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D7" w:rsidRPr="009E37EC" w:rsidRDefault="00D46106" w:rsidP="00614E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37EC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дистанційної роботи</w:t>
      </w:r>
    </w:p>
    <w:p w:rsidR="00D46106" w:rsidRDefault="00D46106" w:rsidP="00614EA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E37E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35152F" w:rsidRPr="009E37EC">
        <w:rPr>
          <w:rFonts w:ascii="Times New Roman" w:hAnsi="Times New Roman" w:cs="Times New Roman"/>
          <w:sz w:val="28"/>
          <w:szCs w:val="28"/>
          <w:lang w:val="uk-UA"/>
        </w:rPr>
        <w:t xml:space="preserve">навчальної </w:t>
      </w:r>
      <w:r w:rsidRPr="009E37EC">
        <w:rPr>
          <w:rFonts w:ascii="Times New Roman" w:hAnsi="Times New Roman" w:cs="Times New Roman"/>
          <w:sz w:val="28"/>
          <w:szCs w:val="28"/>
          <w:lang w:val="uk-UA"/>
        </w:rPr>
        <w:t xml:space="preserve">дисципліни </w:t>
      </w:r>
      <w:r w:rsidRPr="009E37EC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proofErr w:type="spellStart"/>
      <w:r w:rsidR="00290141" w:rsidRPr="009E37EC">
        <w:rPr>
          <w:rFonts w:ascii="Times New Roman" w:hAnsi="Times New Roman" w:cs="Times New Roman"/>
          <w:b/>
          <w:i/>
          <w:sz w:val="28"/>
          <w:szCs w:val="28"/>
          <w:lang w:val="ru-RU"/>
        </w:rPr>
        <w:t>Основи</w:t>
      </w:r>
      <w:proofErr w:type="spellEnd"/>
      <w:r w:rsidR="00290141" w:rsidRPr="009E37E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290141" w:rsidRPr="009E37EC">
        <w:rPr>
          <w:rFonts w:ascii="Times New Roman" w:hAnsi="Times New Roman" w:cs="Times New Roman"/>
          <w:b/>
          <w:i/>
          <w:sz w:val="28"/>
          <w:szCs w:val="28"/>
          <w:lang w:val="ru-RU"/>
        </w:rPr>
        <w:t>композиції</w:t>
      </w:r>
      <w:proofErr w:type="spellEnd"/>
      <w:r w:rsidR="00290141" w:rsidRPr="009E37E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290141" w:rsidRPr="009E37EC">
        <w:rPr>
          <w:rFonts w:ascii="Times New Roman" w:hAnsi="Times New Roman" w:cs="Times New Roman"/>
          <w:b/>
          <w:i/>
          <w:sz w:val="28"/>
          <w:szCs w:val="28"/>
          <w:lang w:val="ru-RU"/>
        </w:rPr>
        <w:t>і</w:t>
      </w:r>
      <w:proofErr w:type="spellEnd"/>
      <w:r w:rsidR="00290141" w:rsidRPr="009E37E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290141" w:rsidRPr="009E37EC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проектної</w:t>
      </w:r>
      <w:proofErr w:type="spellEnd"/>
      <w:r w:rsidR="00290141" w:rsidRPr="009E37E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290141" w:rsidRPr="009E37EC">
        <w:rPr>
          <w:rFonts w:ascii="Times New Roman" w:hAnsi="Times New Roman" w:cs="Times New Roman"/>
          <w:b/>
          <w:i/>
          <w:sz w:val="28"/>
          <w:szCs w:val="28"/>
          <w:lang w:val="ru-RU"/>
        </w:rPr>
        <w:t>графіки</w:t>
      </w:r>
      <w:proofErr w:type="spellEnd"/>
      <w:r w:rsidRPr="009E37EC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614EA0" w:rsidRPr="009E37EC" w:rsidRDefault="00614EA0" w:rsidP="00614E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14EA0" w:rsidRDefault="00D46106" w:rsidP="00614E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37EC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="00AA0949" w:rsidRPr="009E37E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E37EC">
        <w:rPr>
          <w:rFonts w:ascii="Times New Roman" w:hAnsi="Times New Roman" w:cs="Times New Roman"/>
          <w:sz w:val="28"/>
          <w:szCs w:val="28"/>
          <w:lang w:val="uk-UA"/>
        </w:rPr>
        <w:t xml:space="preserve">-го курсу </w:t>
      </w:r>
      <w:r w:rsidR="0035152F" w:rsidRPr="009E37EC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022 «Дизайн»  </w:t>
      </w:r>
    </w:p>
    <w:p w:rsidR="007265A3" w:rsidRDefault="00B44437" w:rsidP="00614E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37EC">
        <w:rPr>
          <w:rFonts w:ascii="Times New Roman" w:hAnsi="Times New Roman" w:cs="Times New Roman"/>
          <w:sz w:val="28"/>
          <w:szCs w:val="28"/>
          <w:lang w:val="uk-UA"/>
        </w:rPr>
        <w:t>освітньо-професійної програми «Дизайн середовища».</w:t>
      </w:r>
    </w:p>
    <w:p w:rsidR="007265A3" w:rsidRPr="007265A3" w:rsidRDefault="007265A3" w:rsidP="007265A3">
      <w:pPr>
        <w:spacing w:line="36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proofErr w:type="spellStart"/>
      <w:r w:rsidRPr="007265A3">
        <w:rPr>
          <w:rFonts w:ascii="Times New Roman" w:hAnsi="Times New Roman" w:cs="Times New Roman"/>
          <w:i/>
          <w:sz w:val="28"/>
          <w:szCs w:val="28"/>
          <w:lang w:val="uk-UA"/>
        </w:rPr>
        <w:t>Викл</w:t>
      </w:r>
      <w:proofErr w:type="spellEnd"/>
      <w:r w:rsidRPr="007265A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2B60CE" w:rsidRPr="007265A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 </w:t>
      </w:r>
      <w:proofErr w:type="spellStart"/>
      <w:r w:rsidR="002B60CE" w:rsidRPr="007265A3">
        <w:rPr>
          <w:rFonts w:ascii="Times New Roman" w:hAnsi="Times New Roman" w:cs="Times New Roman"/>
          <w:bCs/>
          <w:i/>
          <w:sz w:val="28"/>
          <w:szCs w:val="28"/>
          <w:lang w:val="ru-RU"/>
        </w:rPr>
        <w:t>кафедри</w:t>
      </w:r>
      <w:proofErr w:type="spellEnd"/>
      <w:r w:rsidR="002B60CE" w:rsidRPr="007265A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ДС    </w:t>
      </w:r>
      <w:proofErr w:type="spellStart"/>
      <w:r w:rsidR="002B60CE" w:rsidRPr="007265A3">
        <w:rPr>
          <w:rFonts w:ascii="Times New Roman" w:hAnsi="Times New Roman" w:cs="Times New Roman"/>
          <w:bCs/>
          <w:i/>
          <w:sz w:val="28"/>
          <w:szCs w:val="28"/>
          <w:lang w:val="ru-RU"/>
        </w:rPr>
        <w:t>ЛещенкоТ.И</w:t>
      </w:r>
      <w:proofErr w:type="spellEnd"/>
      <w:r w:rsidR="002B60CE" w:rsidRPr="007265A3">
        <w:rPr>
          <w:rFonts w:ascii="Times New Roman" w:hAnsi="Times New Roman" w:cs="Times New Roman"/>
          <w:bCs/>
          <w:i/>
          <w:sz w:val="28"/>
          <w:szCs w:val="28"/>
          <w:lang w:val="ru-RU"/>
        </w:rPr>
        <w:t>., Фоменко О.В.</w:t>
      </w:r>
      <w:r w:rsidRPr="007265A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   </w:t>
      </w:r>
    </w:p>
    <w:p w:rsidR="00A80836" w:rsidRPr="009E37EC" w:rsidRDefault="00F90C31" w:rsidP="007265A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7E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</w:t>
      </w:r>
      <w:r w:rsidR="00A80836" w:rsidRPr="009E37E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одул</w:t>
      </w:r>
      <w:r w:rsidRPr="009E37E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ь </w:t>
      </w:r>
      <w:r w:rsidR="00A80836" w:rsidRPr="009E37E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="00A80836" w:rsidRPr="009E37E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9E37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0424E" w:rsidRPr="009E37EC" w:rsidRDefault="00AE26F1" w:rsidP="00522D6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37EC">
        <w:rPr>
          <w:rFonts w:ascii="Times New Roman" w:hAnsi="Times New Roman" w:cs="Times New Roman"/>
          <w:sz w:val="28"/>
          <w:szCs w:val="28"/>
          <w:lang w:val="uk-UA"/>
        </w:rPr>
        <w:t>Виконання проектно-графічного завдання «Ескізний проект вхідної зони до _______(парку, рекреаційної зони, скверу і т.</w:t>
      </w:r>
      <w:r w:rsidR="002B6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7EC">
        <w:rPr>
          <w:rFonts w:ascii="Times New Roman" w:hAnsi="Times New Roman" w:cs="Times New Roman"/>
          <w:sz w:val="28"/>
          <w:szCs w:val="28"/>
          <w:lang w:val="uk-UA"/>
        </w:rPr>
        <w:t>ін.)______(назва</w:t>
      </w:r>
      <w:r w:rsidR="004B339B" w:rsidRPr="009E37EC"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="002B60CE" w:rsidRPr="009E37EC">
        <w:rPr>
          <w:rFonts w:cs="Arial"/>
          <w:szCs w:val="28"/>
          <w:lang w:val="uk-UA"/>
        </w:rPr>
        <w:t>’</w:t>
      </w:r>
      <w:r w:rsidR="004B339B" w:rsidRPr="009E37EC">
        <w:rPr>
          <w:rFonts w:ascii="Times New Roman" w:hAnsi="Times New Roman" w:cs="Times New Roman"/>
          <w:sz w:val="28"/>
          <w:szCs w:val="28"/>
          <w:lang w:val="uk-UA"/>
        </w:rPr>
        <w:t>єкту</w:t>
      </w:r>
      <w:r w:rsidRPr="009E37EC">
        <w:rPr>
          <w:rFonts w:ascii="Times New Roman" w:hAnsi="Times New Roman" w:cs="Times New Roman"/>
          <w:sz w:val="28"/>
          <w:szCs w:val="28"/>
          <w:lang w:val="uk-UA"/>
        </w:rPr>
        <w:t>) у місті ___________(Харкові)</w:t>
      </w:r>
      <w:r w:rsidR="004B339B" w:rsidRPr="009E37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22D6A" w:rsidRPr="009E37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0836" w:rsidRPr="009E37EC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00424E" w:rsidRPr="009E37EC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="00A80836" w:rsidRPr="009E37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риклад: «Ескізний проект вхідної зони до спортивної </w:t>
      </w:r>
      <w:r w:rsidR="00522D6A" w:rsidRPr="009E37EC">
        <w:rPr>
          <w:rFonts w:ascii="Times New Roman" w:hAnsi="Times New Roman" w:cs="Times New Roman"/>
          <w:i/>
          <w:sz w:val="28"/>
          <w:szCs w:val="28"/>
          <w:lang w:val="uk-UA"/>
        </w:rPr>
        <w:t>тер</w:t>
      </w:r>
      <w:r w:rsidR="009E37EC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="00522D6A" w:rsidRPr="009E37EC">
        <w:rPr>
          <w:rFonts w:ascii="Times New Roman" w:hAnsi="Times New Roman" w:cs="Times New Roman"/>
          <w:i/>
          <w:sz w:val="28"/>
          <w:szCs w:val="28"/>
          <w:lang w:val="uk-UA"/>
        </w:rPr>
        <w:t>торії</w:t>
      </w:r>
      <w:r w:rsidR="00A80836" w:rsidRPr="009E37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центрального парку культури і відпочинку ім. М.Горького у м.</w:t>
      </w:r>
      <w:r w:rsidR="0000424E" w:rsidRPr="009E37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80836" w:rsidRPr="009E37EC">
        <w:rPr>
          <w:rFonts w:ascii="Times New Roman" w:hAnsi="Times New Roman" w:cs="Times New Roman"/>
          <w:i/>
          <w:sz w:val="28"/>
          <w:szCs w:val="28"/>
          <w:lang w:val="uk-UA"/>
        </w:rPr>
        <w:t>Харкові</w:t>
      </w:r>
      <w:r w:rsidR="0000424E" w:rsidRPr="009E37EC">
        <w:rPr>
          <w:rFonts w:ascii="Times New Roman" w:hAnsi="Times New Roman" w:cs="Times New Roman"/>
          <w:i/>
          <w:sz w:val="28"/>
          <w:szCs w:val="28"/>
          <w:lang w:val="uk-UA"/>
        </w:rPr>
        <w:t>»)</w:t>
      </w:r>
    </w:p>
    <w:p w:rsidR="0098751B" w:rsidRPr="009E37EC" w:rsidRDefault="007A35D2" w:rsidP="00836D73">
      <w:pPr>
        <w:pStyle w:val="a7"/>
        <w:spacing w:after="0" w:line="360" w:lineRule="auto"/>
        <w:ind w:left="360"/>
        <w:jc w:val="center"/>
        <w:rPr>
          <w:i/>
          <w:szCs w:val="28"/>
          <w:u w:val="single"/>
          <w:lang w:val="uk-UA"/>
        </w:rPr>
      </w:pPr>
      <w:r w:rsidRPr="009E37EC">
        <w:rPr>
          <w:i/>
          <w:szCs w:val="28"/>
          <w:u w:val="single"/>
          <w:lang w:val="uk-UA"/>
        </w:rPr>
        <w:t>Робота складається з двох етапів:</w:t>
      </w:r>
    </w:p>
    <w:p w:rsidR="0098751B" w:rsidRPr="009E37EC" w:rsidRDefault="007A35D2" w:rsidP="007A35D2">
      <w:pPr>
        <w:pStyle w:val="a7"/>
        <w:spacing w:after="0" w:line="360" w:lineRule="auto"/>
        <w:ind w:left="360"/>
        <w:jc w:val="both"/>
        <w:rPr>
          <w:rFonts w:cs="Arial"/>
          <w:szCs w:val="28"/>
          <w:u w:val="single"/>
          <w:lang w:val="uk-UA"/>
        </w:rPr>
      </w:pPr>
      <w:r w:rsidRPr="009E37EC">
        <w:rPr>
          <w:szCs w:val="28"/>
          <w:u w:val="single"/>
          <w:lang w:val="uk-UA"/>
        </w:rPr>
        <w:t xml:space="preserve">1. </w:t>
      </w:r>
      <w:r w:rsidRPr="009E37EC">
        <w:rPr>
          <w:rFonts w:cs="Arial"/>
          <w:szCs w:val="28"/>
          <w:u w:val="single"/>
          <w:lang w:val="uk-UA"/>
        </w:rPr>
        <w:t>До</w:t>
      </w:r>
      <w:r w:rsidR="00A80836" w:rsidRPr="009E37EC">
        <w:rPr>
          <w:rFonts w:cs="Arial"/>
          <w:szCs w:val="28"/>
          <w:u w:val="single"/>
          <w:lang w:val="uk-UA"/>
        </w:rPr>
        <w:t>слідницька</w:t>
      </w:r>
      <w:r w:rsidRPr="009E37EC">
        <w:rPr>
          <w:rFonts w:cs="Arial"/>
          <w:szCs w:val="28"/>
          <w:u w:val="single"/>
          <w:lang w:val="uk-UA"/>
        </w:rPr>
        <w:t xml:space="preserve"> </w:t>
      </w:r>
      <w:r w:rsidR="0098751B" w:rsidRPr="009E37EC">
        <w:rPr>
          <w:rFonts w:cs="Arial"/>
          <w:szCs w:val="28"/>
          <w:u w:val="single"/>
          <w:lang w:val="uk-UA"/>
        </w:rPr>
        <w:t>частина</w:t>
      </w:r>
      <w:r w:rsidR="00522D6A" w:rsidRPr="009E37EC">
        <w:rPr>
          <w:szCs w:val="28"/>
          <w:lang w:val="uk-UA"/>
        </w:rPr>
        <w:t xml:space="preserve"> (з 13.03.2020р.)</w:t>
      </w:r>
      <w:r w:rsidRPr="009E37EC">
        <w:rPr>
          <w:rFonts w:cs="Arial"/>
          <w:szCs w:val="28"/>
          <w:u w:val="single"/>
          <w:lang w:val="uk-UA"/>
        </w:rPr>
        <w:t xml:space="preserve"> </w:t>
      </w:r>
      <w:r w:rsidR="00522D6A" w:rsidRPr="009E37EC">
        <w:rPr>
          <w:rFonts w:cs="Arial"/>
          <w:szCs w:val="28"/>
          <w:u w:val="single"/>
          <w:lang w:val="uk-UA"/>
        </w:rPr>
        <w:t>.</w:t>
      </w:r>
    </w:p>
    <w:p w:rsidR="007A35D2" w:rsidRPr="009E37EC" w:rsidRDefault="007A35D2" w:rsidP="007A35D2">
      <w:pPr>
        <w:pStyle w:val="a7"/>
        <w:spacing w:after="0" w:line="360" w:lineRule="auto"/>
        <w:ind w:left="360"/>
        <w:jc w:val="both"/>
        <w:rPr>
          <w:rFonts w:cs="Arial"/>
          <w:szCs w:val="28"/>
          <w:lang w:val="uk-UA"/>
        </w:rPr>
      </w:pPr>
      <w:r w:rsidRPr="009E37EC">
        <w:rPr>
          <w:rFonts w:cs="Arial"/>
          <w:szCs w:val="28"/>
          <w:lang w:val="uk-UA"/>
        </w:rPr>
        <w:t xml:space="preserve">1.1. Вибір  парку </w:t>
      </w:r>
      <w:r w:rsidR="00C5577D" w:rsidRPr="009E37EC">
        <w:rPr>
          <w:rFonts w:cs="Arial"/>
          <w:szCs w:val="28"/>
          <w:lang w:val="uk-UA"/>
        </w:rPr>
        <w:t xml:space="preserve">(бульвару, скверу, оздоровчої зони, або зони іншого функціонального наповнення) в складі міського простору </w:t>
      </w:r>
      <w:r w:rsidRPr="009E37EC">
        <w:rPr>
          <w:rFonts w:cs="Arial"/>
          <w:szCs w:val="28"/>
          <w:lang w:val="uk-UA"/>
        </w:rPr>
        <w:t xml:space="preserve">для вирішення </w:t>
      </w:r>
      <w:r w:rsidR="00522D6A" w:rsidRPr="009E37EC">
        <w:rPr>
          <w:rFonts w:cs="Arial"/>
          <w:szCs w:val="28"/>
          <w:lang w:val="uk-UA"/>
        </w:rPr>
        <w:t xml:space="preserve">їх </w:t>
      </w:r>
      <w:r w:rsidR="00E37DA4" w:rsidRPr="009E37EC">
        <w:rPr>
          <w:rFonts w:cs="Arial"/>
          <w:szCs w:val="28"/>
          <w:lang w:val="uk-UA"/>
        </w:rPr>
        <w:t>вхідної зони.</w:t>
      </w:r>
    </w:p>
    <w:p w:rsidR="00E37DA4" w:rsidRPr="009E37EC" w:rsidRDefault="00E37DA4" w:rsidP="007A35D2">
      <w:pPr>
        <w:pStyle w:val="a7"/>
        <w:spacing w:after="0" w:line="360" w:lineRule="auto"/>
        <w:ind w:left="360"/>
        <w:jc w:val="both"/>
        <w:rPr>
          <w:rFonts w:cs="Arial"/>
          <w:szCs w:val="28"/>
          <w:lang w:val="uk-UA"/>
        </w:rPr>
      </w:pPr>
      <w:r w:rsidRPr="009E37EC">
        <w:rPr>
          <w:rFonts w:cs="Arial"/>
          <w:szCs w:val="28"/>
          <w:lang w:val="uk-UA"/>
        </w:rPr>
        <w:t xml:space="preserve">1.2. Збір матеріалу по різним варіантам </w:t>
      </w:r>
      <w:proofErr w:type="spellStart"/>
      <w:r w:rsidRPr="009E37EC">
        <w:rPr>
          <w:rFonts w:cs="Arial"/>
          <w:szCs w:val="28"/>
          <w:lang w:val="uk-UA"/>
        </w:rPr>
        <w:t>об’ємно-</w:t>
      </w:r>
      <w:proofErr w:type="spellEnd"/>
      <w:r w:rsidRPr="009E37EC">
        <w:rPr>
          <w:rFonts w:cs="Arial"/>
          <w:szCs w:val="28"/>
          <w:lang w:val="uk-UA"/>
        </w:rPr>
        <w:t xml:space="preserve"> просторового рішення вх</w:t>
      </w:r>
      <w:r w:rsidR="00522D6A" w:rsidRPr="009E37EC">
        <w:rPr>
          <w:rFonts w:cs="Arial"/>
          <w:szCs w:val="28"/>
          <w:lang w:val="uk-UA"/>
        </w:rPr>
        <w:t>і</w:t>
      </w:r>
      <w:r w:rsidRPr="009E37EC">
        <w:rPr>
          <w:rFonts w:cs="Arial"/>
          <w:szCs w:val="28"/>
          <w:lang w:val="uk-UA"/>
        </w:rPr>
        <w:t>дної зони</w:t>
      </w:r>
    </w:p>
    <w:p w:rsidR="00E37DA4" w:rsidRPr="009E37EC" w:rsidRDefault="00E37DA4" w:rsidP="007A35D2">
      <w:pPr>
        <w:pStyle w:val="a7"/>
        <w:spacing w:after="0" w:line="360" w:lineRule="auto"/>
        <w:ind w:left="360"/>
        <w:jc w:val="both"/>
        <w:rPr>
          <w:rFonts w:cs="Arial"/>
          <w:szCs w:val="28"/>
          <w:lang w:val="uk-UA"/>
        </w:rPr>
      </w:pPr>
      <w:r w:rsidRPr="009E37EC">
        <w:rPr>
          <w:rFonts w:cs="Arial"/>
          <w:szCs w:val="28"/>
          <w:lang w:val="uk-UA"/>
        </w:rPr>
        <w:t xml:space="preserve">1.3. Вивчення аналогів і шляхів рішення творчого завдання в контексті конкретного </w:t>
      </w:r>
      <w:proofErr w:type="spellStart"/>
      <w:r w:rsidR="0098751B" w:rsidRPr="009E37EC">
        <w:rPr>
          <w:rFonts w:cs="Arial"/>
          <w:szCs w:val="28"/>
          <w:lang w:val="uk-UA"/>
        </w:rPr>
        <w:t>участк</w:t>
      </w:r>
      <w:r w:rsidR="00A80836" w:rsidRPr="009E37EC">
        <w:rPr>
          <w:rFonts w:cs="Arial"/>
          <w:szCs w:val="28"/>
          <w:lang w:val="uk-UA"/>
        </w:rPr>
        <w:t>у</w:t>
      </w:r>
      <w:proofErr w:type="spellEnd"/>
      <w:r w:rsidR="0098751B" w:rsidRPr="009E37EC">
        <w:rPr>
          <w:rFonts w:cs="Arial"/>
          <w:szCs w:val="28"/>
          <w:lang w:val="uk-UA"/>
        </w:rPr>
        <w:t xml:space="preserve"> з конкретним функціональним наповненням </w:t>
      </w:r>
      <w:r w:rsidR="00A80836" w:rsidRPr="009E37EC">
        <w:rPr>
          <w:rFonts w:cs="Arial"/>
          <w:szCs w:val="28"/>
          <w:lang w:val="uk-UA"/>
        </w:rPr>
        <w:t>(</w:t>
      </w:r>
      <w:r w:rsidR="0098751B" w:rsidRPr="009E37EC">
        <w:rPr>
          <w:rFonts w:cs="Arial"/>
          <w:szCs w:val="28"/>
          <w:lang w:val="uk-UA"/>
        </w:rPr>
        <w:t>можливо, історико-культурною спадщиною</w:t>
      </w:r>
      <w:r w:rsidR="00A80836" w:rsidRPr="009E37EC">
        <w:rPr>
          <w:rFonts w:cs="Arial"/>
          <w:szCs w:val="28"/>
          <w:lang w:val="uk-UA"/>
        </w:rPr>
        <w:t>, тощо)</w:t>
      </w:r>
      <w:r w:rsidR="0098751B" w:rsidRPr="009E37EC">
        <w:rPr>
          <w:rFonts w:cs="Arial"/>
          <w:szCs w:val="28"/>
          <w:lang w:val="uk-UA"/>
        </w:rPr>
        <w:t>.</w:t>
      </w:r>
    </w:p>
    <w:p w:rsidR="0098751B" w:rsidRPr="009E37EC" w:rsidRDefault="0098751B" w:rsidP="007A35D2">
      <w:pPr>
        <w:pStyle w:val="a7"/>
        <w:spacing w:after="0" w:line="360" w:lineRule="auto"/>
        <w:ind w:left="360"/>
        <w:jc w:val="both"/>
        <w:rPr>
          <w:rFonts w:cs="Arial"/>
          <w:szCs w:val="28"/>
          <w:lang w:val="uk-UA"/>
        </w:rPr>
      </w:pPr>
      <w:r w:rsidRPr="009E37EC">
        <w:rPr>
          <w:rFonts w:cs="Arial"/>
          <w:szCs w:val="28"/>
          <w:lang w:val="uk-UA"/>
        </w:rPr>
        <w:t xml:space="preserve">1.4. </w:t>
      </w:r>
      <w:r w:rsidR="00836D73" w:rsidRPr="009E37EC">
        <w:rPr>
          <w:rFonts w:cs="Arial"/>
          <w:szCs w:val="28"/>
          <w:lang w:val="uk-UA"/>
        </w:rPr>
        <w:t>С</w:t>
      </w:r>
      <w:r w:rsidRPr="009E37EC">
        <w:rPr>
          <w:rFonts w:cs="Arial"/>
          <w:szCs w:val="28"/>
          <w:lang w:val="uk-UA"/>
        </w:rPr>
        <w:t xml:space="preserve">мислове </w:t>
      </w:r>
      <w:r w:rsidR="00836D73" w:rsidRPr="009E37EC">
        <w:rPr>
          <w:rFonts w:cs="Arial"/>
          <w:szCs w:val="28"/>
          <w:lang w:val="uk-UA"/>
        </w:rPr>
        <w:t xml:space="preserve">визначення </w:t>
      </w:r>
      <w:r w:rsidRPr="009E37EC">
        <w:rPr>
          <w:rFonts w:cs="Arial"/>
          <w:szCs w:val="28"/>
          <w:lang w:val="uk-UA"/>
        </w:rPr>
        <w:t xml:space="preserve">власної концепції дизайн-рішення зони входу на </w:t>
      </w:r>
      <w:r w:rsidR="00C5577D" w:rsidRPr="009E37EC">
        <w:rPr>
          <w:rFonts w:cs="Arial"/>
          <w:szCs w:val="28"/>
          <w:lang w:val="uk-UA"/>
        </w:rPr>
        <w:t xml:space="preserve">цю </w:t>
      </w:r>
      <w:r w:rsidRPr="009E37EC">
        <w:rPr>
          <w:rFonts w:cs="Arial"/>
          <w:szCs w:val="28"/>
          <w:lang w:val="uk-UA"/>
        </w:rPr>
        <w:t>територію</w:t>
      </w:r>
      <w:r w:rsidR="00C5577D" w:rsidRPr="009E37EC">
        <w:rPr>
          <w:rFonts w:cs="Arial"/>
          <w:szCs w:val="28"/>
          <w:lang w:val="uk-UA"/>
        </w:rPr>
        <w:t xml:space="preserve">. </w:t>
      </w:r>
      <w:r w:rsidRPr="009E37EC">
        <w:rPr>
          <w:rFonts w:cs="Arial"/>
          <w:szCs w:val="28"/>
          <w:lang w:val="uk-UA"/>
        </w:rPr>
        <w:t xml:space="preserve"> </w:t>
      </w:r>
      <w:proofErr w:type="spellStart"/>
      <w:r w:rsidR="00F90C31" w:rsidRPr="009E37EC">
        <w:rPr>
          <w:szCs w:val="28"/>
          <w:lang w:val="uk-UA"/>
        </w:rPr>
        <w:t>Єскізування</w:t>
      </w:r>
      <w:proofErr w:type="spellEnd"/>
      <w:r w:rsidR="00F90C31" w:rsidRPr="009E37EC">
        <w:rPr>
          <w:szCs w:val="28"/>
          <w:lang w:val="uk-UA"/>
        </w:rPr>
        <w:t xml:space="preserve"> для </w:t>
      </w:r>
      <w:r w:rsidR="00836D73" w:rsidRPr="009E37EC">
        <w:rPr>
          <w:szCs w:val="28"/>
          <w:lang w:val="uk-UA"/>
        </w:rPr>
        <w:t xml:space="preserve">її </w:t>
      </w:r>
      <w:r w:rsidR="00F90C31" w:rsidRPr="009E37EC">
        <w:rPr>
          <w:szCs w:val="28"/>
          <w:lang w:val="uk-UA"/>
        </w:rPr>
        <w:t>втілення в реальну форму.</w:t>
      </w:r>
    </w:p>
    <w:p w:rsidR="00DB5484" w:rsidRPr="009E37EC" w:rsidRDefault="00DB5484" w:rsidP="007A35D2">
      <w:pPr>
        <w:pStyle w:val="a7"/>
        <w:spacing w:after="0" w:line="360" w:lineRule="auto"/>
        <w:ind w:left="360"/>
        <w:jc w:val="both"/>
        <w:rPr>
          <w:rFonts w:cs="Arial"/>
          <w:szCs w:val="28"/>
          <w:lang w:val="uk-UA"/>
        </w:rPr>
      </w:pPr>
      <w:r w:rsidRPr="009E37EC">
        <w:rPr>
          <w:rFonts w:cs="Arial"/>
          <w:szCs w:val="28"/>
          <w:lang w:val="uk-UA"/>
        </w:rPr>
        <w:t>1.5. Оформлення результатів пунктів 1.2-1.4 в реферат.</w:t>
      </w:r>
    </w:p>
    <w:p w:rsidR="00FE24F2" w:rsidRPr="009E37EC" w:rsidRDefault="00FE24F2" w:rsidP="007A35D2">
      <w:pPr>
        <w:pStyle w:val="a7"/>
        <w:spacing w:after="0" w:line="360" w:lineRule="auto"/>
        <w:ind w:left="360"/>
        <w:jc w:val="both"/>
        <w:rPr>
          <w:szCs w:val="28"/>
          <w:lang w:val="uk-UA"/>
        </w:rPr>
      </w:pPr>
      <w:r w:rsidRPr="009E37EC">
        <w:rPr>
          <w:rFonts w:cs="Arial"/>
          <w:szCs w:val="28"/>
          <w:lang w:val="uk-UA"/>
        </w:rPr>
        <w:t>1.</w:t>
      </w:r>
      <w:r w:rsidR="00DB5484" w:rsidRPr="009E37EC">
        <w:rPr>
          <w:rFonts w:cs="Arial"/>
          <w:szCs w:val="28"/>
          <w:lang w:val="uk-UA"/>
        </w:rPr>
        <w:t>6</w:t>
      </w:r>
      <w:r w:rsidRPr="009E37EC">
        <w:rPr>
          <w:rFonts w:cs="Arial"/>
          <w:szCs w:val="28"/>
          <w:lang w:val="uk-UA"/>
        </w:rPr>
        <w:t>. Відображення концепції (короткий опис) на планшеті з графічною частиною завдання</w:t>
      </w:r>
      <w:r w:rsidR="00DB5484" w:rsidRPr="009E37EC">
        <w:rPr>
          <w:rFonts w:cs="Arial"/>
          <w:szCs w:val="28"/>
          <w:lang w:val="uk-UA"/>
        </w:rPr>
        <w:t>.</w:t>
      </w:r>
    </w:p>
    <w:p w:rsidR="003C6F01" w:rsidRPr="009E37EC" w:rsidRDefault="0098751B" w:rsidP="003C6F01">
      <w:pPr>
        <w:pStyle w:val="a7"/>
        <w:spacing w:after="0" w:line="360" w:lineRule="auto"/>
        <w:ind w:left="360"/>
        <w:jc w:val="both"/>
        <w:rPr>
          <w:szCs w:val="28"/>
          <w:u w:val="single"/>
          <w:lang w:val="uk-UA"/>
        </w:rPr>
      </w:pPr>
      <w:r w:rsidRPr="009E37EC">
        <w:rPr>
          <w:szCs w:val="28"/>
          <w:u w:val="single"/>
          <w:lang w:val="uk-UA"/>
        </w:rPr>
        <w:t>2. Графічна частина</w:t>
      </w:r>
      <w:r w:rsidR="00522D6A" w:rsidRPr="009E37EC">
        <w:rPr>
          <w:szCs w:val="28"/>
          <w:u w:val="single"/>
          <w:lang w:val="uk-UA"/>
        </w:rPr>
        <w:t xml:space="preserve"> (</w:t>
      </w:r>
      <w:r w:rsidR="00522D6A" w:rsidRPr="009E37EC">
        <w:rPr>
          <w:szCs w:val="28"/>
          <w:lang w:val="uk-UA"/>
        </w:rPr>
        <w:t>виконується тушшю на планшеті 400х600 мм).</w:t>
      </w:r>
    </w:p>
    <w:p w:rsidR="00E75918" w:rsidRPr="009E37EC" w:rsidRDefault="00E75918" w:rsidP="003C6F01">
      <w:pPr>
        <w:pStyle w:val="a7"/>
        <w:spacing w:after="0" w:line="360" w:lineRule="auto"/>
        <w:ind w:left="360"/>
        <w:jc w:val="both"/>
        <w:rPr>
          <w:szCs w:val="28"/>
          <w:lang w:val="uk-UA"/>
        </w:rPr>
      </w:pPr>
      <w:r w:rsidRPr="009E37EC">
        <w:rPr>
          <w:szCs w:val="28"/>
          <w:lang w:val="uk-UA"/>
        </w:rPr>
        <w:t xml:space="preserve">2.1. </w:t>
      </w:r>
      <w:proofErr w:type="spellStart"/>
      <w:r w:rsidR="00F90C31" w:rsidRPr="009E37EC">
        <w:rPr>
          <w:szCs w:val="28"/>
          <w:lang w:val="uk-UA"/>
        </w:rPr>
        <w:t>Є</w:t>
      </w:r>
      <w:r w:rsidRPr="009E37EC">
        <w:rPr>
          <w:szCs w:val="28"/>
          <w:lang w:val="uk-UA"/>
        </w:rPr>
        <w:t>скізування</w:t>
      </w:r>
      <w:proofErr w:type="spellEnd"/>
      <w:r w:rsidRPr="009E37EC">
        <w:rPr>
          <w:szCs w:val="28"/>
          <w:lang w:val="uk-UA"/>
        </w:rPr>
        <w:t xml:space="preserve"> для втілення концепції в реальну форму</w:t>
      </w:r>
      <w:r w:rsidR="00F90C31" w:rsidRPr="009E37EC">
        <w:rPr>
          <w:szCs w:val="28"/>
          <w:lang w:val="uk-UA"/>
        </w:rPr>
        <w:t xml:space="preserve"> (продовження)</w:t>
      </w:r>
      <w:r w:rsidR="00836D73" w:rsidRPr="009E37EC">
        <w:rPr>
          <w:szCs w:val="28"/>
          <w:lang w:val="uk-UA"/>
        </w:rPr>
        <w:t>.</w:t>
      </w:r>
    </w:p>
    <w:p w:rsidR="00FE24F2" w:rsidRPr="009E37EC" w:rsidRDefault="00F449B1" w:rsidP="003C6F01">
      <w:pPr>
        <w:pStyle w:val="a7"/>
        <w:spacing w:after="0" w:line="360" w:lineRule="auto"/>
        <w:ind w:left="360"/>
        <w:jc w:val="both"/>
        <w:rPr>
          <w:szCs w:val="28"/>
          <w:lang w:val="uk-UA"/>
        </w:rPr>
      </w:pPr>
      <w:r w:rsidRPr="009E37EC">
        <w:rPr>
          <w:szCs w:val="28"/>
          <w:lang w:val="uk-UA"/>
        </w:rPr>
        <w:t xml:space="preserve">2.2. Креслення ситуаційного плану </w:t>
      </w:r>
      <w:r w:rsidR="00FE24F2" w:rsidRPr="009E37EC">
        <w:rPr>
          <w:szCs w:val="28"/>
          <w:lang w:val="uk-UA"/>
        </w:rPr>
        <w:t>(</w:t>
      </w:r>
      <w:r w:rsidR="00F90C31" w:rsidRPr="009E37EC">
        <w:rPr>
          <w:szCs w:val="28"/>
          <w:lang w:val="uk-UA"/>
        </w:rPr>
        <w:t xml:space="preserve">алеї, бульвару, функціональної зони </w:t>
      </w:r>
      <w:r w:rsidR="00FE24F2" w:rsidRPr="009E37EC">
        <w:rPr>
          <w:szCs w:val="28"/>
          <w:lang w:val="uk-UA"/>
        </w:rPr>
        <w:t>) в структурі міста (або частини</w:t>
      </w:r>
      <w:r w:rsidR="00F90C31" w:rsidRPr="009E37EC">
        <w:rPr>
          <w:szCs w:val="28"/>
          <w:lang w:val="uk-UA"/>
        </w:rPr>
        <w:t xml:space="preserve"> парку , частини зони відпочинку, ...</w:t>
      </w:r>
      <w:r w:rsidR="00FE24F2" w:rsidRPr="009E37EC">
        <w:rPr>
          <w:szCs w:val="28"/>
          <w:lang w:val="uk-UA"/>
        </w:rPr>
        <w:t>).</w:t>
      </w:r>
    </w:p>
    <w:p w:rsidR="00F449B1" w:rsidRPr="009E37EC" w:rsidRDefault="00FE24F2" w:rsidP="003C6F01">
      <w:pPr>
        <w:pStyle w:val="a7"/>
        <w:spacing w:after="0" w:line="360" w:lineRule="auto"/>
        <w:ind w:left="360"/>
        <w:jc w:val="both"/>
        <w:rPr>
          <w:szCs w:val="28"/>
          <w:lang w:val="uk-UA"/>
        </w:rPr>
      </w:pPr>
      <w:r w:rsidRPr="009E37EC">
        <w:rPr>
          <w:szCs w:val="28"/>
          <w:lang w:val="uk-UA"/>
        </w:rPr>
        <w:lastRenderedPageBreak/>
        <w:t>2.3.</w:t>
      </w:r>
      <w:r w:rsidR="00F90C31" w:rsidRPr="009E37EC">
        <w:rPr>
          <w:szCs w:val="28"/>
          <w:lang w:val="uk-UA"/>
        </w:rPr>
        <w:t xml:space="preserve"> </w:t>
      </w:r>
      <w:r w:rsidRPr="009E37EC">
        <w:rPr>
          <w:szCs w:val="28"/>
          <w:lang w:val="uk-UA"/>
        </w:rPr>
        <w:t xml:space="preserve">Креслення генерального плану (парку), або його фрагменту  з детальною розробкою прилеглої </w:t>
      </w:r>
      <w:r w:rsidR="00836D73" w:rsidRPr="009E37EC">
        <w:rPr>
          <w:szCs w:val="28"/>
          <w:lang w:val="uk-UA"/>
        </w:rPr>
        <w:t>к дизайн-об</w:t>
      </w:r>
      <w:r w:rsidR="009C6A96" w:rsidRPr="009E37EC">
        <w:rPr>
          <w:rFonts w:cs="Arial"/>
          <w:szCs w:val="28"/>
          <w:lang w:val="uk-UA"/>
        </w:rPr>
        <w:t>’</w:t>
      </w:r>
      <w:r w:rsidR="00836D73" w:rsidRPr="009E37EC">
        <w:rPr>
          <w:szCs w:val="28"/>
          <w:lang w:val="uk-UA"/>
        </w:rPr>
        <w:t xml:space="preserve">єкту </w:t>
      </w:r>
      <w:r w:rsidR="00522D6A" w:rsidRPr="009E37EC">
        <w:rPr>
          <w:szCs w:val="28"/>
          <w:lang w:val="uk-UA"/>
        </w:rPr>
        <w:t>тер</w:t>
      </w:r>
      <w:r w:rsidR="002B60CE">
        <w:rPr>
          <w:szCs w:val="28"/>
          <w:lang w:val="uk-UA"/>
        </w:rPr>
        <w:t>и</w:t>
      </w:r>
      <w:r w:rsidR="00522D6A" w:rsidRPr="009E37EC">
        <w:rPr>
          <w:szCs w:val="28"/>
          <w:lang w:val="uk-UA"/>
        </w:rPr>
        <w:t>торії</w:t>
      </w:r>
      <w:r w:rsidRPr="009E37EC">
        <w:rPr>
          <w:szCs w:val="28"/>
          <w:lang w:val="uk-UA"/>
        </w:rPr>
        <w:t>.</w:t>
      </w:r>
    </w:p>
    <w:p w:rsidR="00F449B1" w:rsidRPr="009E37EC" w:rsidRDefault="00FE24F2" w:rsidP="003C6F01">
      <w:pPr>
        <w:pStyle w:val="a7"/>
        <w:spacing w:after="0" w:line="360" w:lineRule="auto"/>
        <w:ind w:left="360"/>
        <w:jc w:val="both"/>
        <w:rPr>
          <w:szCs w:val="28"/>
          <w:lang w:val="uk-UA"/>
        </w:rPr>
      </w:pPr>
      <w:r w:rsidRPr="009E37EC">
        <w:rPr>
          <w:szCs w:val="28"/>
          <w:lang w:val="uk-UA"/>
        </w:rPr>
        <w:t xml:space="preserve">2.4. Креслення проекцій </w:t>
      </w:r>
      <w:r w:rsidR="00DB5484" w:rsidRPr="009E37EC">
        <w:rPr>
          <w:szCs w:val="28"/>
          <w:lang w:val="uk-UA"/>
        </w:rPr>
        <w:t>об’єкту</w:t>
      </w:r>
      <w:r w:rsidR="000454F5">
        <w:rPr>
          <w:szCs w:val="28"/>
          <w:lang w:val="uk-UA"/>
        </w:rPr>
        <w:t xml:space="preserve"> (3 </w:t>
      </w:r>
      <w:proofErr w:type="spellStart"/>
      <w:r w:rsidR="000454F5">
        <w:rPr>
          <w:szCs w:val="28"/>
          <w:lang w:val="uk-UA"/>
        </w:rPr>
        <w:t>або-</w:t>
      </w:r>
      <w:proofErr w:type="spellEnd"/>
      <w:r w:rsidR="000454F5">
        <w:rPr>
          <w:szCs w:val="28"/>
          <w:lang w:val="uk-UA"/>
        </w:rPr>
        <w:t xml:space="preserve"> </w:t>
      </w:r>
      <w:r w:rsidR="002B60CE">
        <w:rPr>
          <w:szCs w:val="28"/>
          <w:lang w:val="uk-UA"/>
        </w:rPr>
        <w:t>якщо</w:t>
      </w:r>
      <w:r w:rsidR="000454F5">
        <w:rPr>
          <w:szCs w:val="28"/>
          <w:lang w:val="uk-UA"/>
        </w:rPr>
        <w:t xml:space="preserve"> </w:t>
      </w:r>
      <w:proofErr w:type="spellStart"/>
      <w:r w:rsidR="002B60CE">
        <w:rPr>
          <w:szCs w:val="28"/>
          <w:lang w:val="uk-UA"/>
        </w:rPr>
        <w:t>потрібно</w:t>
      </w:r>
      <w:r w:rsidR="000454F5">
        <w:rPr>
          <w:szCs w:val="28"/>
          <w:lang w:val="uk-UA"/>
        </w:rPr>
        <w:t>-</w:t>
      </w:r>
      <w:proofErr w:type="spellEnd"/>
      <w:r w:rsidR="000454F5">
        <w:rPr>
          <w:szCs w:val="28"/>
          <w:lang w:val="uk-UA"/>
        </w:rPr>
        <w:t xml:space="preserve"> 4 проекції)</w:t>
      </w:r>
      <w:r w:rsidR="00F90C31" w:rsidRPr="009E37EC">
        <w:rPr>
          <w:szCs w:val="28"/>
          <w:lang w:val="uk-UA"/>
        </w:rPr>
        <w:t>.</w:t>
      </w:r>
      <w:r w:rsidR="00DB5484" w:rsidRPr="009E37EC">
        <w:rPr>
          <w:szCs w:val="28"/>
          <w:lang w:val="uk-UA"/>
        </w:rPr>
        <w:t xml:space="preserve"> </w:t>
      </w:r>
    </w:p>
    <w:p w:rsidR="00DB5484" w:rsidRPr="009E37EC" w:rsidRDefault="00DB5484" w:rsidP="003C6F01">
      <w:pPr>
        <w:pStyle w:val="a7"/>
        <w:spacing w:after="0" w:line="360" w:lineRule="auto"/>
        <w:ind w:left="360"/>
        <w:jc w:val="both"/>
        <w:rPr>
          <w:szCs w:val="28"/>
          <w:lang w:val="uk-UA"/>
        </w:rPr>
      </w:pPr>
      <w:r w:rsidRPr="009E37EC">
        <w:rPr>
          <w:szCs w:val="28"/>
          <w:lang w:val="uk-UA"/>
        </w:rPr>
        <w:t>2.5. Виконання макету вхідної групи , включеному в загальну компоновку планшету</w:t>
      </w:r>
      <w:r w:rsidR="00F90C31" w:rsidRPr="009E37EC">
        <w:rPr>
          <w:szCs w:val="28"/>
          <w:lang w:val="uk-UA"/>
        </w:rPr>
        <w:t>.</w:t>
      </w:r>
    </w:p>
    <w:p w:rsidR="00DB5484" w:rsidRPr="009E37EC" w:rsidRDefault="00C5577D" w:rsidP="00DB5484">
      <w:pPr>
        <w:pStyle w:val="a7"/>
        <w:spacing w:after="0" w:line="360" w:lineRule="auto"/>
        <w:jc w:val="both"/>
        <w:rPr>
          <w:szCs w:val="28"/>
          <w:lang w:val="uk-UA"/>
        </w:rPr>
      </w:pPr>
      <w:r w:rsidRPr="009E37EC">
        <w:rPr>
          <w:szCs w:val="28"/>
          <w:lang w:val="uk-UA"/>
        </w:rPr>
        <w:t xml:space="preserve">    Консультація </w:t>
      </w:r>
      <w:r w:rsidR="000454F5">
        <w:rPr>
          <w:szCs w:val="28"/>
          <w:lang w:val="uk-UA"/>
        </w:rPr>
        <w:t>з</w:t>
      </w:r>
      <w:r w:rsidRPr="009E37EC">
        <w:rPr>
          <w:szCs w:val="28"/>
          <w:lang w:val="uk-UA"/>
        </w:rPr>
        <w:t xml:space="preserve"> викладачем на всіх етапах виконання</w:t>
      </w:r>
      <w:r w:rsidR="00DB5484" w:rsidRPr="009E37EC">
        <w:rPr>
          <w:szCs w:val="28"/>
          <w:lang w:val="uk-UA"/>
        </w:rPr>
        <w:t xml:space="preserve"> </w:t>
      </w:r>
      <w:r w:rsidRPr="009E37EC">
        <w:rPr>
          <w:szCs w:val="28"/>
          <w:lang w:val="uk-UA"/>
        </w:rPr>
        <w:t>обов</w:t>
      </w:r>
      <w:r w:rsidRPr="009E37EC">
        <w:rPr>
          <w:rFonts w:cs="Arial"/>
          <w:szCs w:val="28"/>
          <w:lang w:val="uk-UA"/>
        </w:rPr>
        <w:t>’</w:t>
      </w:r>
      <w:r w:rsidRPr="009E37EC">
        <w:rPr>
          <w:szCs w:val="28"/>
          <w:lang w:val="uk-UA"/>
        </w:rPr>
        <w:t>язкова.</w:t>
      </w:r>
    </w:p>
    <w:p w:rsidR="009C6A96" w:rsidRPr="009E37EC" w:rsidRDefault="009C6A96" w:rsidP="00DB5484">
      <w:pPr>
        <w:pStyle w:val="a7"/>
        <w:spacing w:after="0" w:line="360" w:lineRule="auto"/>
        <w:jc w:val="both"/>
        <w:rPr>
          <w:szCs w:val="28"/>
          <w:lang w:val="uk-UA"/>
        </w:rPr>
      </w:pPr>
    </w:p>
    <w:p w:rsidR="006D7F1E" w:rsidRPr="009E37EC" w:rsidRDefault="006D7F1E" w:rsidP="006C7AD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E37EC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Список </w:t>
      </w:r>
      <w:r w:rsidRPr="009E37EC">
        <w:rPr>
          <w:rFonts w:ascii="Times New Roman" w:hAnsi="Times New Roman" w:cs="Times New Roman"/>
          <w:b/>
          <w:i/>
          <w:sz w:val="28"/>
          <w:szCs w:val="28"/>
          <w:lang w:val="uk-UA"/>
        </w:rPr>
        <w:t>рекомендованої</w:t>
      </w:r>
      <w:r w:rsidRPr="009E37EC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E37EC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літератури</w:t>
      </w:r>
      <w:proofErr w:type="spellEnd"/>
      <w:proofErr w:type="gramStart"/>
      <w:r w:rsidR="006C7AD7" w:rsidRPr="009E37EC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r w:rsidRPr="009E37EC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proofErr w:type="gramEnd"/>
    </w:p>
    <w:p w:rsidR="00D64B5D" w:rsidRPr="009E37EC" w:rsidRDefault="0080487D" w:rsidP="00522D6A">
      <w:pPr>
        <w:pStyle w:val="a3"/>
        <w:widowControl w:val="0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7EC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proofErr w:type="spellStart"/>
      <w:r w:rsidR="00D64B5D" w:rsidRPr="009E37EC">
        <w:rPr>
          <w:rFonts w:ascii="Times New Roman" w:hAnsi="Times New Roman" w:cs="Times New Roman"/>
          <w:sz w:val="28"/>
          <w:szCs w:val="28"/>
          <w:lang w:val="uk-UA"/>
        </w:rPr>
        <w:t>Тиц</w:t>
      </w:r>
      <w:proofErr w:type="spellEnd"/>
      <w:r w:rsidR="00D64B5D" w:rsidRPr="009E37EC">
        <w:rPr>
          <w:rFonts w:ascii="Times New Roman" w:hAnsi="Times New Roman" w:cs="Times New Roman"/>
          <w:sz w:val="28"/>
          <w:szCs w:val="28"/>
          <w:lang w:val="uk-UA"/>
        </w:rPr>
        <w:t xml:space="preserve"> А.А. </w:t>
      </w:r>
      <w:proofErr w:type="spellStart"/>
      <w:r w:rsidR="00D64B5D" w:rsidRPr="009E37EC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="00D64B5D" w:rsidRPr="009E37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4B5D" w:rsidRPr="009E37EC">
        <w:rPr>
          <w:rFonts w:ascii="Times New Roman" w:hAnsi="Times New Roman" w:cs="Times New Roman"/>
          <w:sz w:val="28"/>
          <w:szCs w:val="28"/>
          <w:lang w:val="uk-UA"/>
        </w:rPr>
        <w:t>архитектурной</w:t>
      </w:r>
      <w:proofErr w:type="spellEnd"/>
      <w:r w:rsidR="00D64B5D" w:rsidRPr="009E37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4B5D" w:rsidRPr="009E37EC">
        <w:rPr>
          <w:rFonts w:ascii="Times New Roman" w:hAnsi="Times New Roman" w:cs="Times New Roman"/>
          <w:sz w:val="28"/>
          <w:szCs w:val="28"/>
          <w:lang w:val="uk-UA"/>
        </w:rPr>
        <w:t>композиции</w:t>
      </w:r>
      <w:proofErr w:type="spellEnd"/>
      <w:r w:rsidR="00D64B5D" w:rsidRPr="009E37E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D64B5D" w:rsidRPr="009E37EC">
        <w:rPr>
          <w:rFonts w:ascii="Times New Roman" w:hAnsi="Times New Roman" w:cs="Times New Roman"/>
          <w:sz w:val="28"/>
          <w:szCs w:val="28"/>
          <w:lang w:val="uk-UA"/>
        </w:rPr>
        <w:t>проектирования.</w:t>
      </w:r>
      <w:r w:rsidR="00D64B5D" w:rsidRPr="009E37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proofErr w:type="spellEnd"/>
      <w:r w:rsidR="00D64B5D" w:rsidRPr="009E37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64B5D" w:rsidRPr="009E37EC">
        <w:rPr>
          <w:rFonts w:ascii="Times New Roman" w:hAnsi="Times New Roman" w:cs="Times New Roman"/>
          <w:sz w:val="28"/>
          <w:szCs w:val="28"/>
          <w:lang w:val="uk-UA"/>
        </w:rPr>
        <w:t xml:space="preserve">К: </w:t>
      </w:r>
      <w:proofErr w:type="spellStart"/>
      <w:r w:rsidR="00D64B5D" w:rsidRPr="009E37EC">
        <w:rPr>
          <w:rFonts w:ascii="Times New Roman" w:hAnsi="Times New Roman" w:cs="Times New Roman"/>
          <w:sz w:val="28"/>
          <w:szCs w:val="28"/>
          <w:lang w:val="uk-UA"/>
        </w:rPr>
        <w:t>Выща</w:t>
      </w:r>
      <w:proofErr w:type="spellEnd"/>
      <w:r w:rsidR="00D64B5D" w:rsidRPr="009E37EC">
        <w:rPr>
          <w:rFonts w:ascii="Times New Roman" w:hAnsi="Times New Roman" w:cs="Times New Roman"/>
          <w:sz w:val="28"/>
          <w:szCs w:val="28"/>
          <w:lang w:val="uk-UA"/>
        </w:rPr>
        <w:t xml:space="preserve">  шк.,             1974. – 258 с.</w:t>
      </w:r>
    </w:p>
    <w:p w:rsidR="00D64B5D" w:rsidRPr="009E37EC" w:rsidRDefault="00D64B5D" w:rsidP="00522D6A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E37EC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Волкотруб</w:t>
      </w:r>
      <w:proofErr w:type="spellEnd"/>
      <w:r w:rsidRPr="009E37EC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 И.Т. </w:t>
      </w:r>
      <w:proofErr w:type="spellStart"/>
      <w:r w:rsidRPr="009E37EC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Основы</w:t>
      </w:r>
      <w:proofErr w:type="spellEnd"/>
      <w:r w:rsidRPr="009E37EC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proofErr w:type="spellStart"/>
      <w:r w:rsidRPr="009E37EC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художественного</w:t>
      </w:r>
      <w:proofErr w:type="spellEnd"/>
      <w:r w:rsidRPr="009E37EC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proofErr w:type="spellStart"/>
      <w:r w:rsidRPr="009E37EC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конструирования</w:t>
      </w:r>
      <w:proofErr w:type="spellEnd"/>
      <w:r w:rsidRPr="009E37EC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. </w:t>
      </w:r>
      <w:r w:rsidRPr="009E37EC">
        <w:rPr>
          <w:rFonts w:ascii="Times New Roman" w:hAnsi="Times New Roman" w:cs="Times New Roman"/>
          <w:sz w:val="28"/>
          <w:szCs w:val="28"/>
          <w:lang w:val="uk-UA"/>
        </w:rPr>
        <w:t xml:space="preserve">– К: </w:t>
      </w:r>
      <w:proofErr w:type="spellStart"/>
      <w:r w:rsidRPr="009E37EC">
        <w:rPr>
          <w:rFonts w:ascii="Times New Roman" w:hAnsi="Times New Roman" w:cs="Times New Roman"/>
          <w:sz w:val="28"/>
          <w:szCs w:val="28"/>
          <w:lang w:val="uk-UA"/>
        </w:rPr>
        <w:t>Выща</w:t>
      </w:r>
      <w:proofErr w:type="spellEnd"/>
      <w:r w:rsidRPr="009E37EC">
        <w:rPr>
          <w:rFonts w:ascii="Times New Roman" w:hAnsi="Times New Roman" w:cs="Times New Roman"/>
          <w:sz w:val="28"/>
          <w:szCs w:val="28"/>
          <w:lang w:val="uk-UA"/>
        </w:rPr>
        <w:t xml:space="preserve">  шк.,            1988. – 191с.  </w:t>
      </w:r>
    </w:p>
    <w:p w:rsidR="00C12914" w:rsidRPr="009E37EC" w:rsidRDefault="009C6A96" w:rsidP="00522D6A">
      <w:pPr>
        <w:pStyle w:val="a7"/>
        <w:widowControl w:val="0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lang w:val="uk-UA"/>
        </w:rPr>
      </w:pPr>
      <w:proofErr w:type="spellStart"/>
      <w:r w:rsidRPr="009E37EC">
        <w:rPr>
          <w:lang w:val="uk-UA"/>
        </w:rPr>
        <w:t>Божко</w:t>
      </w:r>
      <w:proofErr w:type="spellEnd"/>
      <w:r w:rsidRPr="009E37EC">
        <w:rPr>
          <w:lang w:val="uk-UA"/>
        </w:rPr>
        <w:t xml:space="preserve"> Ю.Г. </w:t>
      </w:r>
      <w:r w:rsidRPr="009E37EC">
        <w:rPr>
          <w:rFonts w:ascii="Helvetica" w:hAnsi="Helvetica"/>
          <w:sz w:val="18"/>
          <w:szCs w:val="18"/>
          <w:shd w:val="clear" w:color="auto" w:fill="FFFFFF"/>
        </w:rPr>
        <w:t xml:space="preserve"> </w:t>
      </w:r>
      <w:r w:rsidRPr="009E37EC">
        <w:rPr>
          <w:szCs w:val="28"/>
          <w:shd w:val="clear" w:color="auto" w:fill="FFFFFF"/>
        </w:rPr>
        <w:t>Архитектоника и комбинаторика формообразования</w:t>
      </w:r>
      <w:r w:rsidR="00C12914" w:rsidRPr="009E37EC">
        <w:rPr>
          <w:szCs w:val="28"/>
          <w:shd w:val="clear" w:color="auto" w:fill="FFFFFF"/>
        </w:rPr>
        <w:t xml:space="preserve">. </w:t>
      </w:r>
      <w:r w:rsidRPr="009E37EC">
        <w:rPr>
          <w:szCs w:val="28"/>
          <w:lang w:val="uk-UA"/>
        </w:rPr>
        <w:t xml:space="preserve">– К: </w:t>
      </w:r>
      <w:proofErr w:type="spellStart"/>
      <w:r w:rsidRPr="009E37EC">
        <w:rPr>
          <w:szCs w:val="28"/>
          <w:lang w:val="uk-UA"/>
        </w:rPr>
        <w:t>Выща</w:t>
      </w:r>
      <w:proofErr w:type="spellEnd"/>
      <w:r w:rsidRPr="009E37EC">
        <w:rPr>
          <w:szCs w:val="28"/>
          <w:lang w:val="uk-UA"/>
        </w:rPr>
        <w:t xml:space="preserve">  шк.,            1991. </w:t>
      </w:r>
      <w:r w:rsidR="00C12914" w:rsidRPr="009E37EC">
        <w:rPr>
          <w:lang w:val="uk-UA"/>
        </w:rPr>
        <w:t xml:space="preserve"> – </w:t>
      </w:r>
      <w:r w:rsidRPr="009E37EC">
        <w:rPr>
          <w:lang w:val="uk-UA"/>
        </w:rPr>
        <w:t>244</w:t>
      </w:r>
      <w:r w:rsidR="00C12914" w:rsidRPr="009E37EC">
        <w:rPr>
          <w:lang w:val="uk-UA"/>
        </w:rPr>
        <w:t xml:space="preserve"> с.  </w:t>
      </w:r>
    </w:p>
    <w:p w:rsidR="00D64B5D" w:rsidRPr="009E37EC" w:rsidRDefault="00D64B5D" w:rsidP="00522D6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Костенко Т.В. Основи композиції та тримірного </w:t>
      </w:r>
      <w:proofErr w:type="spellStart"/>
      <w:r w:rsidRPr="009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формоутворення.–</w:t>
      </w:r>
      <w:proofErr w:type="spellEnd"/>
      <w:r w:rsidRPr="009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Харків: ПП «</w:t>
      </w:r>
      <w:proofErr w:type="spellStart"/>
      <w:r w:rsidRPr="009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Азамаєв</w:t>
      </w:r>
      <w:proofErr w:type="spellEnd"/>
      <w:r w:rsidRPr="009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В.Р.», 2001.</w:t>
      </w:r>
    </w:p>
    <w:p w:rsidR="00D64B5D" w:rsidRPr="009E37EC" w:rsidRDefault="00D64B5D" w:rsidP="00522D6A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64B5D" w:rsidRPr="009E37EC" w:rsidRDefault="00D64B5D" w:rsidP="00522D6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9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Чернышов</w:t>
      </w:r>
      <w:proofErr w:type="spellEnd"/>
      <w:r w:rsidRPr="009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 </w:t>
      </w:r>
      <w:proofErr w:type="spellStart"/>
      <w:r w:rsidRPr="009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Формальная</w:t>
      </w:r>
      <w:proofErr w:type="spellEnd"/>
      <w:r w:rsidRPr="009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композиция</w:t>
      </w:r>
      <w:proofErr w:type="spellEnd"/>
      <w:r w:rsidRPr="009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9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Творческий</w:t>
      </w:r>
      <w:proofErr w:type="spellEnd"/>
      <w:r w:rsidRPr="009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практикум</w:t>
      </w:r>
      <w:r w:rsidR="000A0532" w:rsidRPr="009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 основам </w:t>
      </w:r>
      <w:proofErr w:type="spellStart"/>
      <w:r w:rsidR="000A0532" w:rsidRPr="009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дизайна</w:t>
      </w:r>
      <w:proofErr w:type="spellEnd"/>
      <w:r w:rsidR="00880C96" w:rsidRPr="009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9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proofErr w:type="spellStart"/>
      <w:r w:rsidRPr="009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</w:t>
      </w:r>
      <w:r w:rsidR="00880C96" w:rsidRPr="009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инск</w:t>
      </w:r>
      <w:proofErr w:type="spellEnd"/>
      <w:r w:rsidR="00880C96" w:rsidRPr="009E37E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Харвест</w:t>
      </w:r>
      <w:proofErr w:type="spellEnd"/>
      <w:r w:rsidRPr="009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1999</w:t>
      </w:r>
      <w:r w:rsidR="00880C96" w:rsidRPr="009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9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312с</w:t>
      </w:r>
      <w:r w:rsidR="00880C96" w:rsidRPr="009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0A0532" w:rsidRPr="009E37EC" w:rsidRDefault="000A0532" w:rsidP="00522D6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80C96" w:rsidRPr="009E37EC" w:rsidRDefault="000A0532" w:rsidP="00522D6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9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Горохов</w:t>
      </w:r>
      <w:proofErr w:type="spellEnd"/>
      <w:r w:rsidRPr="009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В.А. , </w:t>
      </w:r>
      <w:proofErr w:type="spellStart"/>
      <w:r w:rsidRPr="009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Лунц</w:t>
      </w:r>
      <w:proofErr w:type="spellEnd"/>
      <w:r w:rsidRPr="009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Л.Б. Парки мира.</w:t>
      </w:r>
      <w:r w:rsidRPr="009E37EC">
        <w:rPr>
          <w:rFonts w:ascii="Times New Roman" w:hAnsi="Times New Roman" w:cs="Times New Roman"/>
          <w:sz w:val="28"/>
          <w:szCs w:val="28"/>
          <w:lang w:val="uk-UA"/>
        </w:rPr>
        <w:t xml:space="preserve"> – М: </w:t>
      </w:r>
      <w:proofErr w:type="spellStart"/>
      <w:r w:rsidRPr="009E37EC">
        <w:rPr>
          <w:rFonts w:ascii="Times New Roman" w:hAnsi="Times New Roman" w:cs="Times New Roman"/>
          <w:sz w:val="28"/>
          <w:szCs w:val="28"/>
          <w:lang w:val="uk-UA"/>
        </w:rPr>
        <w:t>Стройиздат</w:t>
      </w:r>
      <w:proofErr w:type="spellEnd"/>
      <w:r w:rsidRPr="009E37EC">
        <w:rPr>
          <w:rFonts w:ascii="Times New Roman" w:hAnsi="Times New Roman" w:cs="Times New Roman"/>
          <w:sz w:val="28"/>
          <w:szCs w:val="28"/>
          <w:lang w:val="uk-UA"/>
        </w:rPr>
        <w:t xml:space="preserve">., 1985. – 328с. </w:t>
      </w:r>
    </w:p>
    <w:p w:rsidR="00880C96" w:rsidRPr="009E37EC" w:rsidRDefault="00880C96" w:rsidP="00522D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367" w:rsidRPr="009E37EC" w:rsidRDefault="00A70367" w:rsidP="00522D6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37EC">
        <w:rPr>
          <w:rFonts w:ascii="Times New Roman" w:hAnsi="Times New Roman" w:cs="Times New Roman"/>
          <w:sz w:val="28"/>
          <w:szCs w:val="28"/>
          <w:lang w:val="uk-UA"/>
        </w:rPr>
        <w:t xml:space="preserve">Фото Хатині. </w:t>
      </w:r>
      <w:proofErr w:type="spellStart"/>
      <w:r w:rsidRPr="009E37EC">
        <w:rPr>
          <w:rFonts w:ascii="Times New Roman" w:hAnsi="Times New Roman" w:cs="Times New Roman"/>
          <w:sz w:val="28"/>
          <w:szCs w:val="28"/>
          <w:lang w:val="uk-UA"/>
        </w:rPr>
        <w:t>Бєларусь</w:t>
      </w:r>
      <w:proofErr w:type="spellEnd"/>
      <w:r w:rsidRPr="009E37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E37E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[</w:t>
      </w:r>
      <w:proofErr w:type="spellStart"/>
      <w:r w:rsidRPr="009E37EC">
        <w:rPr>
          <w:rFonts w:ascii="Times New Roman" w:hAnsi="Times New Roman" w:cs="Times New Roman"/>
          <w:sz w:val="28"/>
          <w:szCs w:val="28"/>
          <w:lang w:val="ru-RU"/>
        </w:rPr>
        <w:t>Електронний</w:t>
      </w:r>
      <w:proofErr w:type="spellEnd"/>
      <w:r w:rsidRPr="009E37EC">
        <w:rPr>
          <w:rFonts w:ascii="Times New Roman" w:hAnsi="Times New Roman" w:cs="Times New Roman"/>
          <w:sz w:val="28"/>
          <w:szCs w:val="28"/>
          <w:lang w:val="ru-RU"/>
        </w:rPr>
        <w:t xml:space="preserve"> ресурс</w:t>
      </w:r>
      <w:r w:rsidRPr="009E37E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].</w:t>
      </w:r>
      <w:r w:rsidRPr="009E37EC">
        <w:rPr>
          <w:rFonts w:ascii="Times New Roman" w:hAnsi="Times New Roman" w:cs="Times New Roman"/>
          <w:sz w:val="28"/>
          <w:szCs w:val="28"/>
          <w:shd w:val="clear" w:color="auto" w:fill="FFFFFF"/>
        </w:rPr>
        <w:t>URL</w:t>
      </w:r>
      <w:r w:rsidRPr="009E37E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: </w:t>
      </w:r>
      <w:r w:rsidRPr="009E37EC">
        <w:rPr>
          <w:rFonts w:ascii="Times New Roman" w:hAnsi="Times New Roman" w:cs="Times New Roman"/>
          <w:sz w:val="28"/>
          <w:szCs w:val="28"/>
          <w:lang w:val="uk-UA"/>
        </w:rPr>
        <w:t>https://wikiway.com/belarus/khatyn/photo/</w:t>
      </w:r>
      <w:r w:rsidRPr="009E37EC">
        <w:rPr>
          <w:sz w:val="28"/>
          <w:szCs w:val="28"/>
          <w:shd w:val="clear" w:color="auto" w:fill="FFFFFF"/>
          <w:lang w:val="ru-RU"/>
        </w:rPr>
        <w:t xml:space="preserve">. </w:t>
      </w:r>
      <w:r w:rsidRPr="009E37E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</w:t>
      </w:r>
      <w:proofErr w:type="spellStart"/>
      <w:r w:rsidRPr="009E37EC">
        <w:rPr>
          <w:rFonts w:ascii="Times New Roman" w:hAnsi="Times New Roman" w:cs="Times New Roman"/>
          <w:sz w:val="28"/>
          <w:szCs w:val="28"/>
          <w:shd w:val="clear" w:color="auto" w:fill="FFFFFF"/>
        </w:rPr>
        <w:t>Дата</w:t>
      </w:r>
      <w:proofErr w:type="spellEnd"/>
      <w:r w:rsidRPr="009E37E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9E37EC">
        <w:rPr>
          <w:rFonts w:ascii="Times New Roman" w:hAnsi="Times New Roman" w:cs="Times New Roman"/>
          <w:sz w:val="28"/>
          <w:szCs w:val="28"/>
          <w:shd w:val="clear" w:color="auto" w:fill="FFFFFF"/>
        </w:rPr>
        <w:t>звернення:20</w:t>
      </w:r>
      <w:r w:rsidRPr="009E37E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522D6A" w:rsidRPr="009E37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</w:t>
      </w:r>
      <w:r w:rsidRPr="009E37E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E37E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20</w:t>
      </w:r>
      <w:r w:rsidR="00522D6A" w:rsidRPr="009E37E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19</w:t>
      </w:r>
      <w:r w:rsidRPr="009E37E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).</w:t>
      </w:r>
      <w:r w:rsidRPr="009E37EC">
        <w:rPr>
          <w:sz w:val="28"/>
          <w:szCs w:val="28"/>
        </w:rPr>
        <w:t xml:space="preserve">  </w:t>
      </w:r>
      <w:r w:rsidRPr="009E37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A0532" w:rsidRPr="009E37EC" w:rsidRDefault="000A0532" w:rsidP="00522D6A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E37E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9C6A96" w:rsidRPr="009E37EC" w:rsidRDefault="00A70367" w:rsidP="00522D6A">
      <w:pPr>
        <w:tabs>
          <w:tab w:val="left" w:pos="426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37E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C6A96" w:rsidRPr="009E37EC">
        <w:rPr>
          <w:rFonts w:ascii="Times New Roman" w:hAnsi="Times New Roman" w:cs="Times New Roman"/>
          <w:sz w:val="28"/>
          <w:szCs w:val="28"/>
          <w:lang w:val="uk-UA"/>
        </w:rPr>
        <w:t>Також для самостійної роботи та пошуку додаткової інформації, рекомендовано  користуватися інформаційно-пошуковим</w:t>
      </w:r>
      <w:r w:rsidR="009C6A96" w:rsidRPr="009E37EC">
        <w:rPr>
          <w:rFonts w:ascii="Times New Roman" w:hAnsi="Times New Roman" w:cs="Times New Roman"/>
          <w:sz w:val="28"/>
          <w:szCs w:val="28"/>
          <w:lang w:val="ru-RU"/>
        </w:rPr>
        <w:t xml:space="preserve">и порталами </w:t>
      </w:r>
      <w:proofErr w:type="spellStart"/>
      <w:r w:rsidR="009C6A96" w:rsidRPr="009E37EC">
        <w:rPr>
          <w:rFonts w:ascii="Times New Roman" w:hAnsi="Times New Roman" w:cs="Times New Roman"/>
          <w:sz w:val="28"/>
          <w:szCs w:val="28"/>
          <w:lang w:val="ru-RU"/>
        </w:rPr>
        <w:t>інтернету</w:t>
      </w:r>
      <w:proofErr w:type="spellEnd"/>
      <w:r w:rsidR="009C6A96" w:rsidRPr="009E37E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hyperlink r:id="rId5" w:history="1">
        <w:r w:rsidR="009C6A96" w:rsidRPr="009E37EC">
          <w:rPr>
            <w:rFonts w:ascii="Times New Roman" w:hAnsi="Times New Roman" w:cs="Times New Roman"/>
            <w:sz w:val="28"/>
            <w:szCs w:val="28"/>
            <w:u w:val="single"/>
          </w:rPr>
          <w:t>www</w:t>
        </w:r>
        <w:r w:rsidR="009C6A96" w:rsidRPr="009E37EC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r w:rsidR="009C6A96" w:rsidRPr="009E37EC">
          <w:rPr>
            <w:rFonts w:ascii="Times New Roman" w:hAnsi="Times New Roman" w:cs="Times New Roman"/>
            <w:sz w:val="28"/>
            <w:szCs w:val="28"/>
            <w:u w:val="single"/>
          </w:rPr>
          <w:t>google</w:t>
        </w:r>
        <w:r w:rsidR="009C6A96" w:rsidRPr="009E37EC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r w:rsidR="009C6A96" w:rsidRPr="009E37EC">
          <w:rPr>
            <w:rFonts w:ascii="Times New Roman" w:hAnsi="Times New Roman" w:cs="Times New Roman"/>
            <w:sz w:val="28"/>
            <w:szCs w:val="28"/>
            <w:u w:val="single"/>
          </w:rPr>
          <w:t>com</w:t>
        </w:r>
      </w:hyperlink>
      <w:r w:rsidR="009C6A96" w:rsidRPr="009E37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6" w:history="1">
        <w:r w:rsidR="009C6A96" w:rsidRPr="009E37EC">
          <w:rPr>
            <w:rFonts w:ascii="Times New Roman" w:hAnsi="Times New Roman" w:cs="Times New Roman"/>
            <w:sz w:val="28"/>
            <w:szCs w:val="28"/>
            <w:u w:val="single"/>
          </w:rPr>
          <w:t>www</w:t>
        </w:r>
        <w:r w:rsidR="009C6A96" w:rsidRPr="009E37EC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r w:rsidR="009C6A96" w:rsidRPr="009E37EC">
          <w:rPr>
            <w:rFonts w:ascii="Times New Roman" w:hAnsi="Times New Roman" w:cs="Times New Roman"/>
            <w:sz w:val="28"/>
            <w:szCs w:val="28"/>
            <w:u w:val="single"/>
          </w:rPr>
          <w:t>yandex</w:t>
        </w:r>
        <w:r w:rsidR="009C6A96" w:rsidRPr="009E37EC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r w:rsidR="009C6A96" w:rsidRPr="009E37EC">
          <w:rPr>
            <w:rFonts w:ascii="Times New Roman" w:hAnsi="Times New Roman" w:cs="Times New Roman"/>
            <w:sz w:val="28"/>
            <w:szCs w:val="28"/>
            <w:u w:val="single"/>
          </w:rPr>
          <w:t>com</w:t>
        </w:r>
      </w:hyperlink>
      <w:r w:rsidR="009C6A96" w:rsidRPr="009E37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7" w:history="1">
        <w:r w:rsidR="009C6A96" w:rsidRPr="009E37EC">
          <w:rPr>
            <w:rFonts w:ascii="Times New Roman" w:hAnsi="Times New Roman" w:cs="Times New Roman"/>
            <w:sz w:val="28"/>
            <w:szCs w:val="28"/>
            <w:u w:val="single"/>
          </w:rPr>
          <w:t>www</w:t>
        </w:r>
        <w:r w:rsidR="009C6A96" w:rsidRPr="009E37EC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r w:rsidR="009C6A96" w:rsidRPr="009E37EC">
          <w:rPr>
            <w:rFonts w:ascii="Times New Roman" w:hAnsi="Times New Roman" w:cs="Times New Roman"/>
            <w:sz w:val="28"/>
            <w:szCs w:val="28"/>
            <w:u w:val="single"/>
          </w:rPr>
          <w:t>rambler</w:t>
        </w:r>
        <w:r w:rsidR="009C6A96" w:rsidRPr="009E37EC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r w:rsidR="009C6A96" w:rsidRPr="009E37EC">
          <w:rPr>
            <w:rFonts w:ascii="Times New Roman" w:hAnsi="Times New Roman" w:cs="Times New Roman"/>
            <w:sz w:val="28"/>
            <w:szCs w:val="28"/>
            <w:u w:val="single"/>
          </w:rPr>
          <w:t>com</w:t>
        </w:r>
      </w:hyperlink>
      <w:r w:rsidR="009C6A96" w:rsidRPr="009E37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8" w:history="1">
        <w:r w:rsidR="009C6A96" w:rsidRPr="009E37EC">
          <w:rPr>
            <w:rFonts w:ascii="Times New Roman" w:hAnsi="Times New Roman" w:cs="Times New Roman"/>
            <w:sz w:val="28"/>
            <w:szCs w:val="28"/>
            <w:u w:val="single"/>
          </w:rPr>
          <w:t>www</w:t>
        </w:r>
        <w:r w:rsidR="009C6A96" w:rsidRPr="009E37EC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r w:rsidR="009C6A96" w:rsidRPr="009E37EC">
          <w:rPr>
            <w:rFonts w:ascii="Times New Roman" w:hAnsi="Times New Roman" w:cs="Times New Roman"/>
            <w:sz w:val="28"/>
            <w:szCs w:val="28"/>
            <w:u w:val="single"/>
          </w:rPr>
          <w:t>yahoo</w:t>
        </w:r>
        <w:r w:rsidR="009C6A96" w:rsidRPr="009E37EC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r w:rsidR="009C6A96" w:rsidRPr="009E37EC">
          <w:rPr>
            <w:rFonts w:ascii="Times New Roman" w:hAnsi="Times New Roman" w:cs="Times New Roman"/>
            <w:sz w:val="28"/>
            <w:szCs w:val="28"/>
            <w:u w:val="single"/>
          </w:rPr>
          <w:t>com</w:t>
        </w:r>
      </w:hyperlink>
      <w:r w:rsidR="009C6A96" w:rsidRPr="009E37E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9C6A96" w:rsidRPr="009E37EC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="009C6A96" w:rsidRPr="009E37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0367" w:rsidRDefault="00A70367" w:rsidP="006C7AD7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sectPr w:rsidR="00A70367" w:rsidSect="00D461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4"/>
        <w:szCs w:val="24"/>
        <w:lang w:val="uk-UA"/>
      </w:rPr>
    </w:lvl>
  </w:abstractNum>
  <w:abstractNum w:abstractNumId="1">
    <w:nsid w:val="035C1B41"/>
    <w:multiLevelType w:val="hybridMultilevel"/>
    <w:tmpl w:val="B1941324"/>
    <w:lvl w:ilvl="0" w:tplc="B99E5774">
      <w:start w:val="1"/>
      <w:numFmt w:val="decimal"/>
      <w:lvlText w:val="%1."/>
      <w:lvlJc w:val="left"/>
      <w:pPr>
        <w:tabs>
          <w:tab w:val="num" w:pos="142"/>
        </w:tabs>
        <w:ind w:left="539" w:hanging="397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50FF0"/>
    <w:multiLevelType w:val="hybridMultilevel"/>
    <w:tmpl w:val="7A1AB2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E5D10"/>
    <w:multiLevelType w:val="hybridMultilevel"/>
    <w:tmpl w:val="3286B6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1012F"/>
    <w:multiLevelType w:val="hybridMultilevel"/>
    <w:tmpl w:val="E8C8FBFE"/>
    <w:lvl w:ilvl="0" w:tplc="EB1AF88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4EA43287"/>
    <w:multiLevelType w:val="hybridMultilevel"/>
    <w:tmpl w:val="22825DD6"/>
    <w:lvl w:ilvl="0" w:tplc="AB48845C">
      <w:start w:val="14"/>
      <w:numFmt w:val="decimal"/>
      <w:lvlText w:val="%1."/>
      <w:lvlJc w:val="left"/>
      <w:pPr>
        <w:ind w:left="73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3377C"/>
    <w:multiLevelType w:val="hybridMultilevel"/>
    <w:tmpl w:val="0DA6F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D46106"/>
    <w:rsid w:val="0000344E"/>
    <w:rsid w:val="0000424E"/>
    <w:rsid w:val="000454F5"/>
    <w:rsid w:val="000838B5"/>
    <w:rsid w:val="000A0532"/>
    <w:rsid w:val="000E20B3"/>
    <w:rsid w:val="000E4FE1"/>
    <w:rsid w:val="00107316"/>
    <w:rsid w:val="00143C1F"/>
    <w:rsid w:val="00290141"/>
    <w:rsid w:val="002B60CE"/>
    <w:rsid w:val="002E4C87"/>
    <w:rsid w:val="002F76B2"/>
    <w:rsid w:val="0032270C"/>
    <w:rsid w:val="0035152F"/>
    <w:rsid w:val="00364CAD"/>
    <w:rsid w:val="003C6F01"/>
    <w:rsid w:val="003D54FF"/>
    <w:rsid w:val="004128EB"/>
    <w:rsid w:val="00464B77"/>
    <w:rsid w:val="0047322B"/>
    <w:rsid w:val="004B339B"/>
    <w:rsid w:val="004D0B5C"/>
    <w:rsid w:val="00522D6A"/>
    <w:rsid w:val="00525DAF"/>
    <w:rsid w:val="00562AC7"/>
    <w:rsid w:val="005F6B51"/>
    <w:rsid w:val="00614EA0"/>
    <w:rsid w:val="006C7AD7"/>
    <w:rsid w:val="006D7F1E"/>
    <w:rsid w:val="00707232"/>
    <w:rsid w:val="007265A3"/>
    <w:rsid w:val="007A35D2"/>
    <w:rsid w:val="007C0E48"/>
    <w:rsid w:val="0080487D"/>
    <w:rsid w:val="00836D73"/>
    <w:rsid w:val="00856E55"/>
    <w:rsid w:val="00880C96"/>
    <w:rsid w:val="0089539A"/>
    <w:rsid w:val="00921973"/>
    <w:rsid w:val="00954342"/>
    <w:rsid w:val="0098751B"/>
    <w:rsid w:val="009C6A96"/>
    <w:rsid w:val="009E37EC"/>
    <w:rsid w:val="00A03B18"/>
    <w:rsid w:val="00A128CB"/>
    <w:rsid w:val="00A70367"/>
    <w:rsid w:val="00A80836"/>
    <w:rsid w:val="00A944F0"/>
    <w:rsid w:val="00AA0949"/>
    <w:rsid w:val="00AE26F1"/>
    <w:rsid w:val="00AE5D29"/>
    <w:rsid w:val="00B26DBA"/>
    <w:rsid w:val="00B44437"/>
    <w:rsid w:val="00BA5D48"/>
    <w:rsid w:val="00C12914"/>
    <w:rsid w:val="00C17CAA"/>
    <w:rsid w:val="00C5577D"/>
    <w:rsid w:val="00D1431F"/>
    <w:rsid w:val="00D46106"/>
    <w:rsid w:val="00D56B93"/>
    <w:rsid w:val="00D64B5D"/>
    <w:rsid w:val="00DA6744"/>
    <w:rsid w:val="00DB5484"/>
    <w:rsid w:val="00DE0F9B"/>
    <w:rsid w:val="00E16C61"/>
    <w:rsid w:val="00E37DA4"/>
    <w:rsid w:val="00E653FA"/>
    <w:rsid w:val="00E75918"/>
    <w:rsid w:val="00EA540B"/>
    <w:rsid w:val="00F147FE"/>
    <w:rsid w:val="00F449B1"/>
    <w:rsid w:val="00F44F97"/>
    <w:rsid w:val="00F5305A"/>
    <w:rsid w:val="00F90C31"/>
    <w:rsid w:val="00FC67F4"/>
    <w:rsid w:val="00FE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BA"/>
  </w:style>
  <w:style w:type="paragraph" w:styleId="1">
    <w:name w:val="heading 1"/>
    <w:basedOn w:val="a"/>
    <w:next w:val="a"/>
    <w:link w:val="10"/>
    <w:qFormat/>
    <w:rsid w:val="000E4F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06"/>
    <w:pPr>
      <w:ind w:left="720"/>
      <w:contextualSpacing/>
    </w:pPr>
  </w:style>
  <w:style w:type="paragraph" w:styleId="a4">
    <w:name w:val="Body Text Indent"/>
    <w:basedOn w:val="a"/>
    <w:link w:val="a5"/>
    <w:rsid w:val="006D7F1E"/>
    <w:pPr>
      <w:widowControl w:val="0"/>
      <w:spacing w:after="0" w:line="360" w:lineRule="auto"/>
      <w:ind w:left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D7F1E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0E4FE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styleId="a6">
    <w:name w:val="Hyperlink"/>
    <w:rsid w:val="000E4FE1"/>
    <w:rPr>
      <w:color w:val="0000FF"/>
      <w:u w:val="single"/>
    </w:rPr>
  </w:style>
  <w:style w:type="paragraph" w:styleId="a7">
    <w:name w:val="Body Text"/>
    <w:basedOn w:val="a"/>
    <w:link w:val="a8"/>
    <w:rsid w:val="000E4FE1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0E4FE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6C7AD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uiPriority w:val="59"/>
    <w:rsid w:val="002F76B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2F7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0A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eldname">
    <w:name w:val="fieldname"/>
    <w:basedOn w:val="a0"/>
    <w:rsid w:val="000A05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1912">
          <w:marLeft w:val="0"/>
          <w:marRight w:val="0"/>
          <w:marTop w:val="3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mbl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ndex.com" TargetMode="External"/><Relationship Id="rId5" Type="http://schemas.openxmlformats.org/officeDocument/2006/relationships/hyperlink" Target="http://www.googl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User</cp:lastModifiedBy>
  <cp:revision>7</cp:revision>
  <cp:lastPrinted>2014-12-23T08:17:00Z</cp:lastPrinted>
  <dcterms:created xsi:type="dcterms:W3CDTF">2020-03-25T00:10:00Z</dcterms:created>
  <dcterms:modified xsi:type="dcterms:W3CDTF">2020-03-25T00:31:00Z</dcterms:modified>
</cp:coreProperties>
</file>