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F2" w:rsidRPr="003D5CDF" w:rsidRDefault="00846FF2" w:rsidP="00846FF2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ІЗ ДИСЦИПЛІНИ «ІСТОРІЯ ЛІТЕРАТУРИ» </w:t>
      </w:r>
    </w:p>
    <w:p w:rsidR="00846FF2" w:rsidRPr="003D5CDF" w:rsidRDefault="00846FF2" w:rsidP="00846FF2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СТУДЕНТІВ І КУРСУ СПЕЦІАЛІЗАЦІЇ «КУРАТОРСТВО ТА ГАЛЕРЕЙНА ДІЯЛЬНІСТЬ»</w:t>
      </w:r>
    </w:p>
    <w:p w:rsidR="00814C97" w:rsidRPr="003D5CDF" w:rsidRDefault="00814C97" w:rsidP="00814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>Шановні</w:t>
      </w:r>
      <w:r w:rsidR="003D5CDF"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>студенти,</w:t>
      </w:r>
    </w:p>
    <w:p w:rsidR="00814C97" w:rsidRPr="003D5CDF" w:rsidRDefault="00814C97" w:rsidP="00814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заняття з дисципліни «Історія літератури» проводяться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</w:t>
      </w:r>
      <w:proofErr w:type="spellStart"/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Zoom</w:t>
      </w:r>
      <w:proofErr w:type="spellEnd"/>
      <w:r w:rsidR="00DD5071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щовівторка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14C97" w:rsidRPr="003D5CDF" w:rsidRDefault="00814C97" w:rsidP="00814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Повідомлення-запрошення кожному надсилається індивідуально.</w:t>
      </w:r>
    </w:p>
    <w:p w:rsidR="00814C97" w:rsidRPr="003D5CDF" w:rsidRDefault="00814C97" w:rsidP="00814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C97" w:rsidRPr="003D5CDF" w:rsidRDefault="00814C97" w:rsidP="00814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17 березня - семінарське заняття</w:t>
      </w:r>
    </w:p>
    <w:p w:rsidR="007B71F4" w:rsidRPr="003D5CDF" w:rsidRDefault="007B71F4" w:rsidP="007B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24 березня – лекція</w:t>
      </w:r>
    </w:p>
    <w:p w:rsidR="007B71F4" w:rsidRPr="003D5CDF" w:rsidRDefault="007B71F4" w:rsidP="007B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31 березня - семінарське заняття</w:t>
      </w:r>
    </w:p>
    <w:p w:rsidR="007B71F4" w:rsidRPr="003D5CDF" w:rsidRDefault="007B71F4" w:rsidP="007B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7 квітня – лекція</w:t>
      </w:r>
    </w:p>
    <w:p w:rsidR="007B71F4" w:rsidRPr="003D5CDF" w:rsidRDefault="007B71F4" w:rsidP="007B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14 квітня – семінарське заняття</w:t>
      </w:r>
    </w:p>
    <w:p w:rsidR="007B71F4" w:rsidRPr="003D5CDF" w:rsidRDefault="007B71F4" w:rsidP="007B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21 квітня – лекція</w:t>
      </w:r>
    </w:p>
    <w:p w:rsidR="007B71F4" w:rsidRPr="003D5CDF" w:rsidRDefault="007B71F4" w:rsidP="007B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28 квітня – семінарське заняття</w:t>
      </w:r>
    </w:p>
    <w:p w:rsidR="007B71F4" w:rsidRPr="003D5CDF" w:rsidRDefault="007B71F4" w:rsidP="007B7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05 </w:t>
      </w:r>
      <w:r w:rsidR="003D5CDF" w:rsidRPr="003D5CDF">
        <w:rPr>
          <w:rFonts w:ascii="Times New Roman" w:hAnsi="Times New Roman" w:cs="Times New Roman"/>
          <w:b/>
          <w:sz w:val="28"/>
          <w:szCs w:val="28"/>
          <w:lang w:val="uk-UA"/>
        </w:rPr>
        <w:t>травня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підсумкова лекція і підсумковий модульний контроль</w:t>
      </w:r>
    </w:p>
    <w:p w:rsidR="00814C97" w:rsidRPr="003D5CDF" w:rsidRDefault="00814C97" w:rsidP="00814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C97" w:rsidRPr="003D5CDF" w:rsidRDefault="00814C97" w:rsidP="00814C97">
      <w:pPr>
        <w:spacing w:after="0" w:line="240" w:lineRule="auto"/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  <w:lang w:val="uk-UA"/>
        </w:rPr>
      </w:pP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>Відповіді</w:t>
      </w:r>
      <w:r w:rsid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 письмові завдання прошу надсилати на електронну</w:t>
      </w:r>
      <w:r w:rsidR="003D5CDF"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пошту: </w:t>
      </w:r>
      <w:hyperlink r:id="rId5" w:tgtFrame="_blank" w:history="1">
        <w:r w:rsidRPr="003D5CDF">
          <w:rPr>
            <w:rStyle w:val="a4"/>
            <w:rFonts w:ascii="Times New Roman" w:hAnsi="Times New Roman" w:cs="Times New Roman"/>
            <w:color w:val="1155CC"/>
            <w:sz w:val="28"/>
            <w:szCs w:val="28"/>
            <w:lang w:val="uk-UA"/>
          </w:rPr>
          <w:t>0969255100v@</w:t>
        </w:r>
        <w:proofErr w:type="spellStart"/>
        <w:r w:rsidRPr="003D5CDF">
          <w:rPr>
            <w:rStyle w:val="a4"/>
            <w:rFonts w:ascii="Times New Roman" w:hAnsi="Times New Roman" w:cs="Times New Roman"/>
            <w:color w:val="1155CC"/>
            <w:sz w:val="28"/>
            <w:szCs w:val="28"/>
            <w:lang w:val="uk-UA"/>
          </w:rPr>
          <w:t>gmail.com</w:t>
        </w:r>
        <w:proofErr w:type="spellEnd"/>
      </w:hyperlink>
    </w:p>
    <w:p w:rsidR="00814C97" w:rsidRPr="003D5CDF" w:rsidRDefault="00814C97" w:rsidP="00814C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>Номер телефону для прямого безпосереднього</w:t>
      </w:r>
      <w:r w:rsidR="003D5CDF"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>зв’язку: 380969255100</w:t>
      </w: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З повагою,</w:t>
      </w: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Валентина</w:t>
      </w:r>
      <w:r w:rsidR="003D5CDF"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color w:val="222222"/>
          <w:sz w:val="28"/>
          <w:szCs w:val="28"/>
          <w:lang w:val="uk-UA"/>
        </w:rPr>
        <w:t>Олексіївна</w:t>
      </w:r>
    </w:p>
    <w:p w:rsidR="00814C97" w:rsidRPr="003D5CDF" w:rsidRDefault="00814C97" w:rsidP="00814C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814C97" w:rsidRPr="003D5CDF" w:rsidRDefault="00814C97" w:rsidP="00814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C97" w:rsidRPr="003D5CDF" w:rsidRDefault="00814C97" w:rsidP="00814C9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 для підготовки до семінарського </w:t>
      </w:r>
      <w:proofErr w:type="spellStart"/>
      <w:r w:rsidR="008A29B8" w:rsidRPr="003D5CDF">
        <w:rPr>
          <w:rFonts w:ascii="Times New Roman" w:hAnsi="Times New Roman" w:cs="Times New Roman"/>
          <w:b/>
          <w:sz w:val="28"/>
          <w:szCs w:val="28"/>
          <w:lang w:val="uk-UA"/>
        </w:rPr>
        <w:t>онлайн</w:t>
      </w:r>
      <w:proofErr w:type="spellEnd"/>
      <w:r w:rsidR="008A29B8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заняття</w:t>
      </w:r>
    </w:p>
    <w:p w:rsidR="00814C97" w:rsidRPr="003D5CDF" w:rsidRDefault="00814C97" w:rsidP="00814C9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14 квітня</w:t>
      </w:r>
    </w:p>
    <w:p w:rsidR="00846FF2" w:rsidRPr="003D5CDF" w:rsidRDefault="00846FF2" w:rsidP="00846FF2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6FF2" w:rsidRPr="003D5CDF" w:rsidRDefault="00D6360B" w:rsidP="00D63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Література кінця</w:t>
      </w:r>
      <w:r w:rsidR="008A29B8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ХІХ –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початку ХХ століття як складна цілісність</w:t>
      </w:r>
    </w:p>
    <w:p w:rsidR="00D6360B" w:rsidRPr="003D5CDF" w:rsidRDefault="00846FF2" w:rsidP="00D636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Ознайомтесь із темою:«Особливості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кін.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ХІХ—поч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>. ХХ ст.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кін.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ХІХ—поч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>. ХХ ст.»</w:t>
      </w:r>
      <w:r w:rsidR="00116614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(с. 179 </w:t>
      </w:r>
      <w:r w:rsidR="0074386D" w:rsidRPr="003D5CDF">
        <w:rPr>
          <w:rFonts w:ascii="Times New Roman" w:hAnsi="Times New Roman" w:cs="Times New Roman"/>
          <w:sz w:val="28"/>
          <w:szCs w:val="28"/>
          <w:lang w:val="uk-UA"/>
        </w:rPr>
        <w:t>– 198)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підручником Давиденко Г. Й. Історія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зарубіжної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 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XIX – початку XX століття: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посібник. [для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>.]/ Г. Й. Давиде</w:t>
      </w:r>
      <w:r w:rsidR="00C7329B" w:rsidRPr="003D5CDF">
        <w:rPr>
          <w:rFonts w:ascii="Times New Roman" w:hAnsi="Times New Roman" w:cs="Times New Roman"/>
          <w:sz w:val="28"/>
          <w:szCs w:val="28"/>
          <w:lang w:val="uk-UA"/>
        </w:rPr>
        <w:t>нко, О. М. Чай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ка. – К.: Центр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29B" w:rsidRPr="003D5CDF">
        <w:rPr>
          <w:rFonts w:ascii="Times New Roman" w:hAnsi="Times New Roman" w:cs="Times New Roman"/>
          <w:sz w:val="28"/>
          <w:szCs w:val="28"/>
          <w:lang w:val="uk-UA"/>
        </w:rPr>
        <w:t>учбової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29B" w:rsidRPr="003D5CDF">
        <w:rPr>
          <w:rFonts w:ascii="Times New Roman" w:hAnsi="Times New Roman" w:cs="Times New Roman"/>
          <w:sz w:val="28"/>
          <w:szCs w:val="28"/>
          <w:lang w:val="uk-UA"/>
        </w:rPr>
        <w:t>літератури, 2007 — 400 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7329B" w:rsidRPr="003D5CD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7329B" w:rsidRPr="003D5CDF">
        <w:rPr>
          <w:rFonts w:ascii="Times New Roman" w:hAnsi="Times New Roman" w:cs="Times New Roman"/>
          <w:sz w:val="28"/>
          <w:szCs w:val="28"/>
          <w:lang w:val="uk-UA"/>
        </w:rPr>
        <w:t> Режим </w:t>
      </w:r>
      <w:bookmarkStart w:id="0" w:name="_GoBack"/>
      <w:bookmarkEnd w:id="0"/>
      <w:r w:rsidRPr="003D5CDF">
        <w:rPr>
          <w:rFonts w:ascii="Times New Roman" w:hAnsi="Times New Roman" w:cs="Times New Roman"/>
          <w:sz w:val="28"/>
          <w:szCs w:val="28"/>
          <w:lang w:val="uk-UA"/>
        </w:rPr>
        <w:t>доступу:</w:t>
      </w:r>
      <w:hyperlink r:id="rId6" w:history="1">
        <w:r w:rsidRPr="003D5C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http://shron1.chtyvo.org.ua/Davydenko_Halyna/Istoriia_zarubizhnoi_literatury_KhIKh_-_pochatku_KhKh_stolittia.pdf</w:t>
        </w:r>
      </w:hyperlink>
    </w:p>
    <w:p w:rsidR="00D6360B" w:rsidRPr="003D5CDF" w:rsidRDefault="00D6360B" w:rsidP="00D636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Зробіть тезовий конспект статті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Корецької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І.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в кругу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искусств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Русская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рубежа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веков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(1890-е – начало 1920-х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годов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>). Кн. 1. С. 131 – 190</w:t>
      </w:r>
      <w:r w:rsidR="008A29B8" w:rsidRPr="003D5CDF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4386D" w:rsidRPr="003D5CDF" w:rsidRDefault="0074386D" w:rsidP="00D636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Підготуйтесь до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семінарського заняття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, яке відбудеться в режимі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Zoomконференції</w:t>
      </w:r>
      <w:r w:rsidR="00C6578C" w:rsidRPr="003D5CDF">
        <w:rPr>
          <w:rFonts w:ascii="Times New Roman" w:hAnsi="Times New Roman" w:cs="Times New Roman"/>
          <w:b/>
          <w:sz w:val="28"/>
          <w:szCs w:val="28"/>
          <w:lang w:val="uk-UA"/>
        </w:rPr>
        <w:t>14 квітня</w:t>
      </w:r>
      <w:r w:rsidR="00D6360B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 року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(за розкладом).</w:t>
      </w:r>
    </w:p>
    <w:p w:rsidR="00D6360B" w:rsidRPr="003D5CDF" w:rsidRDefault="00237C16" w:rsidP="00D63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  <w:r w:rsidR="00C6578C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кінця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ХІХ — початку ХХ століття як складна цілісність</w:t>
      </w:r>
    </w:p>
    <w:p w:rsidR="008A29B8" w:rsidRPr="003D5CDF" w:rsidRDefault="008A29B8" w:rsidP="00D63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План.</w:t>
      </w:r>
    </w:p>
    <w:p w:rsidR="00D6360B" w:rsidRPr="003D5CDF" w:rsidRDefault="00C6578C" w:rsidP="00D636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модернізму та авангардизму, їх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особливості та течії.</w:t>
      </w:r>
    </w:p>
    <w:p w:rsidR="00D6360B" w:rsidRPr="003D5CDF" w:rsidRDefault="00D6360B" w:rsidP="00D636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течії і напрями належать до авангардистських? </w:t>
      </w:r>
    </w:p>
    <w:p w:rsidR="00D6360B" w:rsidRPr="003D5CDF" w:rsidRDefault="00D6360B" w:rsidP="00D636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Дайте визначення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символізму як літературної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течії. </w:t>
      </w:r>
    </w:p>
    <w:p w:rsidR="00D6360B" w:rsidRPr="003D5CDF" w:rsidRDefault="00C6578C" w:rsidP="00D636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творчості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французьких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поетів-символістів. </w:t>
      </w:r>
      <w:r w:rsidR="00D6360B" w:rsidRPr="003D5CDF">
        <w:rPr>
          <w:rFonts w:ascii="Times New Roman" w:hAnsi="Times New Roman" w:cs="Times New Roman"/>
          <w:sz w:val="28"/>
          <w:szCs w:val="28"/>
          <w:lang w:val="uk-UA"/>
        </w:rPr>
        <w:t>Яка поезія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60B" w:rsidRPr="003D5CDF">
        <w:rPr>
          <w:rFonts w:ascii="Times New Roman" w:hAnsi="Times New Roman" w:cs="Times New Roman"/>
          <w:sz w:val="28"/>
          <w:szCs w:val="28"/>
          <w:lang w:val="uk-UA"/>
        </w:rPr>
        <w:t>П.Верлена стала віршованим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60B" w:rsidRPr="003D5CDF">
        <w:rPr>
          <w:rFonts w:ascii="Times New Roman" w:hAnsi="Times New Roman" w:cs="Times New Roman"/>
          <w:sz w:val="28"/>
          <w:szCs w:val="28"/>
          <w:lang w:val="uk-UA"/>
        </w:rPr>
        <w:t>маніфестом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60B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символістів? </w:t>
      </w:r>
    </w:p>
    <w:p w:rsidR="00D6360B" w:rsidRPr="003D5CDF" w:rsidRDefault="00D6360B" w:rsidP="00D636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Розімкнутість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>» літератури: її зближення з іншими мистецтвами</w:t>
      </w:r>
      <w:r w:rsidR="008A29B8" w:rsidRPr="003D5C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C97" w:rsidRPr="003D5CDF" w:rsidRDefault="00814C97" w:rsidP="00814C97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14C97" w:rsidRPr="003D5CDF" w:rsidRDefault="00814C97" w:rsidP="00D636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C97" w:rsidRPr="003D5CDF" w:rsidRDefault="00814C97" w:rsidP="00814C9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 для підготовки до семінарського </w:t>
      </w:r>
      <w:proofErr w:type="spellStart"/>
      <w:r w:rsidR="008A29B8" w:rsidRPr="003D5CDF">
        <w:rPr>
          <w:rFonts w:ascii="Times New Roman" w:hAnsi="Times New Roman" w:cs="Times New Roman"/>
          <w:b/>
          <w:sz w:val="28"/>
          <w:szCs w:val="28"/>
          <w:lang w:val="uk-UA"/>
        </w:rPr>
        <w:t>онлайн</w:t>
      </w:r>
      <w:proofErr w:type="spellEnd"/>
      <w:r w:rsid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заняття </w:t>
      </w:r>
    </w:p>
    <w:p w:rsidR="00814C97" w:rsidRPr="003D5CDF" w:rsidRDefault="00814C97" w:rsidP="00814C9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31 березня </w:t>
      </w:r>
    </w:p>
    <w:p w:rsidR="00814C97" w:rsidRPr="003D5CDF" w:rsidRDefault="00814C97" w:rsidP="00D6360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614" w:rsidRPr="003D5CDF" w:rsidRDefault="00D6360B" w:rsidP="00814C97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літератури ІІ половини ХІХ століття</w:t>
      </w:r>
    </w:p>
    <w:p w:rsidR="001E7E0F" w:rsidRPr="003D5CDF" w:rsidRDefault="008C7F6D" w:rsidP="009A7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Ознайомте</w:t>
      </w:r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>сь із темою «Критичний реалізм. Проспер Меріме» [Давиденко Г. Й. Історія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>зарубіжної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 XIX – початку XX століття: </w:t>
      </w:r>
      <w:proofErr w:type="spellStart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посібник. [для </w:t>
      </w:r>
      <w:proofErr w:type="spellStart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>.]/ Г. Й. Дави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денко, О. М. Чайка.</w:t>
      </w:r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– К.: Центр учбової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літератури, 2007. C. 115 – 122. Режим доступу: </w:t>
      </w:r>
      <w:hyperlink r:id="rId7" w:history="1">
        <w:r w:rsidR="00560ED3" w:rsidRPr="003D5C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http://shron1.chtyvo.org.ua/Davydenko_Halyna/Istoriia_zarubizhnoi_literatury_KhIKh_-_pochatku_KhKh_stolittia.pdf</w:t>
        </w:r>
      </w:hyperlink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60ED3" w:rsidRPr="003D5CDF" w:rsidRDefault="008C7F6D" w:rsidP="009A7E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Підготуйтесь</w:t>
      </w:r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560ED3" w:rsidRPr="003D5CDF">
        <w:rPr>
          <w:rFonts w:ascii="Times New Roman" w:hAnsi="Times New Roman" w:cs="Times New Roman"/>
          <w:b/>
          <w:sz w:val="28"/>
          <w:szCs w:val="28"/>
          <w:lang w:val="uk-UA"/>
        </w:rPr>
        <w:t>семінарського заняття</w:t>
      </w:r>
      <w:r w:rsidR="00956F09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, яке відбудеться в режимі </w:t>
      </w:r>
      <w:r w:rsidR="00956F09" w:rsidRPr="003D5CDF">
        <w:rPr>
          <w:rFonts w:ascii="Times New Roman" w:hAnsi="Times New Roman" w:cs="Times New Roman"/>
          <w:b/>
          <w:sz w:val="28"/>
          <w:szCs w:val="28"/>
          <w:lang w:val="uk-UA"/>
        </w:rPr>
        <w:t>Zoomконференції31 березня 2020 року о13-00</w:t>
      </w:r>
      <w:r w:rsidR="00956F09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(за розкладом)</w:t>
      </w:r>
      <w:r w:rsidR="009A7E66" w:rsidRPr="003D5C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7E66" w:rsidRPr="003D5CDF" w:rsidRDefault="009A7E66" w:rsidP="009A7E6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F6D" w:rsidRPr="003D5CDF" w:rsidRDefault="00956F09" w:rsidP="00560E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Новела</w:t>
      </w:r>
      <w:r w:rsidR="00560ED3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 Меріме «Кармен»</w:t>
      </w:r>
      <w:r w:rsidR="008C7F6D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60ED3" w:rsidRPr="003D5CDF" w:rsidRDefault="008C7F6D" w:rsidP="00560E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956F09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браз Кармен у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художній свідомості митців світу.</w:t>
      </w:r>
    </w:p>
    <w:p w:rsidR="00560ED3" w:rsidRPr="003D5CDF" w:rsidRDefault="00560ED3" w:rsidP="00560E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560ED3" w:rsidRPr="003D5CDF" w:rsidRDefault="00560ED3" w:rsidP="00560E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1. П. Меріме — засновник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реалістичної новели у французькій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літературі ХІХ ст. </w:t>
      </w:r>
    </w:p>
    <w:p w:rsidR="00560ED3" w:rsidRPr="003D5CDF" w:rsidRDefault="00560ED3" w:rsidP="00560E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2. Своєрідність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композиції новели «Кармен». </w:t>
      </w:r>
    </w:p>
    <w:p w:rsidR="00560ED3" w:rsidRPr="003D5CDF" w:rsidRDefault="00956F09" w:rsidP="00560E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3. Характеристика головних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героїв</w:t>
      </w:r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0ED3" w:rsidRPr="003D5CDF" w:rsidRDefault="00956F09" w:rsidP="00560E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4. Жанрові особливості: п</w:t>
      </w:r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оєднання рис новели і роману. </w:t>
      </w:r>
    </w:p>
    <w:p w:rsidR="00560ED3" w:rsidRPr="003D5CDF" w:rsidRDefault="00560ED3" w:rsidP="00560E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. Образ Кармен у світовому</w:t>
      </w:r>
      <w:r w:rsidR="003D5CDF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мистецтві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0ED3" w:rsidRPr="003D5CDF" w:rsidRDefault="00560ED3" w:rsidP="00560E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60ED3" w:rsidRPr="003D5CDF" w:rsidRDefault="00560ED3" w:rsidP="00560E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підготовчого</w:t>
      </w:r>
      <w:r w:rsidR="003D5CDF" w:rsidRPr="003D5C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i/>
          <w:sz w:val="28"/>
          <w:szCs w:val="28"/>
          <w:lang w:val="uk-UA"/>
        </w:rPr>
        <w:t>періоду</w:t>
      </w:r>
    </w:p>
    <w:p w:rsidR="00560ED3" w:rsidRPr="003D5CDF" w:rsidRDefault="00956F09" w:rsidP="00560E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1. Прочитайте новелу</w:t>
      </w:r>
      <w:r w:rsid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П. Меріме «Кармен»</w:t>
      </w:r>
      <w:r w:rsidR="00560ED3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0ED3" w:rsidRPr="003D5CDF" w:rsidRDefault="00560ED3" w:rsidP="00956F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56F09" w:rsidRPr="003D5CDF">
        <w:rPr>
          <w:rFonts w:ascii="Times New Roman" w:hAnsi="Times New Roman" w:cs="Times New Roman"/>
          <w:sz w:val="28"/>
          <w:szCs w:val="28"/>
          <w:lang w:val="uk-UA"/>
        </w:rPr>
        <w:t>Зверніть особливу увагу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, як через портрет, мовну характеристику, деталі</w:t>
      </w:r>
      <w:r w:rsid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побуту, вчинки і рішення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героїв</w:t>
      </w:r>
      <w:r w:rsid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F09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уточнює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CD9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характери.</w:t>
      </w:r>
    </w:p>
    <w:p w:rsidR="008C7F6D" w:rsidRPr="003D5CDF" w:rsidRDefault="00560ED3" w:rsidP="00B57C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6F09" w:rsidRPr="003D5CDF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рочитайте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вірш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Готьє «Кармен»</w:t>
      </w:r>
      <w:r w:rsid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05F9" w:rsidRPr="003D5CDF">
        <w:rPr>
          <w:rFonts w:ascii="Times New Roman" w:hAnsi="Times New Roman" w:cs="Times New Roman"/>
          <w:sz w:val="28"/>
          <w:szCs w:val="28"/>
          <w:lang w:val="uk-UA"/>
        </w:rPr>
        <w:t>мовою оригіналу або в перекладах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7CD9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Наскільки поетична інтерпретація Кармен  відмінна від першоджерела? </w:t>
      </w:r>
      <w:r w:rsidR="00B005F9" w:rsidRPr="003D5CD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05F9" w:rsidRPr="003D5CDF">
        <w:rPr>
          <w:rFonts w:ascii="Times New Roman" w:hAnsi="Times New Roman" w:cs="Times New Roman"/>
          <w:sz w:val="28"/>
          <w:szCs w:val="28"/>
          <w:lang w:val="uk-UA"/>
        </w:rPr>
        <w:t>Смольницька</w:t>
      </w:r>
      <w:proofErr w:type="spellEnd"/>
      <w:r w:rsidR="00B005F9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О. Кармен як вічний образ і архаїчне </w:t>
      </w:r>
      <w:r w:rsidR="00B005F9" w:rsidRPr="003D5CDF">
        <w:rPr>
          <w:rFonts w:ascii="Times New Roman" w:hAnsi="Times New Roman" w:cs="Times New Roman"/>
          <w:sz w:val="28"/>
          <w:szCs w:val="28"/>
          <w:lang w:val="uk-UA"/>
        </w:rPr>
        <w:lastRenderedPageBreak/>
        <w:t>божество в поезії Віри Вовк: компаративний міфологічний аналіз // Південний архів. Випуск LXX. С. 147 – 143].</w:t>
      </w:r>
    </w:p>
    <w:p w:rsidR="00560ED3" w:rsidRPr="003D5CDF" w:rsidRDefault="008C7F6D" w:rsidP="00B57C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4. Зробіть повідомлення на тему:  «Образ Кармен у світовому мистецтві».</w:t>
      </w:r>
    </w:p>
    <w:p w:rsidR="00560ED3" w:rsidRPr="003D5CDF" w:rsidRDefault="00560ED3" w:rsidP="00560E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4C97" w:rsidRPr="003D5CDF" w:rsidRDefault="00814C97" w:rsidP="00814C9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 для підготовки до семінарського </w:t>
      </w:r>
      <w:proofErr w:type="spellStart"/>
      <w:r w:rsidR="008A29B8" w:rsidRPr="003D5CDF">
        <w:rPr>
          <w:rFonts w:ascii="Times New Roman" w:hAnsi="Times New Roman" w:cs="Times New Roman"/>
          <w:b/>
          <w:sz w:val="28"/>
          <w:szCs w:val="28"/>
          <w:lang w:val="uk-UA"/>
        </w:rPr>
        <w:t>онлайн</w:t>
      </w:r>
      <w:proofErr w:type="spellEnd"/>
      <w:r w:rsid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29B8" w:rsidRPr="003D5CDF">
        <w:rPr>
          <w:rFonts w:ascii="Times New Roman" w:hAnsi="Times New Roman" w:cs="Times New Roman"/>
          <w:b/>
          <w:sz w:val="28"/>
          <w:szCs w:val="28"/>
          <w:lang w:val="uk-UA"/>
        </w:rPr>
        <w:t>заняття</w:t>
      </w:r>
    </w:p>
    <w:p w:rsidR="00814C97" w:rsidRPr="003D5CDF" w:rsidRDefault="008A29B8" w:rsidP="00814C97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814C97" w:rsidRPr="003D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 </w:t>
      </w:r>
    </w:p>
    <w:p w:rsidR="00814C97" w:rsidRPr="003D5CDF" w:rsidRDefault="00814C97" w:rsidP="00560E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46FF2" w:rsidRPr="003D5CDF" w:rsidRDefault="00D6360B" w:rsidP="008A29B8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3D5CDF">
        <w:rPr>
          <w:rFonts w:ascii="Times New Roman" w:hAnsi="Times New Roman" w:cs="Times New Roman"/>
          <w:b/>
          <w:sz w:val="28"/>
          <w:szCs w:val="28"/>
          <w:lang w:val="uk-UA"/>
        </w:rPr>
        <w:t>Доба романтизму: особливості літератури І половини ХІХ століття</w:t>
      </w:r>
    </w:p>
    <w:p w:rsidR="00846FF2" w:rsidRPr="003D5CDF" w:rsidRDefault="00846FF2" w:rsidP="00846F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ab/>
        <w:t>Прочитайте за підручником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>Наливайка Д.С., Шахової К.О. «Зарубіжна</w:t>
      </w:r>
      <w:r w:rsidR="003D5CDF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XIX сторіччя. Доба романтизму (Тернопіль: Навчальна книга – Богдан, 2001) Режим доступу: </w:t>
      </w:r>
    </w:p>
    <w:p w:rsidR="00846FF2" w:rsidRPr="003D5CDF" w:rsidRDefault="004F34A8" w:rsidP="00846F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hyperlink r:id="rId8" w:history="1">
        <w:r w:rsidR="00846FF2" w:rsidRPr="003D5C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http://shron1.chtyvo.org.ua/Nalyvaiko_Dmytro_Serhiiovych/Zarubizhna_literatura_KhIKh_storichchia_Doba_romantyzmu.pdf</w:t>
        </w:r>
      </w:hyperlink>
    </w:p>
    <w:p w:rsidR="00846FF2" w:rsidRPr="003D5CDF" w:rsidRDefault="00846FF2" w:rsidP="00846F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теоретичний матеріал с. 5–21. Складіть розлогий тезовий план.</w:t>
      </w:r>
    </w:p>
    <w:p w:rsidR="00846FF2" w:rsidRPr="003D5CDF" w:rsidRDefault="00846FF2" w:rsidP="00846F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Ґрунтуючись на матеріалі розділу</w:t>
      </w:r>
      <w:r w:rsidR="00C7329B"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 «Німецький романтизм. Е.Т.А. </w:t>
      </w: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Гофман» (с. 72–85) цього ж підручника проаналізуйте новелу Е.Т.А. Гофмана «Золотий </w:t>
      </w: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горшок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>» за планом:</w:t>
      </w:r>
    </w:p>
    <w:p w:rsidR="00846FF2" w:rsidRPr="003D5CDF" w:rsidRDefault="00846FF2" w:rsidP="00846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Історія створення і публікації. Місце твору у доробку Гофмана.</w:t>
      </w:r>
    </w:p>
    <w:p w:rsidR="00846FF2" w:rsidRPr="003D5CDF" w:rsidRDefault="00846FF2" w:rsidP="00846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Поетика заголовку (функція, символіка).  </w:t>
      </w:r>
    </w:p>
    <w:p w:rsidR="00846FF2" w:rsidRPr="003D5CDF" w:rsidRDefault="00846FF2" w:rsidP="00846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Сюжет і типологія, композиція.</w:t>
      </w:r>
    </w:p>
    <w:p w:rsidR="00846FF2" w:rsidRPr="003D5CDF" w:rsidRDefault="00846FF2" w:rsidP="00846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Система образів.</w:t>
      </w:r>
    </w:p>
    <w:p w:rsidR="00846FF2" w:rsidRPr="003D5CDF" w:rsidRDefault="00846FF2" w:rsidP="00846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3D5CDF">
        <w:rPr>
          <w:rFonts w:ascii="Times New Roman" w:hAnsi="Times New Roman" w:cs="Times New Roman"/>
          <w:sz w:val="28"/>
          <w:szCs w:val="28"/>
          <w:lang w:val="uk-UA"/>
        </w:rPr>
        <w:t>Хронотоп</w:t>
      </w:r>
      <w:proofErr w:type="spellEnd"/>
      <w:r w:rsidRPr="003D5C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FF2" w:rsidRPr="003D5CDF" w:rsidRDefault="00846FF2" w:rsidP="00846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 xml:space="preserve">Інтер’єр і екстер’єр. </w:t>
      </w:r>
    </w:p>
    <w:p w:rsidR="00846FF2" w:rsidRPr="003D5CDF" w:rsidRDefault="00846FF2" w:rsidP="00846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D5CDF">
        <w:rPr>
          <w:rFonts w:ascii="Times New Roman" w:hAnsi="Times New Roman" w:cs="Times New Roman"/>
          <w:sz w:val="28"/>
          <w:szCs w:val="28"/>
          <w:lang w:val="uk-UA"/>
        </w:rPr>
        <w:t>Мова персонажів.</w:t>
      </w:r>
    </w:p>
    <w:p w:rsidR="00846FF2" w:rsidRPr="003D5CDF" w:rsidRDefault="00846FF2" w:rsidP="00846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ED3" w:rsidRPr="003D5CDF" w:rsidRDefault="00560ED3" w:rsidP="00846FF2">
      <w:pPr>
        <w:tabs>
          <w:tab w:val="left" w:pos="256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560ED3" w:rsidRPr="003D5CDF" w:rsidSect="004F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51AE"/>
    <w:multiLevelType w:val="hybridMultilevel"/>
    <w:tmpl w:val="2BC8E87C"/>
    <w:lvl w:ilvl="0" w:tplc="483C82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64FC4"/>
    <w:multiLevelType w:val="hybridMultilevel"/>
    <w:tmpl w:val="211C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64622"/>
    <w:multiLevelType w:val="hybridMultilevel"/>
    <w:tmpl w:val="2C3097FA"/>
    <w:lvl w:ilvl="0" w:tplc="1068DB22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EBC4E08"/>
    <w:multiLevelType w:val="hybridMultilevel"/>
    <w:tmpl w:val="40C423AC"/>
    <w:lvl w:ilvl="0" w:tplc="06D200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6080D"/>
    <w:multiLevelType w:val="hybridMultilevel"/>
    <w:tmpl w:val="435EFB3E"/>
    <w:lvl w:ilvl="0" w:tplc="398279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503C75"/>
    <w:multiLevelType w:val="hybridMultilevel"/>
    <w:tmpl w:val="4F78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3B4"/>
    <w:rsid w:val="00116614"/>
    <w:rsid w:val="001E7E0F"/>
    <w:rsid w:val="00237C16"/>
    <w:rsid w:val="003D5CDF"/>
    <w:rsid w:val="004F34A8"/>
    <w:rsid w:val="00560ED3"/>
    <w:rsid w:val="005B33B4"/>
    <w:rsid w:val="0074386D"/>
    <w:rsid w:val="007B71F4"/>
    <w:rsid w:val="00814C97"/>
    <w:rsid w:val="00846FF2"/>
    <w:rsid w:val="008A29B8"/>
    <w:rsid w:val="008C7F6D"/>
    <w:rsid w:val="00956F09"/>
    <w:rsid w:val="009A7E66"/>
    <w:rsid w:val="00AB1E40"/>
    <w:rsid w:val="00B005F9"/>
    <w:rsid w:val="00B57CD9"/>
    <w:rsid w:val="00C6578C"/>
    <w:rsid w:val="00C7329B"/>
    <w:rsid w:val="00D6360B"/>
    <w:rsid w:val="00DC2356"/>
    <w:rsid w:val="00DD5071"/>
    <w:rsid w:val="00E3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D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60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ron1.chtyvo.org.ua/Nalyvaiko_Dmytro_Serhiiovych/Zarubizhna_literatura_KhIKh_storichchia_Doba_romantyzm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ron1.chtyvo.org.ua/Davydenko_Halyna/Istoriia_zarubizhnoi_literatury_KhIKh_-_pochatku_KhKh_stolitt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ron1.chtyvo.org.ua/Davydenko_Halyna/Istoriia_zarubizhnoi_literatury_KhIKh_-_pochatku_KhKh_stolittia.pdf" TargetMode="External"/><Relationship Id="rId5" Type="http://schemas.openxmlformats.org/officeDocument/2006/relationships/hyperlink" Target="mailto:0969255100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3132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Валюха</dc:creator>
  <cp:keywords/>
  <dc:description/>
  <cp:lastModifiedBy>Tanya</cp:lastModifiedBy>
  <cp:revision>3</cp:revision>
  <dcterms:created xsi:type="dcterms:W3CDTF">2020-04-09T07:17:00Z</dcterms:created>
  <dcterms:modified xsi:type="dcterms:W3CDTF">2020-04-09T15:08:00Z</dcterms:modified>
</cp:coreProperties>
</file>