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B5" w:rsidRPr="00C8023C" w:rsidRDefault="007F4DB5" w:rsidP="007F4DB5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023C">
        <w:rPr>
          <w:rFonts w:ascii="Times New Roman" w:hAnsi="Times New Roman" w:cs="Times New Roman"/>
          <w:b/>
          <w:sz w:val="28"/>
          <w:szCs w:val="28"/>
          <w:lang w:val="uk-UA"/>
        </w:rPr>
        <w:t>I МОДУЛЬ</w:t>
      </w:r>
    </w:p>
    <w:p w:rsidR="00D7610D" w:rsidRDefault="007F4DB5" w:rsidP="007F4DB5">
      <w:pPr>
        <w:tabs>
          <w:tab w:val="left" w:pos="2177"/>
        </w:tabs>
        <w:rPr>
          <w:sz w:val="32"/>
          <w:szCs w:val="32"/>
          <w:lang w:val="uk-UA"/>
        </w:rPr>
      </w:pPr>
      <w:r>
        <w:tab/>
      </w:r>
      <w:r>
        <w:rPr>
          <w:lang w:val="uk-UA"/>
        </w:rPr>
        <w:t xml:space="preserve">                       </w:t>
      </w:r>
      <w:r w:rsidRPr="007F4DB5">
        <w:rPr>
          <w:sz w:val="32"/>
          <w:szCs w:val="32"/>
        </w:rPr>
        <w:t>2 дто</w:t>
      </w:r>
      <w:r w:rsidR="00643FEA">
        <w:rPr>
          <w:sz w:val="32"/>
          <w:szCs w:val="32"/>
          <w:lang w:val="uk-UA"/>
        </w:rPr>
        <w:t xml:space="preserve">(в) </w:t>
      </w:r>
      <w:r w:rsidRPr="007F4DB5">
        <w:rPr>
          <w:sz w:val="32"/>
          <w:szCs w:val="32"/>
        </w:rPr>
        <w:t>. Викл. Васил</w:t>
      </w:r>
      <w:r w:rsidRPr="007F4DB5">
        <w:rPr>
          <w:sz w:val="32"/>
          <w:szCs w:val="32"/>
          <w:lang w:val="uk-UA"/>
        </w:rPr>
        <w:t>єва М.І</w:t>
      </w:r>
    </w:p>
    <w:p w:rsidR="00761ECE" w:rsidRDefault="00D7610D" w:rsidP="00761ECE">
      <w:pPr>
        <w:tabs>
          <w:tab w:val="left" w:pos="1118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Тема 2 модулю : </w:t>
      </w:r>
      <w:r w:rsidRPr="00C8023C">
        <w:rPr>
          <w:rFonts w:ascii="Times New Roman" w:hAnsi="Times New Roman" w:cs="Times New Roman"/>
          <w:sz w:val="28"/>
          <w:szCs w:val="28"/>
          <w:lang w:val="uk-UA"/>
        </w:rPr>
        <w:t>Ескізний проект дитячого одягу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        системі комплект).</w:t>
      </w:r>
      <w:r w:rsidR="00761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761ECE" w:rsidRPr="00761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ECE">
        <w:rPr>
          <w:rFonts w:ascii="Times New Roman" w:hAnsi="Times New Roman" w:cs="Times New Roman"/>
          <w:sz w:val="28"/>
          <w:szCs w:val="28"/>
          <w:lang w:val="uk-UA"/>
        </w:rPr>
        <w:t>Мета курсу  - розвиток самостійного проектного мислення через опанування різноманітних методів проектування одягу в системі «комплект»,</w:t>
      </w:r>
    </w:p>
    <w:p w:rsidR="00457441" w:rsidRDefault="00457441" w:rsidP="00D7610D">
      <w:pPr>
        <w:tabs>
          <w:tab w:val="left" w:pos="2177"/>
        </w:tabs>
        <w:rPr>
          <w:sz w:val="32"/>
          <w:szCs w:val="32"/>
          <w:lang w:val="uk-UA"/>
        </w:rPr>
      </w:pPr>
    </w:p>
    <w:p w:rsidR="00457441" w:rsidRDefault="00457441" w:rsidP="0045744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  <w:t>Виконання:</w:t>
      </w:r>
      <w:r>
        <w:rPr>
          <w:sz w:val="32"/>
          <w:szCs w:val="32"/>
          <w:lang w:val="uk-UA"/>
        </w:rPr>
        <w:tab/>
      </w:r>
      <w:r w:rsidRPr="00D76B27">
        <w:rPr>
          <w:rFonts w:ascii="Times New Roman" w:hAnsi="Times New Roman" w:cs="Times New Roman"/>
          <w:i/>
          <w:sz w:val="28"/>
          <w:szCs w:val="28"/>
          <w:lang w:val="uk-UA"/>
        </w:rPr>
        <w:t>Завдання №1.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 теми та її обґрунтування. </w:t>
      </w:r>
    </w:p>
    <w:p w:rsidR="00457441" w:rsidRDefault="00457441" w:rsidP="0045744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Вибір вікової групи дитини, особливості розвитку і фігури</w:t>
      </w:r>
    </w:p>
    <w:p w:rsidR="00457441" w:rsidRPr="002C058A" w:rsidRDefault="00457441" w:rsidP="0045744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 Позиціонування</w:t>
      </w:r>
    </w:p>
    <w:p w:rsidR="00657DD7" w:rsidRDefault="00457441" w:rsidP="00457441">
      <w:pPr>
        <w:tabs>
          <w:tab w:val="left" w:pos="1118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Для успішного виконання </w:t>
      </w:r>
      <w:r w:rsidR="00761ECE">
        <w:rPr>
          <w:sz w:val="32"/>
          <w:szCs w:val="32"/>
          <w:lang w:val="uk-UA"/>
        </w:rPr>
        <w:t xml:space="preserve">цього </w:t>
      </w:r>
      <w:r>
        <w:rPr>
          <w:sz w:val="32"/>
          <w:szCs w:val="32"/>
          <w:lang w:val="uk-UA"/>
        </w:rPr>
        <w:t>єтап</w:t>
      </w:r>
      <w:r w:rsidR="00761ECE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проекту</w:t>
      </w:r>
      <w:r w:rsidR="00761ECE">
        <w:rPr>
          <w:sz w:val="32"/>
          <w:szCs w:val="32"/>
          <w:lang w:val="uk-UA"/>
        </w:rPr>
        <w:t xml:space="preserve"> необхідно повторно звернутися до тем минулого модулю (</w:t>
      </w:r>
      <w:r w:rsidR="00B0581F">
        <w:rPr>
          <w:sz w:val="32"/>
          <w:szCs w:val="32"/>
          <w:lang w:val="uk-UA"/>
        </w:rPr>
        <w:t xml:space="preserve"> «</w:t>
      </w:r>
      <w:r w:rsidR="00B0581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0581F" w:rsidRPr="00342BE6">
        <w:rPr>
          <w:rFonts w:ascii="Times New Roman" w:hAnsi="Times New Roman" w:cs="Times New Roman"/>
          <w:sz w:val="28"/>
          <w:szCs w:val="28"/>
          <w:lang w:val="uk-UA"/>
        </w:rPr>
        <w:t>в'язок</w:t>
      </w:r>
      <w:r w:rsidR="00B0581F">
        <w:rPr>
          <w:rFonts w:ascii="Times New Roman" w:hAnsi="Times New Roman" w:cs="Times New Roman"/>
          <w:sz w:val="28"/>
          <w:szCs w:val="28"/>
          <w:lang w:val="uk-UA"/>
        </w:rPr>
        <w:t xml:space="preserve"> пропорцій дитячоі фігури з формою та довжиною дитячого одягу.», «Взаемозв</w:t>
      </w:r>
      <w:r w:rsidR="00B0581F" w:rsidRPr="00B0581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0581F">
        <w:rPr>
          <w:rFonts w:ascii="Times New Roman" w:hAnsi="Times New Roman" w:cs="Times New Roman"/>
          <w:sz w:val="28"/>
          <w:szCs w:val="28"/>
          <w:lang w:val="uk-UA"/>
        </w:rPr>
        <w:t xml:space="preserve">язок форми костюма з його функціональним значенням .» , « Психологія </w:t>
      </w:r>
      <w:r w:rsidR="00657DD7">
        <w:rPr>
          <w:rFonts w:ascii="Times New Roman" w:hAnsi="Times New Roman" w:cs="Times New Roman"/>
          <w:sz w:val="28"/>
          <w:szCs w:val="28"/>
          <w:lang w:val="uk-UA"/>
        </w:rPr>
        <w:t>різних вікових груп» , « Проектування одягу в системі Компалект.» та інші)</w:t>
      </w:r>
    </w:p>
    <w:p w:rsidR="0027741E" w:rsidRPr="002605A3" w:rsidRDefault="00657DD7" w:rsidP="008347E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  <w:t xml:space="preserve">Також необхідно здобути нові знання та навички в творчо-аналітичному процессі проектування </w:t>
      </w:r>
      <w:r w:rsidR="00155A6F">
        <w:rPr>
          <w:sz w:val="32"/>
          <w:szCs w:val="32"/>
          <w:lang w:val="uk-UA"/>
        </w:rPr>
        <w:t xml:space="preserve">: </w:t>
      </w:r>
      <w:r>
        <w:rPr>
          <w:sz w:val="32"/>
          <w:szCs w:val="32"/>
          <w:lang w:val="uk-UA"/>
        </w:rPr>
        <w:t xml:space="preserve"> </w:t>
      </w:r>
      <w:r w:rsidR="00155A6F">
        <w:rPr>
          <w:sz w:val="28"/>
          <w:szCs w:val="28"/>
          <w:lang w:val="uk-UA"/>
        </w:rPr>
        <w:t xml:space="preserve">Обґрунтування </w:t>
      </w:r>
      <w:r w:rsidR="00A93193">
        <w:rPr>
          <w:sz w:val="28"/>
          <w:szCs w:val="28"/>
          <w:lang w:val="uk-UA"/>
        </w:rPr>
        <w:t xml:space="preserve">та актуальність </w:t>
      </w:r>
      <w:r w:rsidR="00155A6F">
        <w:rPr>
          <w:sz w:val="28"/>
          <w:szCs w:val="28"/>
          <w:lang w:val="uk-UA"/>
        </w:rPr>
        <w:t>.</w:t>
      </w:r>
      <w:r w:rsidR="00A93193">
        <w:rPr>
          <w:sz w:val="28"/>
          <w:szCs w:val="28"/>
          <w:lang w:val="uk-UA"/>
        </w:rPr>
        <w:t>,</w:t>
      </w:r>
      <w:r w:rsidR="00155A6F">
        <w:rPr>
          <w:sz w:val="28"/>
          <w:szCs w:val="28"/>
          <w:lang w:val="uk-UA"/>
        </w:rPr>
        <w:t xml:space="preserve"> Позиціонування.</w:t>
      </w:r>
      <w:r w:rsidR="00A93193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бгрунтування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актуальност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творч</w:t>
      </w:r>
      <w:r w:rsidR="00A93193" w:rsidRPr="00A9319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</w:rPr>
        <w:t>ого проект</w:t>
      </w:r>
      <w:r w:rsidR="00121023">
        <w:rPr>
          <w:rStyle w:val="a9"/>
          <w:color w:val="222222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121023">
        <w:rPr>
          <w:color w:val="222222"/>
          <w:sz w:val="28"/>
          <w:szCs w:val="28"/>
          <w:shd w:val="clear" w:color="auto" w:fill="FFFFFF"/>
        </w:rPr>
        <w:t xml:space="preserve"> - це 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по</w:t>
      </w:r>
      <w:r w:rsidR="00121023">
        <w:rPr>
          <w:color w:val="222222"/>
          <w:sz w:val="28"/>
          <w:szCs w:val="28"/>
          <w:shd w:val="clear" w:color="auto" w:fill="FFFFFF"/>
        </w:rPr>
        <w:t>яснен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ня</w:t>
      </w:r>
      <w:r w:rsidR="00121023">
        <w:rPr>
          <w:color w:val="222222"/>
          <w:sz w:val="28"/>
          <w:szCs w:val="28"/>
          <w:shd w:val="clear" w:color="auto" w:fill="FFFFFF"/>
        </w:rPr>
        <w:t xml:space="preserve"> необх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і</w:t>
      </w:r>
      <w:r w:rsidR="00121023">
        <w:rPr>
          <w:color w:val="222222"/>
          <w:sz w:val="28"/>
          <w:szCs w:val="28"/>
          <w:shd w:val="clear" w:color="auto" w:fill="FFFFFF"/>
        </w:rPr>
        <w:t>д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н</w:t>
      </w:r>
      <w:r w:rsidR="00121023">
        <w:rPr>
          <w:color w:val="222222"/>
          <w:sz w:val="28"/>
          <w:szCs w:val="28"/>
          <w:shd w:val="clear" w:color="auto" w:fill="FFFFFF"/>
        </w:rPr>
        <w:t>ост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і</w:t>
      </w:r>
      <w:r w:rsidR="00121023">
        <w:rPr>
          <w:color w:val="222222"/>
          <w:sz w:val="28"/>
          <w:szCs w:val="28"/>
          <w:shd w:val="clear" w:color="auto" w:fill="FFFFFF"/>
        </w:rPr>
        <w:t xml:space="preserve">, 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п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отре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бності</w:t>
      </w:r>
      <w:r w:rsidR="00121023">
        <w:rPr>
          <w:color w:val="222222"/>
          <w:sz w:val="28"/>
          <w:szCs w:val="28"/>
          <w:shd w:val="clear" w:color="auto" w:fill="FFFFFF"/>
        </w:rPr>
        <w:t xml:space="preserve"> 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і</w:t>
      </w:r>
      <w:r w:rsidR="00121023">
        <w:rPr>
          <w:color w:val="222222"/>
          <w:sz w:val="28"/>
          <w:szCs w:val="28"/>
          <w:shd w:val="clear" w:color="auto" w:fill="FFFFFF"/>
        </w:rPr>
        <w:t xml:space="preserve"> </w:t>
      </w:r>
      <w:r w:rsidR="00121023">
        <w:rPr>
          <w:color w:val="222222"/>
          <w:sz w:val="28"/>
          <w:szCs w:val="28"/>
          <w:shd w:val="clear" w:color="auto" w:fill="FFFFFF"/>
          <w:lang w:val="uk-UA"/>
        </w:rPr>
        <w:t>користі</w:t>
      </w:r>
      <w:r w:rsidR="00BC5729">
        <w:rPr>
          <w:color w:val="222222"/>
          <w:sz w:val="28"/>
          <w:szCs w:val="28"/>
          <w:shd w:val="clear" w:color="auto" w:fill="FFFFFF"/>
        </w:rPr>
        <w:t xml:space="preserve"> в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иконання</w:t>
      </w:r>
      <w:r w:rsidR="00BC5729">
        <w:rPr>
          <w:color w:val="222222"/>
          <w:sz w:val="28"/>
          <w:szCs w:val="28"/>
          <w:shd w:val="clear" w:color="auto" w:fill="FFFFFF"/>
        </w:rPr>
        <w:t xml:space="preserve">  творчого проект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BC5729">
        <w:rPr>
          <w:color w:val="222222"/>
          <w:sz w:val="28"/>
          <w:szCs w:val="28"/>
          <w:shd w:val="clear" w:color="auto" w:fill="FFFFFF"/>
        </w:rPr>
        <w:t xml:space="preserve">. 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Якщо</w:t>
      </w:r>
      <w:r w:rsidR="00BC5729">
        <w:rPr>
          <w:color w:val="222222"/>
          <w:sz w:val="28"/>
          <w:szCs w:val="28"/>
          <w:shd w:val="clear" w:color="auto" w:fill="FFFFFF"/>
        </w:rPr>
        <w:t xml:space="preserve"> творчий проект по технолог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 xml:space="preserve">іі </w:t>
      </w:r>
      <w:r w:rsidR="00BC5729">
        <w:rPr>
          <w:color w:val="222222"/>
          <w:sz w:val="28"/>
          <w:szCs w:val="28"/>
          <w:shd w:val="clear" w:color="auto" w:fill="FFFFFF"/>
        </w:rPr>
        <w:t xml:space="preserve">в наш 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час</w:t>
      </w:r>
      <w:r w:rsidR="00BC5729">
        <w:rPr>
          <w:color w:val="222222"/>
          <w:sz w:val="28"/>
          <w:szCs w:val="28"/>
          <w:shd w:val="clear" w:color="auto" w:fill="FFFFFF"/>
        </w:rPr>
        <w:t xml:space="preserve"> буде не актуал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ь</w:t>
      </w:r>
      <w:r w:rsidR="00A93193" w:rsidRPr="00A93193">
        <w:rPr>
          <w:color w:val="222222"/>
          <w:sz w:val="28"/>
          <w:szCs w:val="28"/>
          <w:shd w:val="clear" w:color="auto" w:fill="FFFFFF"/>
        </w:rPr>
        <w:t>н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им</w:t>
      </w:r>
      <w:r w:rsidR="00BC5729">
        <w:rPr>
          <w:color w:val="222222"/>
          <w:sz w:val="28"/>
          <w:szCs w:val="28"/>
          <w:shd w:val="clear" w:color="auto" w:fill="FFFFFF"/>
        </w:rPr>
        <w:t xml:space="preserve">, то 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наіщо і</w:t>
      </w:r>
      <w:r w:rsidR="00BC5729">
        <w:rPr>
          <w:color w:val="222222"/>
          <w:sz w:val="28"/>
          <w:szCs w:val="28"/>
          <w:shd w:val="clear" w:color="auto" w:fill="FFFFFF"/>
        </w:rPr>
        <w:t xml:space="preserve"> для кого 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його</w:t>
      </w:r>
      <w:r w:rsidR="00BC5729">
        <w:rPr>
          <w:color w:val="222222"/>
          <w:sz w:val="28"/>
          <w:szCs w:val="28"/>
          <w:shd w:val="clear" w:color="auto" w:fill="FFFFFF"/>
        </w:rPr>
        <w:t xml:space="preserve"> с</w:t>
      </w:r>
      <w:r w:rsidR="00BC5729">
        <w:rPr>
          <w:color w:val="222222"/>
          <w:sz w:val="28"/>
          <w:szCs w:val="28"/>
          <w:shd w:val="clear" w:color="auto" w:fill="FFFFFF"/>
          <w:lang w:val="uk-UA"/>
        </w:rPr>
        <w:t>творювати</w:t>
      </w:r>
      <w:r w:rsidR="00A93193" w:rsidRPr="00A93193">
        <w:rPr>
          <w:color w:val="222222"/>
          <w:sz w:val="28"/>
          <w:szCs w:val="28"/>
          <w:shd w:val="clear" w:color="auto" w:fill="FFFFFF"/>
        </w:rPr>
        <w:t>.</w:t>
      </w:r>
      <w:r w:rsidR="00A93193" w:rsidRPr="00A93193">
        <w:rPr>
          <w:rStyle w:val="a4"/>
          <w:rFonts w:ascii="inherit" w:hAnsi="inherit"/>
          <w:color w:val="222222"/>
          <w:sz w:val="14"/>
          <w:szCs w:val="14"/>
          <w:bdr w:val="none" w:sz="0" w:space="0" w:color="auto" w:frame="1"/>
        </w:rPr>
        <w:t xml:space="preserve"> 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>Об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  <w:lang w:val="uk-UA"/>
        </w:rPr>
        <w:t>грунтування</w:t>
      </w:r>
      <w:r w:rsidR="00493CDE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 xml:space="preserve"> в</w:t>
      </w:r>
      <w:r w:rsidR="00493CDE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  <w:lang w:val="uk-UA"/>
        </w:rPr>
        <w:t>и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>бор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  <w:lang w:val="uk-UA"/>
        </w:rPr>
        <w:t>у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 xml:space="preserve"> творч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  <w:lang w:val="uk-UA"/>
        </w:rPr>
        <w:t>о</w:t>
      </w:r>
      <w:r w:rsidR="00A93193" w:rsidRPr="00A93193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>го проект</w:t>
      </w:r>
      <w:r w:rsidR="00BC5729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  <w:lang w:val="uk-UA"/>
        </w:rPr>
        <w:t>у</w:t>
      </w:r>
      <w:r w:rsidR="00A93193" w:rsidRPr="00A93193">
        <w:rPr>
          <w:color w:val="222222"/>
          <w:sz w:val="28"/>
          <w:szCs w:val="28"/>
        </w:rPr>
        <w:t> </w:t>
      </w:r>
      <w:r w:rsidR="002605A3">
        <w:rPr>
          <w:color w:val="222222"/>
          <w:sz w:val="28"/>
          <w:szCs w:val="28"/>
          <w:lang w:val="uk-UA"/>
        </w:rPr>
        <w:t>звищує</w:t>
      </w:r>
      <w:r w:rsidR="00BC5729">
        <w:rPr>
          <w:color w:val="222222"/>
          <w:sz w:val="28"/>
          <w:szCs w:val="28"/>
          <w:lang w:val="uk-UA"/>
        </w:rPr>
        <w:t xml:space="preserve"> </w:t>
      </w:r>
      <w:r w:rsidR="00BC5729">
        <w:rPr>
          <w:color w:val="222222"/>
          <w:sz w:val="28"/>
          <w:szCs w:val="28"/>
        </w:rPr>
        <w:t xml:space="preserve"> значим</w:t>
      </w:r>
      <w:r w:rsidR="00BC5729">
        <w:rPr>
          <w:color w:val="222222"/>
          <w:sz w:val="28"/>
          <w:szCs w:val="28"/>
          <w:lang w:val="uk-UA"/>
        </w:rPr>
        <w:t>і</w:t>
      </w:r>
      <w:r w:rsidR="00BC5729">
        <w:rPr>
          <w:color w:val="222222"/>
          <w:sz w:val="28"/>
          <w:szCs w:val="28"/>
        </w:rPr>
        <w:t>сть проект</w:t>
      </w:r>
      <w:r w:rsidR="00BC5729">
        <w:rPr>
          <w:color w:val="222222"/>
          <w:sz w:val="28"/>
          <w:szCs w:val="28"/>
          <w:lang w:val="uk-UA"/>
        </w:rPr>
        <w:t>у</w:t>
      </w:r>
      <w:r w:rsidR="00BC5729">
        <w:rPr>
          <w:color w:val="222222"/>
          <w:sz w:val="28"/>
          <w:szCs w:val="28"/>
        </w:rPr>
        <w:t xml:space="preserve">  </w:t>
      </w:r>
      <w:r w:rsidR="00BC5729">
        <w:rPr>
          <w:color w:val="222222"/>
          <w:sz w:val="28"/>
          <w:szCs w:val="28"/>
          <w:lang w:val="uk-UA"/>
        </w:rPr>
        <w:t>і</w:t>
      </w:r>
      <w:r w:rsidR="00BC5729">
        <w:rPr>
          <w:color w:val="222222"/>
          <w:sz w:val="28"/>
          <w:szCs w:val="28"/>
        </w:rPr>
        <w:t xml:space="preserve"> да</w:t>
      </w:r>
      <w:r w:rsidR="00BC5729">
        <w:rPr>
          <w:color w:val="222222"/>
          <w:sz w:val="28"/>
          <w:szCs w:val="28"/>
          <w:lang w:val="uk-UA"/>
        </w:rPr>
        <w:t>є</w:t>
      </w:r>
      <w:r w:rsidR="00BC5729">
        <w:rPr>
          <w:color w:val="222222"/>
          <w:sz w:val="28"/>
          <w:szCs w:val="28"/>
        </w:rPr>
        <w:t xml:space="preserve"> мож</w:t>
      </w:r>
      <w:r w:rsidR="00BC5729">
        <w:rPr>
          <w:color w:val="222222"/>
          <w:sz w:val="28"/>
          <w:szCs w:val="28"/>
          <w:lang w:val="uk-UA"/>
        </w:rPr>
        <w:t>ливі</w:t>
      </w:r>
      <w:r w:rsidR="00BC5729">
        <w:rPr>
          <w:color w:val="222222"/>
          <w:sz w:val="28"/>
          <w:szCs w:val="28"/>
        </w:rPr>
        <w:t xml:space="preserve">сть </w:t>
      </w:r>
      <w:r w:rsidR="00BC5729">
        <w:rPr>
          <w:color w:val="222222"/>
          <w:sz w:val="28"/>
          <w:szCs w:val="28"/>
          <w:lang w:val="uk-UA"/>
        </w:rPr>
        <w:t>користування</w:t>
      </w:r>
      <w:r w:rsidR="00BC5729">
        <w:rPr>
          <w:color w:val="222222"/>
          <w:sz w:val="28"/>
          <w:szCs w:val="28"/>
        </w:rPr>
        <w:t xml:space="preserve"> </w:t>
      </w:r>
      <w:r w:rsidR="00BC5729">
        <w:rPr>
          <w:color w:val="222222"/>
          <w:sz w:val="28"/>
          <w:szCs w:val="28"/>
          <w:lang w:val="uk-UA"/>
        </w:rPr>
        <w:t>і</w:t>
      </w:r>
      <w:r w:rsidR="00BC5729">
        <w:rPr>
          <w:color w:val="222222"/>
          <w:sz w:val="28"/>
          <w:szCs w:val="28"/>
        </w:rPr>
        <w:t xml:space="preserve"> </w:t>
      </w:r>
      <w:r w:rsidR="00BC5729">
        <w:rPr>
          <w:color w:val="222222"/>
          <w:sz w:val="28"/>
          <w:szCs w:val="28"/>
          <w:lang w:val="uk-UA"/>
        </w:rPr>
        <w:t>застосу</w:t>
      </w:r>
      <w:r w:rsidR="00095FBD">
        <w:rPr>
          <w:color w:val="222222"/>
          <w:sz w:val="28"/>
          <w:szCs w:val="28"/>
          <w:lang w:val="uk-UA"/>
        </w:rPr>
        <w:t>ван</w:t>
      </w:r>
      <w:r w:rsidR="00095FBD">
        <w:rPr>
          <w:color w:val="222222"/>
          <w:sz w:val="28"/>
          <w:szCs w:val="28"/>
        </w:rPr>
        <w:t>н</w:t>
      </w:r>
      <w:r w:rsidR="00095FBD">
        <w:rPr>
          <w:color w:val="222222"/>
          <w:sz w:val="28"/>
          <w:szCs w:val="28"/>
          <w:lang w:val="uk-UA"/>
        </w:rPr>
        <w:t>я</w:t>
      </w:r>
      <w:r w:rsidR="00095FBD">
        <w:rPr>
          <w:color w:val="222222"/>
          <w:sz w:val="28"/>
          <w:szCs w:val="28"/>
        </w:rPr>
        <w:t xml:space="preserve"> </w:t>
      </w:r>
      <w:r w:rsidR="00095FBD">
        <w:rPr>
          <w:color w:val="222222"/>
          <w:sz w:val="28"/>
          <w:szCs w:val="28"/>
          <w:lang w:val="uk-UA"/>
        </w:rPr>
        <w:t>на практиці</w:t>
      </w:r>
      <w:r w:rsidR="00095FBD">
        <w:rPr>
          <w:color w:val="222222"/>
          <w:sz w:val="28"/>
          <w:szCs w:val="28"/>
        </w:rPr>
        <w:t xml:space="preserve"> разр</w:t>
      </w:r>
      <w:r w:rsidR="00095FBD">
        <w:rPr>
          <w:color w:val="222222"/>
          <w:sz w:val="28"/>
          <w:szCs w:val="28"/>
          <w:lang w:val="uk-UA"/>
        </w:rPr>
        <w:t>обки</w:t>
      </w:r>
      <w:r w:rsidR="00095FBD">
        <w:rPr>
          <w:color w:val="222222"/>
          <w:sz w:val="28"/>
          <w:szCs w:val="28"/>
        </w:rPr>
        <w:t xml:space="preserve"> даного проект</w:t>
      </w:r>
      <w:r w:rsidR="00095FBD">
        <w:rPr>
          <w:color w:val="222222"/>
          <w:sz w:val="28"/>
          <w:szCs w:val="28"/>
          <w:lang w:val="uk-UA"/>
        </w:rPr>
        <w:t>у</w:t>
      </w:r>
      <w:r w:rsidR="00A93193" w:rsidRPr="00A93193">
        <w:rPr>
          <w:color w:val="222222"/>
          <w:sz w:val="28"/>
          <w:szCs w:val="28"/>
        </w:rPr>
        <w:t>.</w:t>
      </w:r>
      <w:r w:rsidR="008347EA">
        <w:rPr>
          <w:color w:val="222222"/>
          <w:sz w:val="28"/>
          <w:szCs w:val="28"/>
        </w:rPr>
        <w:t xml:space="preserve">    </w:t>
      </w:r>
      <w:r w:rsidR="0027741E">
        <w:rPr>
          <w:rStyle w:val="a9"/>
          <w:rFonts w:ascii="inherit" w:hAnsi="inherit"/>
          <w:color w:val="222222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27741E">
        <w:rPr>
          <w:color w:val="222222"/>
          <w:sz w:val="28"/>
          <w:szCs w:val="28"/>
          <w:lang w:val="uk-UA"/>
        </w:rPr>
        <w:t xml:space="preserve"> </w:t>
      </w:r>
      <w:r w:rsidR="008347EA">
        <w:rPr>
          <w:color w:val="222222"/>
          <w:sz w:val="28"/>
          <w:szCs w:val="28"/>
          <w:lang w:val="uk-UA"/>
        </w:rPr>
        <w:t xml:space="preserve">   </w:t>
      </w:r>
      <w:r w:rsidR="002605A3">
        <w:rPr>
          <w:rFonts w:ascii="Georgia" w:hAnsi="Georgia"/>
          <w:color w:val="733712"/>
          <w:sz w:val="28"/>
          <w:szCs w:val="28"/>
          <w:u w:val="thick"/>
        </w:rPr>
        <w:t>Актуальн</w:t>
      </w:r>
      <w:r w:rsidR="002605A3">
        <w:rPr>
          <w:rFonts w:ascii="Georgia" w:hAnsi="Georgia"/>
          <w:color w:val="733712"/>
          <w:sz w:val="28"/>
          <w:szCs w:val="28"/>
          <w:u w:val="thick"/>
          <w:lang w:val="uk-UA"/>
        </w:rPr>
        <w:t>і</w:t>
      </w:r>
      <w:r w:rsidR="002605A3">
        <w:rPr>
          <w:rFonts w:ascii="Georgia" w:hAnsi="Georgia"/>
          <w:color w:val="733712"/>
          <w:sz w:val="28"/>
          <w:szCs w:val="28"/>
          <w:u w:val="thick"/>
        </w:rPr>
        <w:t>сть тем</w:t>
      </w:r>
      <w:r w:rsidR="002605A3">
        <w:rPr>
          <w:rFonts w:ascii="Georgia" w:hAnsi="Georgia"/>
          <w:color w:val="733712"/>
          <w:sz w:val="28"/>
          <w:szCs w:val="28"/>
          <w:u w:val="thick"/>
          <w:lang w:val="uk-UA"/>
        </w:rPr>
        <w:t>и</w:t>
      </w:r>
      <w:r w:rsidR="002605A3">
        <w:rPr>
          <w:rFonts w:ascii="Georgia" w:hAnsi="Georgia"/>
          <w:color w:val="733712"/>
          <w:sz w:val="28"/>
          <w:szCs w:val="28"/>
          <w:u w:val="thick"/>
        </w:rPr>
        <w:t xml:space="preserve"> твор</w:t>
      </w:r>
      <w:r w:rsidR="002605A3">
        <w:rPr>
          <w:rFonts w:ascii="Georgia" w:hAnsi="Georgia"/>
          <w:color w:val="733712"/>
          <w:sz w:val="28"/>
          <w:szCs w:val="28"/>
          <w:u w:val="thick"/>
          <w:lang w:val="uk-UA"/>
        </w:rPr>
        <w:t>ч</w:t>
      </w:r>
      <w:r w:rsidR="0027741E" w:rsidRPr="008347EA">
        <w:rPr>
          <w:rFonts w:ascii="Georgia" w:hAnsi="Georgia"/>
          <w:color w:val="733712"/>
          <w:sz w:val="28"/>
          <w:szCs w:val="28"/>
          <w:u w:val="thick"/>
        </w:rPr>
        <w:t>ого проект</w:t>
      </w:r>
      <w:r w:rsidR="002605A3">
        <w:rPr>
          <w:rFonts w:ascii="Georgia" w:hAnsi="Georgia"/>
          <w:color w:val="733712"/>
          <w:sz w:val="28"/>
          <w:szCs w:val="28"/>
          <w:u w:val="thick"/>
          <w:lang w:val="uk-UA"/>
        </w:rPr>
        <w:t>у</w:t>
      </w:r>
    </w:p>
    <w:p w:rsidR="0027741E" w:rsidRPr="0027741E" w:rsidRDefault="002605A3" w:rsidP="0027741E">
      <w:pPr>
        <w:shd w:val="clear" w:color="auto" w:fill="FFFFFF"/>
        <w:spacing w:after="8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форму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люванні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актуальност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свого проект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вирішити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чому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творчий проект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потрібно</w:t>
      </w:r>
      <w:r w:rsidR="00BC6B9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виконати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="00BC6B9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теперішній час </w:t>
      </w:r>
      <w:r w:rsidR="0027741E" w:rsidRPr="00277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чому саме вона необхідна на сьогоднішній день.</w:t>
      </w:r>
    </w:p>
    <w:p w:rsidR="0027741E" w:rsidRPr="0027741E" w:rsidRDefault="00095FBD" w:rsidP="00277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Актуальн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val="uk-UA" w:eastAsia="ru-RU"/>
        </w:rPr>
        <w:t>і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сть творч</w:t>
      </w:r>
      <w:r w:rsidR="0027741E" w:rsidRPr="0027741E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ого проект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його</w:t>
      </w:r>
      <w:r w:rsidR="0027741E" w:rsidRPr="00277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ливості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="00BC6B9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момент</w:t>
      </w:r>
      <w:r w:rsidR="00BC6B9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часу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ситуац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решен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конкретноі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задач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питання</w:t>
      </w:r>
      <w:r w:rsidR="0027741E" w:rsidRPr="00277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741E" w:rsidRPr="0027741E" w:rsidRDefault="00095FBD" w:rsidP="00277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Актуальн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val="uk-UA" w:eastAsia="ru-RU"/>
        </w:rPr>
        <w:t>і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сть тем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val="uk-UA" w:eastAsia="ru-RU"/>
        </w:rPr>
        <w:t>и</w:t>
      </w:r>
      <w:r w:rsidR="0027741E" w:rsidRPr="0027741E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проект</w:t>
      </w:r>
      <w:r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="0027741E" w:rsidRPr="00277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</w:t>
      </w:r>
      <w:r w:rsidR="00BC6B9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вивчення даноі проблеми, практичноі та творчоі реалізаціі іі рішення.</w:t>
      </w:r>
      <w:r w:rsidR="0027741E" w:rsidRPr="002774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93193" w:rsidRPr="0027741E" w:rsidRDefault="00A93193" w:rsidP="00A9319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155A6F" w:rsidRPr="00A93193" w:rsidRDefault="00155A6F" w:rsidP="00657DD7">
      <w:pPr>
        <w:tabs>
          <w:tab w:val="left" w:pos="1118"/>
        </w:tabs>
        <w:rPr>
          <w:sz w:val="32"/>
          <w:szCs w:val="32"/>
        </w:rPr>
      </w:pPr>
    </w:p>
    <w:p w:rsidR="00302BFD" w:rsidRDefault="00155A6F" w:rsidP="00155A6F">
      <w:pPr>
        <w:tabs>
          <w:tab w:val="left" w:pos="1118"/>
        </w:tabs>
        <w:rPr>
          <w:sz w:val="32"/>
          <w:szCs w:val="32"/>
        </w:rPr>
      </w:pPr>
      <w:r>
        <w:rPr>
          <w:sz w:val="32"/>
          <w:szCs w:val="32"/>
          <w:lang w:val="uk-UA"/>
        </w:rPr>
        <w:lastRenderedPageBreak/>
        <w:tab/>
      </w:r>
      <w:r w:rsidR="000022E7" w:rsidRPr="00F715FB">
        <w:rPr>
          <w:sz w:val="24"/>
          <w:szCs w:val="24"/>
          <w:lang w:val="uk-UA"/>
        </w:rPr>
        <w:t>«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="00493CDE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Позиц</w:t>
      </w:r>
      <w:r w:rsidR="00493CD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іонування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</w:t>
      </w:r>
      <w:r w:rsidR="00493CD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це найважливіша складова функціонування проекту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 </w:t>
      </w:r>
      <w:r w:rsidR="00493CD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Існує три моделі позиціонування.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93CD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Є ситуаційна модель,коли ми починаємо аналізувати</w:t>
      </w:r>
      <w:r w:rsidR="002E7BE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,в яких випадках потрібен продукт, яку життєву проблему він вирішує..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 w:rsidR="002E7BE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Наступна –рольова модель.Коли ми працюємо на самооцінку спщживача, ми надаємо йому якусь роль. Рольова модель визначає образ споживача: інтеллектуал, успішний хіпстер чи крутий парубок..Остання –це культурна модель, вона відповідає за концептуальність і єстєтику</w:t>
      </w:r>
      <w:r w:rsidR="009F1B1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проекту.Це також принадлежність до субкультури.</w:t>
      </w:r>
      <w:r w:rsidR="00643FEA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Тут важливо відзначити маленькі</w:t>
      </w:r>
      <w:r w:rsidR="009F1B1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елементи,котрі ми починаємо використовувати-орнамент ,деталі.</w:t>
      </w:r>
      <w:r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.</w:t>
      </w:r>
      <w:r w:rsidR="00643FEA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Усі три складових:</w:t>
      </w:r>
      <w:r w:rsidR="009F1B1F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ситуація,роль,культура-це великий єдиний комплекс, і якщо стати унікальними в кожному випадку, то продукт проектування не буде мати аналогів.</w:t>
      </w:r>
      <w:r w:rsidR="000022E7" w:rsidRPr="00F715F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AA2A08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Позиціонування це завжди певні відмінні риси       , котрими характерізується той чи іний проект та завдяки котрим формується те саме унікальне уявлення о проекті.. Коли ми будуємо позиціонування,одна з помилок-це виділити зразу багато особливостей. В підсумку ,позиціонування розмивається. Необхідно вибрати одну або дві характерні риси</w:t>
      </w:r>
      <w:r w:rsidR="00CA4AF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>, котрі і визначають позиціонування проекту.В ідеалі ,позіціонування проекту мусить бути сформульовано в одному реченні..Дизайнерам необхідно зрозуміти важливість цього одного речення.</w:t>
      </w:r>
      <w:r w:rsidR="000022E7" w:rsidRPr="00CA4AFE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857DED" w:rsidRDefault="00CA4AFE" w:rsidP="00302BFD">
      <w:pPr>
        <w:rPr>
          <w:sz w:val="32"/>
          <w:szCs w:val="32"/>
        </w:rPr>
      </w:pPr>
      <w:r>
        <w:rPr>
          <w:sz w:val="32"/>
          <w:szCs w:val="32"/>
          <w:lang w:val="uk-UA"/>
        </w:rPr>
        <w:t>Джерело</w:t>
      </w:r>
      <w:r w:rsidR="00302BFD">
        <w:rPr>
          <w:sz w:val="32"/>
          <w:szCs w:val="32"/>
        </w:rPr>
        <w:t xml:space="preserve"> :</w:t>
      </w:r>
      <w:r w:rsidR="00302BFD" w:rsidRPr="00302BFD">
        <w:rPr>
          <w:sz w:val="20"/>
          <w:szCs w:val="20"/>
        </w:rPr>
        <w:t xml:space="preserve"> </w:t>
      </w:r>
      <w:hyperlink r:id="rId7" w:history="1">
        <w:r w:rsidR="00302BFD" w:rsidRPr="00383201">
          <w:rPr>
            <w:rStyle w:val="a8"/>
            <w:sz w:val="20"/>
            <w:szCs w:val="20"/>
            <w:lang w:val="en-US"/>
          </w:rPr>
          <w:t>http</w:t>
        </w:r>
        <w:r w:rsidR="00302BFD" w:rsidRPr="00383201">
          <w:rPr>
            <w:rStyle w:val="a8"/>
            <w:sz w:val="20"/>
            <w:szCs w:val="20"/>
          </w:rPr>
          <w:t>://</w:t>
        </w:r>
        <w:r w:rsidR="00302BFD" w:rsidRPr="00383201">
          <w:rPr>
            <w:rStyle w:val="a8"/>
            <w:sz w:val="20"/>
            <w:szCs w:val="20"/>
            <w:lang w:val="en-US"/>
          </w:rPr>
          <w:t>piknad</w:t>
        </w:r>
        <w:r w:rsidR="00302BFD" w:rsidRPr="00383201">
          <w:rPr>
            <w:rStyle w:val="a8"/>
            <w:sz w:val="20"/>
            <w:szCs w:val="20"/>
          </w:rPr>
          <w:t>.</w:t>
        </w:r>
        <w:r w:rsidR="00302BFD" w:rsidRPr="00383201">
          <w:rPr>
            <w:rStyle w:val="a8"/>
            <w:sz w:val="20"/>
            <w:szCs w:val="20"/>
            <w:lang w:val="en-US"/>
          </w:rPr>
          <w:t>ru</w:t>
        </w:r>
        <w:r w:rsidR="00302BFD" w:rsidRPr="00383201">
          <w:rPr>
            <w:rStyle w:val="a8"/>
            <w:sz w:val="20"/>
            <w:szCs w:val="20"/>
          </w:rPr>
          <w:t>/</w:t>
        </w:r>
        <w:r w:rsidR="00302BFD" w:rsidRPr="00383201">
          <w:rPr>
            <w:rStyle w:val="a8"/>
            <w:sz w:val="20"/>
            <w:szCs w:val="20"/>
            <w:lang w:val="en-US"/>
          </w:rPr>
          <w:t>teormod</w:t>
        </w:r>
        <w:r w:rsidR="00302BFD" w:rsidRPr="00383201">
          <w:rPr>
            <w:rStyle w:val="a8"/>
            <w:sz w:val="20"/>
            <w:szCs w:val="20"/>
          </w:rPr>
          <w:t>14_1.</w:t>
        </w:r>
        <w:r w:rsidR="00302BFD" w:rsidRPr="00383201">
          <w:rPr>
            <w:rStyle w:val="a8"/>
            <w:sz w:val="20"/>
            <w:szCs w:val="20"/>
            <w:lang w:val="en-US"/>
          </w:rPr>
          <w:t>php</w:t>
        </w:r>
      </w:hyperlink>
      <w:r w:rsidR="00302BFD" w:rsidRPr="00302BFD">
        <w:rPr>
          <w:sz w:val="20"/>
          <w:szCs w:val="20"/>
        </w:rPr>
        <w:t xml:space="preserve">  “</w:t>
      </w:r>
      <w:r w:rsidR="00302BFD">
        <w:rPr>
          <w:sz w:val="20"/>
          <w:szCs w:val="20"/>
          <w:lang w:val="uk-UA"/>
        </w:rPr>
        <w:t xml:space="preserve">МОДЕЛИРОВАНИЕ И ХУДОЖЕСТВЕННОЕ </w:t>
      </w:r>
      <w:r w:rsidR="00D8143A">
        <w:rPr>
          <w:sz w:val="20"/>
          <w:szCs w:val="20"/>
          <w:lang w:val="uk-UA"/>
        </w:rPr>
        <w:t xml:space="preserve"> </w:t>
      </w:r>
      <w:r w:rsidR="00302BFD">
        <w:rPr>
          <w:sz w:val="20"/>
          <w:szCs w:val="20"/>
          <w:lang w:val="uk-UA"/>
        </w:rPr>
        <w:t>ОФОРМЛЕНИЕ ДЕТСКОЙ</w:t>
      </w:r>
      <w:r w:rsidR="00D8143A" w:rsidRPr="00D8143A">
        <w:rPr>
          <w:sz w:val="20"/>
          <w:szCs w:val="20"/>
        </w:rPr>
        <w:t xml:space="preserve"> </w:t>
      </w:r>
      <w:r w:rsidR="00302BFD">
        <w:rPr>
          <w:sz w:val="20"/>
          <w:szCs w:val="20"/>
          <w:lang w:val="uk-UA"/>
        </w:rPr>
        <w:t xml:space="preserve"> ОДЕЖДЫ</w:t>
      </w:r>
      <w:r w:rsidR="00D8143A">
        <w:rPr>
          <w:sz w:val="20"/>
          <w:szCs w:val="20"/>
        </w:rPr>
        <w:t>''</w:t>
      </w:r>
    </w:p>
    <w:p w:rsidR="008347EA" w:rsidRDefault="00857DED" w:rsidP="00857DED">
      <w:pPr>
        <w:tabs>
          <w:tab w:val="left" w:pos="1288"/>
        </w:tabs>
        <w:rPr>
          <w:sz w:val="20"/>
          <w:szCs w:val="20"/>
        </w:rPr>
      </w:pPr>
      <w:r>
        <w:rPr>
          <w:sz w:val="32"/>
          <w:szCs w:val="32"/>
        </w:rPr>
        <w:tab/>
      </w:r>
      <w:hyperlink r:id="rId8" w:history="1">
        <w:r w:rsidRPr="00383201">
          <w:rPr>
            <w:rStyle w:val="a8"/>
            <w:sz w:val="20"/>
            <w:szCs w:val="20"/>
            <w:lang w:val="en-US"/>
          </w:rPr>
          <w:t>https</w:t>
        </w:r>
        <w:r w:rsidRPr="00857DED">
          <w:rPr>
            <w:rStyle w:val="a8"/>
            <w:sz w:val="20"/>
            <w:szCs w:val="20"/>
          </w:rPr>
          <w:t>://</w:t>
        </w:r>
        <w:r w:rsidRPr="00383201">
          <w:rPr>
            <w:rStyle w:val="a8"/>
            <w:sz w:val="20"/>
            <w:szCs w:val="20"/>
            <w:lang w:val="en-US"/>
          </w:rPr>
          <w:t>tvorcheskie</w:t>
        </w:r>
        <w:r w:rsidRPr="00857DED">
          <w:rPr>
            <w:rStyle w:val="a8"/>
            <w:sz w:val="20"/>
            <w:szCs w:val="20"/>
          </w:rPr>
          <w:t>-</w:t>
        </w:r>
        <w:r w:rsidRPr="00383201">
          <w:rPr>
            <w:rStyle w:val="a8"/>
            <w:sz w:val="20"/>
            <w:szCs w:val="20"/>
            <w:lang w:val="en-US"/>
          </w:rPr>
          <w:t>proekty</w:t>
        </w:r>
        <w:r w:rsidRPr="00857DED">
          <w:rPr>
            <w:rStyle w:val="a8"/>
            <w:sz w:val="20"/>
            <w:szCs w:val="20"/>
          </w:rPr>
          <w:t>.</w:t>
        </w:r>
        <w:r w:rsidRPr="00383201">
          <w:rPr>
            <w:rStyle w:val="a8"/>
            <w:sz w:val="20"/>
            <w:szCs w:val="20"/>
            <w:lang w:val="en-US"/>
          </w:rPr>
          <w:t>ru</w:t>
        </w:r>
        <w:r w:rsidRPr="00857DED">
          <w:rPr>
            <w:rStyle w:val="a8"/>
            <w:sz w:val="20"/>
            <w:szCs w:val="20"/>
          </w:rPr>
          <w:t>/</w:t>
        </w:r>
        <w:r w:rsidRPr="00383201">
          <w:rPr>
            <w:rStyle w:val="a8"/>
            <w:sz w:val="20"/>
            <w:szCs w:val="20"/>
            <w:lang w:val="en-US"/>
          </w:rPr>
          <w:t>obosnovanie</w:t>
        </w:r>
      </w:hyperlink>
      <w:r w:rsidRPr="00857DED">
        <w:rPr>
          <w:sz w:val="20"/>
          <w:szCs w:val="20"/>
        </w:rPr>
        <w:t xml:space="preserve"> “ </w:t>
      </w:r>
      <w:r>
        <w:rPr>
          <w:sz w:val="20"/>
          <w:szCs w:val="20"/>
        </w:rPr>
        <w:t xml:space="preserve"> </w:t>
      </w:r>
      <w:r w:rsidRPr="00857DED">
        <w:rPr>
          <w:sz w:val="24"/>
          <w:szCs w:val="24"/>
        </w:rPr>
        <w:t>Обоснование актуальности проекта</w:t>
      </w:r>
      <w:r w:rsidRPr="00857DED">
        <w:rPr>
          <w:sz w:val="20"/>
          <w:szCs w:val="20"/>
        </w:rPr>
        <w:t>“</w:t>
      </w:r>
    </w:p>
    <w:p w:rsidR="008347EA" w:rsidRDefault="008347EA" w:rsidP="008347EA">
      <w:pPr>
        <w:tabs>
          <w:tab w:val="left" w:pos="1118"/>
        </w:tabs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rFonts w:ascii="Helvetica" w:hAnsi="Helvetica" w:cs="Helvetica"/>
          <w:color w:val="000000"/>
          <w:sz w:val="17"/>
          <w:szCs w:val="17"/>
          <w:shd w:val="clear" w:color="auto" w:fill="E9F5F9"/>
          <w:lang w:val="uk-UA"/>
        </w:rPr>
        <w:t>«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uk-UA"/>
        </w:rPr>
        <w:t xml:space="preserve"> 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https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: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www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.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be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-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in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.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ru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/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photo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>/39386-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  <w:lang w:val="en-US"/>
        </w:rPr>
        <w:t>pozicionirovanie</w:t>
      </w:r>
      <w:r w:rsidRPr="00D8143A">
        <w:rPr>
          <w:rFonts w:ascii="Helvetica" w:hAnsi="Helvetica" w:cs="Helvetica"/>
          <w:color w:val="000000"/>
          <w:sz w:val="18"/>
          <w:szCs w:val="18"/>
          <w:shd w:val="clear" w:color="auto" w:fill="E9F5F9"/>
        </w:rPr>
        <w:t xml:space="preserve">/ </w:t>
      </w:r>
      <w:r>
        <w:rPr>
          <w:rFonts w:ascii="Helvetica" w:hAnsi="Helvetica" w:cs="Helvetica"/>
          <w:color w:val="000000"/>
          <w:sz w:val="17"/>
          <w:szCs w:val="17"/>
          <w:shd w:val="clear" w:color="auto" w:fill="E9F5F9"/>
        </w:rPr>
        <w:t xml:space="preserve">.. </w:t>
      </w:r>
      <w:r w:rsidRPr="008347EA">
        <w:rPr>
          <w:rFonts w:ascii="Helvetica" w:hAnsi="Helvetica" w:cs="Helvetica"/>
          <w:color w:val="000000"/>
          <w:sz w:val="24"/>
          <w:szCs w:val="24"/>
          <w:shd w:val="clear" w:color="auto" w:fill="E9F5F9"/>
        </w:rPr>
        <w:t>Как правильно сформировать  позиционирование проекта</w:t>
      </w:r>
      <w:r>
        <w:rPr>
          <w:rFonts w:ascii="Helvetica" w:hAnsi="Helvetica" w:cs="Helvetica"/>
          <w:color w:val="000000"/>
          <w:sz w:val="17"/>
          <w:szCs w:val="17"/>
          <w:shd w:val="clear" w:color="auto" w:fill="E9F5F9"/>
        </w:rPr>
        <w:t>»)</w:t>
      </w:r>
    </w:p>
    <w:p w:rsidR="008347EA" w:rsidRDefault="008347EA" w:rsidP="008347EA">
      <w:pPr>
        <w:tabs>
          <w:tab w:val="left" w:pos="1288"/>
        </w:tabs>
        <w:rPr>
          <w:sz w:val="20"/>
          <w:szCs w:val="20"/>
        </w:rPr>
      </w:pPr>
    </w:p>
    <w:p w:rsidR="008347EA" w:rsidRDefault="008347EA" w:rsidP="008347EA">
      <w:pPr>
        <w:rPr>
          <w:sz w:val="20"/>
          <w:szCs w:val="20"/>
        </w:rPr>
      </w:pPr>
    </w:p>
    <w:p w:rsidR="00D542E1" w:rsidRDefault="008347EA" w:rsidP="00D542E1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0"/>
          <w:szCs w:val="20"/>
        </w:rPr>
        <w:tab/>
      </w:r>
      <w:r w:rsidR="00D542E1" w:rsidRPr="00D76B27">
        <w:rPr>
          <w:rFonts w:ascii="Times New Roman" w:hAnsi="Times New Roman" w:cs="Times New Roman"/>
          <w:i/>
          <w:sz w:val="28"/>
          <w:szCs w:val="28"/>
          <w:lang w:val="uk-UA"/>
        </w:rPr>
        <w:t>Завдання №2.</w:t>
      </w:r>
      <w:r w:rsidR="00D542E1">
        <w:rPr>
          <w:rFonts w:ascii="Times New Roman" w:hAnsi="Times New Roman" w:cs="Times New Roman"/>
          <w:sz w:val="28"/>
          <w:szCs w:val="28"/>
          <w:lang w:val="uk-UA"/>
        </w:rPr>
        <w:t>Вибір та аналіз джерела натхнення.</w:t>
      </w:r>
    </w:p>
    <w:p w:rsidR="00D542E1" w:rsidRDefault="00D542E1" w:rsidP="008347EA">
      <w:pPr>
        <w:tabs>
          <w:tab w:val="left" w:pos="1254"/>
        </w:tabs>
        <w:rPr>
          <w:sz w:val="20"/>
          <w:szCs w:val="20"/>
          <w:lang w:val="uk-UA"/>
        </w:rPr>
      </w:pP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Джерело натхнення — це явище природне або матеріально культурне. Творчим джерелом при створенні дизайнером колекції одягу може бути що завгодно: природа і природні явища. Всілякі елементи наочного середовища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інженерні споруди, деталі машин, всякі механізми, предмети побуту Події і явища, які відбуваються в світі і в мистецтві. Це може бути архітектура, музика, живопис, література, балет, театр, цирк, кіно і інші видовищні заходи. Звернення до етнічних і історичних мотивів, предмети декоративно прикладного мистецтва, історичний, національний і класичний костюми. Всілякі фактури: ґрунти, морозні узори на шибці, зоряне небо. Це може бути і звернення до ретро — моди, прийом використання певного крою і декоративних елементів, прийом стилізації і багато іншого.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Спробуємо систематизувати джерела натхнення за принципом використання джерела в дизайн-розробці і умовно поділимо їх на п’ять аспектів дослідження: перший, використання джерела натхнення як елемент подальшої дизайн-</w:t>
      </w:r>
      <w:r w:rsidRPr="00D542E1">
        <w:rPr>
          <w:rFonts w:ascii="Arial" w:hAnsi="Arial" w:cs="Arial"/>
          <w:color w:val="333333"/>
        </w:rPr>
        <w:lastRenderedPageBreak/>
        <w:t>розробці (наприклад, тканина); другий, як прообраз формоутворення (наприклад — архітектура, біоніка); третій — це використання костюма минулих років як прообраз для створення сучасного одягу; четвертий це асоціативний імпульс для створення образу(наприклад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музыка, поезія, стан природи); і нарешті п’ятий це багаторівневе використання джерела ( наприклад — форма від одного джерела, декоративне заповнення від іншого, емоційний образ — від третього). Кожна з цих умовних п’яти груп джерел натхнення передбачає різні завдання і цілі перед дизайнером в процесі проектування одягу, різні методи і принципи роботи.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Розглянемо як джерело натхнення елемент майбутньої проектної розробки. В даному випадку—це може бути тканина, з якої проектуватиметься і виготовлятиметься одяг.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В даному випадку вивчатимуться конкретні естетичні і структурно- фактурні властивості і особливості вибраного джерела, і на основі проведеного аналізу, вибиратиметься майбутня форма, силует і заповнення форми. Якщо це тканина, то в першу чергу проводитися аналіз її структурно-фактурні і пластичних властивостей, які визначають зовнішній вигляд і здібність до формоутворення. Різним матеріалам властиві свої характерні види форм і конструкцій, тому що саме матеріал визначає форму. Для твердих матеріалів (волокнистої, зернистої побудови) це форми прямокутні, коробкові. Для пластичних матеріалів — складні, скульптурні, просторові форми.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Необхідно з’ясувати, як дана тканина тримає форму, масу, як драпірується, де вона кращим чином себе проявить в складках або защипах. З’ясувати структурні і складені особливості. Різні за складом і структурі тканини по разному сприймаються нами на навпомацки. Відповідно з цих відчуттів потрібно робити вивід про те буде цей одяг з малою надбавкою на облягання або більшою.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Другий вивчаючий момент — це колір і малюнок на тканині. Малюнок і орнаментація матеріалів також диктують зовнішній вигляд форми, її виразність, декоративність, образність, вибір основних тектонічних характеристик формоутворення костюма (величину і масу форми, ступінь її статичності або динамічності).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Відповідність і взаємозалежність системи «тканина—форма — функція -декор», малюнок на тканини і формоутворення костюма використовуються як основний принцип дизайн — розробки в даному випадку. Саме ця узгодженість між матеріалом і формою — основоположна умова загальної тектонічності, естетичності і гармонії проектованого костюма.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Для конкретної тканини потрібно вибрати таку форму одягу, відповідно силует і конструкцію, які краще всього підкреслили б пластично-фактурні особливості даного матеріалу.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Естетичні властивості матеріалів — пластика, фактура, текстура, колір і малюнок на поверхні матеріалу визначають композиційно — естетичні якості нової дизайн — розробки.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>Результати вивчення тканини як джерела натхнення «продиктують» і майбутню форму і принцип заповнення цієї форми. У даній ситуації використовується аналітичний метод, що укладає дослідницьку роботу по вивченню властивостей швейних матеріалів і їх зв’язок з композицією і функцією костюма</w:t>
      </w:r>
    </w:p>
    <w:p w:rsidR="00D542E1" w:rsidRPr="00D542E1" w:rsidRDefault="00D542E1" w:rsidP="00D542E1">
      <w:pPr>
        <w:pStyle w:val="aa"/>
        <w:shd w:val="clear" w:color="auto" w:fill="FFFFFF"/>
        <w:spacing w:before="120" w:beforeAutospacing="0" w:after="120" w:afterAutospacing="0"/>
        <w:ind w:left="120" w:right="120"/>
        <w:rPr>
          <w:rFonts w:ascii="Arial" w:hAnsi="Arial" w:cs="Arial"/>
          <w:color w:val="333333"/>
        </w:rPr>
      </w:pPr>
      <w:r w:rsidRPr="00D542E1">
        <w:rPr>
          <w:rFonts w:ascii="Arial" w:hAnsi="Arial" w:cs="Arial"/>
          <w:color w:val="333333"/>
        </w:rPr>
        <w:t xml:space="preserve">Мета даного методу роботи над джерелом полягає в наступному: активно беручи участь в маніпуляції з тканиною, знайти концептуальну ідею по </w:t>
      </w:r>
      <w:r w:rsidRPr="00D542E1">
        <w:rPr>
          <w:rFonts w:ascii="Arial" w:hAnsi="Arial" w:cs="Arial"/>
          <w:color w:val="333333"/>
        </w:rPr>
        <w:lastRenderedPageBreak/>
        <w:t>використанню структурно — пластичних і художніх особливостей тканини з урахуванням модних сучасних тенденцій для створення нової дизайн—розробки.</w:t>
      </w:r>
    </w:p>
    <w:p w:rsidR="00A9510F" w:rsidRPr="00121023" w:rsidRDefault="00121023" w:rsidP="00D542E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Джерело:  </w:t>
      </w:r>
      <w:r>
        <w:rPr>
          <w:sz w:val="20"/>
          <w:szCs w:val="20"/>
          <w:lang w:val="en-US"/>
        </w:rPr>
        <w:t>boOk</w:t>
      </w:r>
      <w:r w:rsidR="00536F9A" w:rsidRPr="00121023">
        <w:rPr>
          <w:sz w:val="20"/>
          <w:szCs w:val="20"/>
        </w:rPr>
        <w:t>.</w:t>
      </w:r>
      <w:r w:rsidR="00536F9A">
        <w:rPr>
          <w:sz w:val="20"/>
          <w:szCs w:val="20"/>
          <w:lang w:val="en-US"/>
        </w:rPr>
        <w:t>net</w:t>
      </w:r>
      <w:r w:rsidR="00536F9A" w:rsidRPr="00121023">
        <w:rPr>
          <w:sz w:val="20"/>
          <w:szCs w:val="20"/>
        </w:rPr>
        <w:t xml:space="preserve">  Джерело натхнення в диза</w:t>
      </w:r>
      <w:r w:rsidR="00536F9A">
        <w:rPr>
          <w:noProof/>
          <w:lang w:val="uk-UA" w:eastAsia="ru-RU"/>
        </w:rPr>
        <w:t>йні одягу: аспекти вивчання</w:t>
      </w:r>
      <w:r w:rsidR="00AE1B2F">
        <w:rPr>
          <w:noProof/>
          <w:lang w:eastAsia="ru-RU"/>
        </w:rPr>
        <w:drawing>
          <wp:inline distT="0" distB="0" distL="0" distR="0">
            <wp:extent cx="5940425" cy="4454219"/>
            <wp:effectExtent l="19050" t="0" r="3175" b="0"/>
            <wp:docPr id="1" name="Рисунок 1" descr="Картинки по запросу &quot;источник вдохновения в проектировании одежды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источник вдохновения в проектировании одежды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F9A">
        <w:rPr>
          <w:noProof/>
          <w:lang w:eastAsia="ru-RU"/>
        </w:rPr>
        <w:t xml:space="preserve"> </w:t>
      </w:r>
      <w:r w:rsidR="00EA104A">
        <w:rPr>
          <w:noProof/>
          <w:lang w:eastAsia="ru-RU"/>
        </w:rPr>
        <w:lastRenderedPageBreak/>
        <w:drawing>
          <wp:inline distT="0" distB="0" distL="0" distR="0">
            <wp:extent cx="5940425" cy="4454219"/>
            <wp:effectExtent l="19050" t="0" r="3175" b="0"/>
            <wp:docPr id="4" name="Рисунок 4" descr="Конструктивизм в костюм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труктивизм в костюме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F9A">
        <w:rPr>
          <w:noProof/>
          <w:lang w:eastAsia="ru-RU"/>
        </w:rPr>
        <w:drawing>
          <wp:inline distT="0" distB="0" distL="0" distR="0">
            <wp:extent cx="3335020" cy="2312670"/>
            <wp:effectExtent l="19050" t="0" r="0" b="0"/>
            <wp:docPr id="13" name="Рисунок 13" descr="Дизайн одежды - Творческие онлайн-курсы ART-DESIGN-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зайн одежды - Творческие онлайн-курсы ART-DESIGN-LA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F9A" w:rsidRPr="00536F9A">
        <w:t xml:space="preserve"> </w:t>
      </w:r>
      <w:r w:rsidR="00536F9A">
        <w:rPr>
          <w:noProof/>
          <w:lang w:eastAsia="ru-RU"/>
        </w:rPr>
        <w:lastRenderedPageBreak/>
        <w:drawing>
          <wp:inline distT="0" distB="0" distL="0" distR="0">
            <wp:extent cx="5940425" cy="4454219"/>
            <wp:effectExtent l="19050" t="0" r="3175" b="0"/>
            <wp:docPr id="7" name="Рисунок 7" descr="НАРОДНАЯ ОДЕЖДА Последнее время особый интерес время дизайнеры проявляют к национальному костюму как источ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РОДНАЯ ОДЕЖДА Последнее время особый интерес время дизайнеры проявляют к национальному костюму как источник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10F" w:rsidRPr="00121023" w:rsidSect="00A9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CB" w:rsidRDefault="003102CB" w:rsidP="007F4DB5">
      <w:pPr>
        <w:spacing w:after="0" w:line="240" w:lineRule="auto"/>
      </w:pPr>
      <w:r>
        <w:separator/>
      </w:r>
    </w:p>
  </w:endnote>
  <w:endnote w:type="continuationSeparator" w:id="0">
    <w:p w:rsidR="003102CB" w:rsidRDefault="003102CB" w:rsidP="007F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CB" w:rsidRDefault="003102CB" w:rsidP="007F4DB5">
      <w:pPr>
        <w:spacing w:after="0" w:line="240" w:lineRule="auto"/>
      </w:pPr>
      <w:r>
        <w:separator/>
      </w:r>
    </w:p>
  </w:footnote>
  <w:footnote w:type="continuationSeparator" w:id="0">
    <w:p w:rsidR="003102CB" w:rsidRDefault="003102CB" w:rsidP="007F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B5"/>
    <w:rsid w:val="000022E7"/>
    <w:rsid w:val="00095FBD"/>
    <w:rsid w:val="00110ACE"/>
    <w:rsid w:val="00121023"/>
    <w:rsid w:val="00155A6F"/>
    <w:rsid w:val="002605A3"/>
    <w:rsid w:val="0027741E"/>
    <w:rsid w:val="002E7BEF"/>
    <w:rsid w:val="00302BFD"/>
    <w:rsid w:val="003102CB"/>
    <w:rsid w:val="00457441"/>
    <w:rsid w:val="00493CDE"/>
    <w:rsid w:val="00536F9A"/>
    <w:rsid w:val="00643FEA"/>
    <w:rsid w:val="00657DD7"/>
    <w:rsid w:val="00702E18"/>
    <w:rsid w:val="00761ECE"/>
    <w:rsid w:val="007F4DB5"/>
    <w:rsid w:val="008347EA"/>
    <w:rsid w:val="00857DED"/>
    <w:rsid w:val="009F1B1F"/>
    <w:rsid w:val="00A93193"/>
    <w:rsid w:val="00A9510F"/>
    <w:rsid w:val="00AA2A08"/>
    <w:rsid w:val="00AE1B2F"/>
    <w:rsid w:val="00B0581F"/>
    <w:rsid w:val="00BC5729"/>
    <w:rsid w:val="00BC6B91"/>
    <w:rsid w:val="00CA4AFE"/>
    <w:rsid w:val="00D542E1"/>
    <w:rsid w:val="00D7610D"/>
    <w:rsid w:val="00D8143A"/>
    <w:rsid w:val="00EA104A"/>
    <w:rsid w:val="00ED2D94"/>
    <w:rsid w:val="00F7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0F"/>
  </w:style>
  <w:style w:type="paragraph" w:styleId="2">
    <w:name w:val="heading 2"/>
    <w:basedOn w:val="a"/>
    <w:link w:val="20"/>
    <w:uiPriority w:val="9"/>
    <w:qFormat/>
    <w:rsid w:val="00277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DB5"/>
  </w:style>
  <w:style w:type="paragraph" w:styleId="a6">
    <w:name w:val="footer"/>
    <w:basedOn w:val="a"/>
    <w:link w:val="a7"/>
    <w:uiPriority w:val="99"/>
    <w:semiHidden/>
    <w:unhideWhenUsed/>
    <w:rsid w:val="007F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4DB5"/>
  </w:style>
  <w:style w:type="character" w:styleId="a8">
    <w:name w:val="Hyperlink"/>
    <w:basedOn w:val="a0"/>
    <w:uiPriority w:val="99"/>
    <w:unhideWhenUsed/>
    <w:rsid w:val="00302BFD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93193"/>
    <w:rPr>
      <w:b/>
      <w:bCs/>
    </w:rPr>
  </w:style>
  <w:style w:type="paragraph" w:styleId="aa">
    <w:name w:val="Normal (Web)"/>
    <w:basedOn w:val="a"/>
    <w:uiPriority w:val="99"/>
    <w:unhideWhenUsed/>
    <w:rsid w:val="00A9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rcheskie-proekty.ru/obosnova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knad.ru/teormod14_1.php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11D7-E9B9-43CB-9E26-43545FDE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2020-03-24T11:20:00Z</dcterms:created>
  <dcterms:modified xsi:type="dcterms:W3CDTF">2020-03-24T15:25:00Z</dcterms:modified>
</cp:coreProperties>
</file>