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6" w:rsidRPr="005E5343" w:rsidRDefault="003E6C03" w:rsidP="009B2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</w:t>
      </w:r>
      <w:r w:rsidR="009B2216" w:rsidRPr="005E5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ЗАЛІКУ </w:t>
      </w:r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</w:t>
      </w:r>
      <w:bookmarkStart w:id="0" w:name="_GoBack"/>
      <w:bookmarkEnd w:id="0"/>
    </w:p>
    <w:p w:rsidR="003E6C03" w:rsidRPr="005E5343" w:rsidRDefault="003E6C03" w:rsidP="009B2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СМС та </w:t>
      </w:r>
      <w:proofErr w:type="spellStart"/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>ск</w:t>
      </w:r>
      <w:proofErr w:type="spellEnd"/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>. 3 СМС</w:t>
      </w:r>
      <w:r w:rsidR="00BA60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BA60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>«ІСТОРІЇ СТАНКОВОЇ ТА МОНУМЕНТАЛЬНОЇ СКУЛЬПТУРИ»</w:t>
      </w:r>
    </w:p>
    <w:p w:rsidR="003E6C03" w:rsidRPr="005E5343" w:rsidRDefault="003E6C03" w:rsidP="009B22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b/>
          <w:sz w:val="28"/>
          <w:szCs w:val="28"/>
          <w:lang w:val="uk-UA"/>
        </w:rPr>
        <w:t>(проф. Т.В. ПАВЛОВА)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нової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художньої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парадигми в скульптурі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кінця ХІХ – поч. ХХ ст.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Огюста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Родена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та його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значення в історії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скульптури.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Ранні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Родена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Врата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пекла" (1880-рр.),"Громадяни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Калє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>" (1895)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Творчість</w:t>
      </w:r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Арістіда</w:t>
      </w:r>
      <w:proofErr w:type="spellEnd"/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Майоля</w:t>
      </w:r>
      <w:proofErr w:type="spellEnd"/>
      <w:r w:rsidR="00C24C69" w:rsidRPr="005E5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Антуана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Бурделя</w:t>
      </w:r>
      <w:proofErr w:type="spellEnd"/>
      <w:r w:rsidR="00C24C69" w:rsidRPr="005E5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Творчість</w:t>
      </w:r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Шарля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Деспіо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скульптурного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“модерну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Європі і проблема подолання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скульптурної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кризи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Відродження синтезу мистецтв за доби модерну.</w:t>
      </w:r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Зв’язок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декора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фасаду з інтер’єром.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Національні особливості стилю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“модерн”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“ар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нуво”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у Франції,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“югенд-стиль”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у Німеччині,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“сецессія”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у Австрії,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“ліберті”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в Італії. Скульптура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“північного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модерну”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Російська скульптура доби модерну. Твори М.Врубеля.  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Імпресіонізм та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неокласіцизм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в російській скульптурі ХХ ст. та їх поєднання в творчості  Олександра Матвєєва,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Паоло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Трубецького, Галини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Голубкіної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, Сергія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Коньонкова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Напрямки світової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скульптури в ХХ ст.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Скульпто-живопис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в європейському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мистецтві та його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витоки.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Архаїка та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неопримітив</w:t>
      </w:r>
      <w:proofErr w:type="spellEnd"/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скульптурі ХХ ст. Творчість</w:t>
      </w:r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К.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Бранкузі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Кубізм у скульптурі. Пластичні</w:t>
      </w:r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експерименти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Пабло</w:t>
      </w:r>
      <w:proofErr w:type="spellEnd"/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Пікассо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4C69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Конструктивізму скульптурі (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ВолодимирТатлін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НаумГабо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Творчість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4C69" w:rsidRPr="005E53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Архипенка і сучасна пластична мова. Акцентування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уваги на пластиці і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нафактурі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>. Співставлення</w:t>
      </w:r>
      <w:r w:rsidR="005E5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об’єму і площини.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“Скульпто-живопис”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“архіпентура”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творчих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концепцій Олександра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Архипенка на Генрі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>Мура, Альберто</w:t>
      </w:r>
      <w:r w:rsidR="005E5343" w:rsidRPr="005E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343">
        <w:rPr>
          <w:rFonts w:ascii="Times New Roman" w:hAnsi="Times New Roman" w:cs="Times New Roman"/>
          <w:sz w:val="28"/>
          <w:szCs w:val="28"/>
          <w:lang w:val="uk-UA"/>
        </w:rPr>
        <w:t>Джакометті</w:t>
      </w:r>
      <w:proofErr w:type="spellEnd"/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Творчі експерименти в </w:t>
      </w:r>
      <w:r w:rsidR="00C24C69"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сучасній </w:t>
      </w:r>
      <w:r w:rsidRPr="005E5343">
        <w:rPr>
          <w:rFonts w:ascii="Times New Roman" w:hAnsi="Times New Roman" w:cs="Times New Roman"/>
          <w:sz w:val="28"/>
          <w:szCs w:val="28"/>
          <w:lang w:val="uk-UA"/>
        </w:rPr>
        <w:t xml:space="preserve">скульптурі. </w:t>
      </w:r>
    </w:p>
    <w:p w:rsidR="003E6C03" w:rsidRPr="005E5343" w:rsidRDefault="003E6C03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Сучасна скульптура Харкова.</w:t>
      </w:r>
    </w:p>
    <w:p w:rsidR="00C24C69" w:rsidRPr="005E5343" w:rsidRDefault="00C24C69" w:rsidP="003E6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5343">
        <w:rPr>
          <w:rFonts w:ascii="Times New Roman" w:hAnsi="Times New Roman" w:cs="Times New Roman"/>
          <w:sz w:val="28"/>
          <w:szCs w:val="28"/>
          <w:lang w:val="uk-UA"/>
        </w:rPr>
        <w:t>Навести і проаналізувати скульптурні аналоги у вирішенні теми, обраної для дипломного проекту.</w:t>
      </w:r>
    </w:p>
    <w:p w:rsidR="009F3D3F" w:rsidRPr="005E5343" w:rsidRDefault="009F3D3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F3D3F" w:rsidRPr="005E5343" w:rsidSect="0075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55F4"/>
    <w:multiLevelType w:val="hybridMultilevel"/>
    <w:tmpl w:val="5190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C03"/>
    <w:rsid w:val="003E6C03"/>
    <w:rsid w:val="005E5343"/>
    <w:rsid w:val="0075151D"/>
    <w:rsid w:val="009B2216"/>
    <w:rsid w:val="009F3D3F"/>
    <w:rsid w:val="00BA600A"/>
    <w:rsid w:val="00C2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Tanya</cp:lastModifiedBy>
  <cp:revision>5</cp:revision>
  <dcterms:created xsi:type="dcterms:W3CDTF">2020-04-15T20:23:00Z</dcterms:created>
  <dcterms:modified xsi:type="dcterms:W3CDTF">2020-04-16T10:23:00Z</dcterms:modified>
</cp:coreProperties>
</file>