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DE" w:rsidRPr="00AF713B" w:rsidRDefault="00492CDE" w:rsidP="00492C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00257">
        <w:rPr>
          <w:rFonts w:ascii="Times New Roman" w:hAnsi="Times New Roman"/>
          <w:b/>
          <w:sz w:val="28"/>
          <w:szCs w:val="28"/>
        </w:rPr>
        <w:t>З</w:t>
      </w:r>
      <w:r>
        <w:rPr>
          <w:rFonts w:ascii="Times New Roman" w:hAnsi="Times New Roman"/>
          <w:b/>
          <w:sz w:val="28"/>
          <w:szCs w:val="28"/>
        </w:rPr>
        <w:t>АВДАННЯ ДЛЯ СТУДЕНТІ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НА ПЕРІОД</w:t>
      </w:r>
    </w:p>
    <w:p w:rsidR="00492CDE" w:rsidRPr="00000257" w:rsidRDefault="00492CDE" w:rsidP="00492C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0257">
        <w:rPr>
          <w:rFonts w:ascii="Times New Roman" w:hAnsi="Times New Roman"/>
          <w:b/>
          <w:sz w:val="28"/>
          <w:szCs w:val="28"/>
        </w:rPr>
        <w:t xml:space="preserve">ОНЛАЙН НАВЧАННЯ В ЗВ'ЯЗКУ </w:t>
      </w:r>
      <w:proofErr w:type="gramStart"/>
      <w:r w:rsidRPr="00000257">
        <w:rPr>
          <w:rFonts w:ascii="Times New Roman" w:hAnsi="Times New Roman"/>
          <w:b/>
          <w:sz w:val="28"/>
          <w:szCs w:val="28"/>
        </w:rPr>
        <w:t>З</w:t>
      </w:r>
      <w:proofErr w:type="gramEnd"/>
      <w:r w:rsidRPr="00000257">
        <w:rPr>
          <w:rFonts w:ascii="Times New Roman" w:hAnsi="Times New Roman"/>
          <w:b/>
          <w:sz w:val="28"/>
          <w:szCs w:val="28"/>
        </w:rPr>
        <w:t xml:space="preserve"> КАРАНТИНОМ</w:t>
      </w:r>
    </w:p>
    <w:p w:rsidR="00492CDE" w:rsidRPr="00000257" w:rsidRDefault="00492CDE" w:rsidP="00492C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00257">
        <w:rPr>
          <w:rFonts w:ascii="Times New Roman" w:hAnsi="Times New Roman"/>
          <w:b/>
          <w:sz w:val="28"/>
          <w:szCs w:val="28"/>
        </w:rPr>
        <w:t>ДИСЦИПЛІНА</w:t>
      </w:r>
    </w:p>
    <w:p w:rsidR="00492CDE" w:rsidRDefault="00492CDE" w:rsidP="00492C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00257">
        <w:rPr>
          <w:rFonts w:ascii="Times New Roman" w:hAnsi="Times New Roman"/>
          <w:b/>
          <w:sz w:val="28"/>
          <w:szCs w:val="28"/>
        </w:rPr>
        <w:t>«ОРГАНІЗАЦІЯ ПРОЕКТНОЇ ДІЯЛЬНОСТІ В ДИЗАЙНІ</w:t>
      </w:r>
      <w:r w:rsidRPr="00000257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492CDE" w:rsidRPr="00637646" w:rsidRDefault="00492CDE" w:rsidP="00492CD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37646">
        <w:rPr>
          <w:rFonts w:ascii="Times New Roman" w:hAnsi="Times New Roman"/>
          <w:b/>
          <w:sz w:val="28"/>
          <w:szCs w:val="28"/>
          <w:lang w:val="uk-UA"/>
        </w:rPr>
        <w:t xml:space="preserve">ст. викладач кафедри СГД </w:t>
      </w:r>
      <w:proofErr w:type="spellStart"/>
      <w:r w:rsidRPr="00637646">
        <w:rPr>
          <w:rFonts w:ascii="Times New Roman" w:hAnsi="Times New Roman"/>
          <w:b/>
          <w:sz w:val="28"/>
          <w:szCs w:val="28"/>
          <w:lang w:val="uk-UA"/>
        </w:rPr>
        <w:t>Більдер</w:t>
      </w:r>
      <w:proofErr w:type="spellEnd"/>
      <w:r w:rsidRPr="00637646">
        <w:rPr>
          <w:rFonts w:ascii="Times New Roman" w:hAnsi="Times New Roman"/>
          <w:b/>
          <w:sz w:val="28"/>
          <w:szCs w:val="28"/>
          <w:lang w:val="uk-UA"/>
        </w:rPr>
        <w:t xml:space="preserve"> Н.Т.</w:t>
      </w:r>
    </w:p>
    <w:p w:rsidR="00492CDE" w:rsidRDefault="00492CDE" w:rsidP="00492C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92CDE" w:rsidRDefault="00492CDE" w:rsidP="00492CDE">
      <w:pPr>
        <w:spacing w:after="0" w:line="240" w:lineRule="auto"/>
        <w:jc w:val="center"/>
        <w:rPr>
          <w:rFonts w:ascii="Times New Roman" w:hAnsi="Times New Roman"/>
          <w:b/>
          <w:snapToGrid w:val="0"/>
          <w:color w:val="000000"/>
          <w:sz w:val="28"/>
          <w:szCs w:val="28"/>
          <w:lang w:val="uk-UA"/>
        </w:rPr>
      </w:pPr>
      <w:r w:rsidRPr="00000257">
        <w:rPr>
          <w:rFonts w:ascii="Times New Roman" w:hAnsi="Times New Roman"/>
          <w:b/>
          <w:snapToGrid w:val="0"/>
          <w:color w:val="000000"/>
          <w:sz w:val="28"/>
          <w:szCs w:val="28"/>
          <w:lang w:val="uk-UA"/>
        </w:rPr>
        <w:t>4 курс «Графічний дизайн»</w:t>
      </w:r>
    </w:p>
    <w:p w:rsidR="00492CDE" w:rsidRDefault="00492CDE" w:rsidP="00492CDE">
      <w:pPr>
        <w:spacing w:after="0" w:line="240" w:lineRule="auto"/>
        <w:jc w:val="center"/>
        <w:rPr>
          <w:rFonts w:ascii="Times New Roman" w:hAnsi="Times New Roman"/>
          <w:b/>
          <w:snapToGrid w:val="0"/>
          <w:color w:val="000000"/>
          <w:sz w:val="28"/>
          <w:szCs w:val="28"/>
          <w:lang w:val="uk-UA"/>
        </w:rPr>
      </w:pPr>
    </w:p>
    <w:tbl>
      <w:tblPr>
        <w:tblStyle w:val="a4"/>
        <w:tblW w:w="5000" w:type="pct"/>
        <w:tblLook w:val="04A0"/>
      </w:tblPr>
      <w:tblGrid>
        <w:gridCol w:w="2040"/>
        <w:gridCol w:w="79"/>
        <w:gridCol w:w="7735"/>
      </w:tblGrid>
      <w:tr w:rsidR="000C59B8" w:rsidTr="00684417">
        <w:tc>
          <w:tcPr>
            <w:tcW w:w="1075" w:type="pct"/>
            <w:gridSpan w:val="2"/>
            <w:vAlign w:val="center"/>
          </w:tcPr>
          <w:p w:rsidR="000C59B8" w:rsidRPr="00C04C56" w:rsidRDefault="000C59B8" w:rsidP="00D724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C04C56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3925" w:type="pct"/>
            <w:vAlign w:val="center"/>
          </w:tcPr>
          <w:p w:rsidR="000C59B8" w:rsidRPr="00C04C56" w:rsidRDefault="000C59B8" w:rsidP="00D724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Короткий зміст тем лекцій</w:t>
            </w:r>
          </w:p>
        </w:tc>
      </w:tr>
      <w:tr w:rsidR="000C59B8" w:rsidTr="00684417">
        <w:tc>
          <w:tcPr>
            <w:tcW w:w="1075" w:type="pct"/>
            <w:gridSpan w:val="2"/>
          </w:tcPr>
          <w:p w:rsidR="000C59B8" w:rsidRPr="00226781" w:rsidRDefault="000708D3" w:rsidP="00D724A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1</w:t>
            </w:r>
          </w:p>
        </w:tc>
        <w:tc>
          <w:tcPr>
            <w:tcW w:w="3925" w:type="pct"/>
          </w:tcPr>
          <w:p w:rsidR="000C59B8" w:rsidRPr="00226781" w:rsidRDefault="000708D3" w:rsidP="00D724A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2</w:t>
            </w:r>
          </w:p>
        </w:tc>
      </w:tr>
      <w:tr w:rsidR="000C59B8" w:rsidRPr="009E7EC3" w:rsidTr="00684417">
        <w:tc>
          <w:tcPr>
            <w:tcW w:w="1035" w:type="pct"/>
            <w:vAlign w:val="center"/>
          </w:tcPr>
          <w:p w:rsidR="000C59B8" w:rsidRPr="00C04C56" w:rsidRDefault="000C59B8" w:rsidP="005624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09</w:t>
            </w:r>
            <w:r w:rsidRPr="00C04C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  <w:r w:rsidRPr="00C04C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20</w:t>
            </w:r>
            <w:r w:rsidRPr="00C04C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3965" w:type="pct"/>
            <w:gridSpan w:val="2"/>
            <w:vAlign w:val="center"/>
          </w:tcPr>
          <w:p w:rsidR="00325643" w:rsidRPr="00362D84" w:rsidRDefault="00325643" w:rsidP="0032564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362D84">
              <w:rPr>
                <w:rFonts w:ascii="Times New Roman" w:hAnsi="Times New Roman"/>
                <w:b/>
                <w:sz w:val="28"/>
                <w:szCs w:val="28"/>
              </w:rPr>
              <w:t>Концептуал</w:t>
            </w:r>
            <w:r w:rsidRPr="00362D8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ізація</w:t>
            </w:r>
            <w:proofErr w:type="spellEnd"/>
            <w:r w:rsidRPr="00362D8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і формаліз</w:t>
            </w:r>
            <w:r w:rsidR="00C5158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ація як фази </w:t>
            </w:r>
            <w:proofErr w:type="gramStart"/>
            <w:r w:rsidR="00C5158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проектного</w:t>
            </w:r>
            <w:proofErr w:type="gramEnd"/>
            <w:r w:rsidR="00C5158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процесу</w:t>
            </w:r>
          </w:p>
          <w:p w:rsidR="00325643" w:rsidRPr="00362D84" w:rsidRDefault="00325643" w:rsidP="00EE6FF8">
            <w:pPr>
              <w:spacing w:after="0" w:line="240" w:lineRule="auto"/>
              <w:ind w:left="795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62D84">
              <w:rPr>
                <w:rFonts w:ascii="Times New Roman" w:hAnsi="Times New Roman"/>
                <w:sz w:val="28"/>
                <w:szCs w:val="28"/>
                <w:lang w:val="uk-UA"/>
              </w:rPr>
              <w:t>Іерахія</w:t>
            </w:r>
            <w:proofErr w:type="spellEnd"/>
            <w:r w:rsidRPr="00362D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становлення концепції: формулювання проектних проблем; формулювання проектних завдань; формулювання проектних вимог.</w:t>
            </w:r>
          </w:p>
          <w:p w:rsidR="00325643" w:rsidRPr="00362D84" w:rsidRDefault="00325643" w:rsidP="00EE6FF8">
            <w:pPr>
              <w:spacing w:after="0" w:line="240" w:lineRule="auto"/>
              <w:ind w:left="79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2D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Ідеологічна концепція. Графічна концепція. </w:t>
            </w:r>
            <w:proofErr w:type="spellStart"/>
            <w:r w:rsidRPr="00362D84">
              <w:rPr>
                <w:rFonts w:ascii="Times New Roman" w:hAnsi="Times New Roman"/>
                <w:sz w:val="28"/>
                <w:szCs w:val="28"/>
                <w:lang w:val="uk-UA"/>
              </w:rPr>
              <w:t>Кольоро-графічна</w:t>
            </w:r>
            <w:proofErr w:type="spellEnd"/>
            <w:r w:rsidRPr="00362D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концепція.</w:t>
            </w:r>
          </w:p>
          <w:p w:rsidR="005447D2" w:rsidRDefault="00325643" w:rsidP="00EE6FF8">
            <w:pPr>
              <w:spacing w:after="0" w:line="240" w:lineRule="auto"/>
              <w:ind w:left="79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2D84">
              <w:rPr>
                <w:rFonts w:ascii="Times New Roman" w:hAnsi="Times New Roman"/>
                <w:sz w:val="28"/>
                <w:szCs w:val="28"/>
                <w:lang w:val="uk-UA"/>
              </w:rPr>
              <w:t>Альтернативні варіанти дизайнерського рішення.</w:t>
            </w:r>
          </w:p>
          <w:p w:rsidR="00325643" w:rsidRDefault="00325643" w:rsidP="00EE6FF8">
            <w:pPr>
              <w:spacing w:after="0" w:line="240" w:lineRule="auto"/>
              <w:ind w:left="79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2D84">
              <w:rPr>
                <w:rFonts w:ascii="Times New Roman" w:hAnsi="Times New Roman"/>
                <w:sz w:val="28"/>
                <w:szCs w:val="28"/>
                <w:lang w:val="uk-UA"/>
              </w:rPr>
              <w:t>Матриця оцінки запропонованих варіантів дизайнерського рішення.</w:t>
            </w:r>
          </w:p>
          <w:p w:rsidR="000C59B8" w:rsidRPr="00EB0D94" w:rsidRDefault="00DF5927" w:rsidP="00EE6FF8">
            <w:pPr>
              <w:spacing w:after="0" w:line="240" w:lineRule="auto"/>
              <w:ind w:left="795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Експертна оцінка дизайнерських рішень</w:t>
            </w:r>
          </w:p>
        </w:tc>
      </w:tr>
      <w:tr w:rsidR="000C59B8" w:rsidRPr="009B61AC" w:rsidTr="00684417">
        <w:tc>
          <w:tcPr>
            <w:tcW w:w="1035" w:type="pct"/>
            <w:vAlign w:val="center"/>
          </w:tcPr>
          <w:p w:rsidR="000C59B8" w:rsidRPr="00C04C56" w:rsidRDefault="000C59B8" w:rsidP="005624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16</w:t>
            </w:r>
            <w:r w:rsidRPr="00C04C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  <w:r w:rsidRPr="00C04C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20</w:t>
            </w:r>
            <w:r w:rsidRPr="00C04C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3965" w:type="pct"/>
            <w:gridSpan w:val="2"/>
            <w:vAlign w:val="center"/>
          </w:tcPr>
          <w:p w:rsidR="00E87B33" w:rsidRPr="00E87B33" w:rsidRDefault="00325643" w:rsidP="0032564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7B3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Документаці</w:t>
            </w:r>
            <w:r w:rsidR="004944C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я проекту</w:t>
            </w:r>
          </w:p>
          <w:p w:rsidR="00325643" w:rsidRPr="00362D84" w:rsidRDefault="00325643" w:rsidP="00EE6FF8">
            <w:pPr>
              <w:spacing w:after="0" w:line="240" w:lineRule="auto"/>
              <w:ind w:left="79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2D84">
              <w:rPr>
                <w:rFonts w:ascii="Times New Roman" w:hAnsi="Times New Roman"/>
                <w:sz w:val="28"/>
                <w:szCs w:val="28"/>
                <w:lang w:val="uk-UA"/>
              </w:rPr>
              <w:t>Шаблони документів проекту</w:t>
            </w:r>
            <w:r w:rsidR="000063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E87B33">
              <w:rPr>
                <w:rFonts w:ascii="Times New Roman" w:hAnsi="Times New Roman"/>
                <w:sz w:val="28"/>
                <w:szCs w:val="28"/>
                <w:lang w:val="uk-UA"/>
              </w:rPr>
              <w:t>Планування, в</w:t>
            </w:r>
            <w:r w:rsidRPr="00362D84">
              <w:rPr>
                <w:rFonts w:ascii="Times New Roman" w:hAnsi="Times New Roman"/>
                <w:sz w:val="28"/>
                <w:szCs w:val="28"/>
                <w:lang w:val="uk-UA"/>
              </w:rPr>
              <w:t>иконання і завершення проекту</w:t>
            </w:r>
            <w:r w:rsidR="00E87B3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325643" w:rsidRPr="00362D84" w:rsidRDefault="00325643" w:rsidP="00EE6FF8">
            <w:pPr>
              <w:spacing w:after="0" w:line="240" w:lineRule="auto"/>
              <w:ind w:left="79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2D84">
              <w:rPr>
                <w:rFonts w:ascii="Times New Roman" w:hAnsi="Times New Roman"/>
                <w:sz w:val="28"/>
                <w:szCs w:val="28"/>
                <w:lang w:val="uk-UA"/>
              </w:rPr>
              <w:t>Завершення дій, адміністративне закриття, контрактне закриття проекту.</w:t>
            </w:r>
          </w:p>
          <w:p w:rsidR="000C59B8" w:rsidRPr="00E54974" w:rsidRDefault="00325643" w:rsidP="00EE6FF8">
            <w:pPr>
              <w:spacing w:after="0" w:line="240" w:lineRule="auto"/>
              <w:ind w:left="79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2D84">
              <w:rPr>
                <w:rFonts w:ascii="Times New Roman" w:hAnsi="Times New Roman"/>
                <w:sz w:val="28"/>
                <w:szCs w:val="28"/>
                <w:lang w:val="uk-UA"/>
              </w:rPr>
              <w:t>Рейтингова оцінка проекту. Завершальний етап пр</w:t>
            </w:r>
            <w:r w:rsidR="00CE6EE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оектної діяльності </w:t>
            </w:r>
            <w:r w:rsidR="00CE6EE9" w:rsidRPr="00CE6EE9">
              <w:rPr>
                <w:rFonts w:ascii="Times New Roman" w:hAnsi="Times New Roman"/>
                <w:sz w:val="28"/>
                <w:szCs w:val="28"/>
                <w:lang w:val="uk-UA"/>
              </w:rPr>
              <w:t>—</w:t>
            </w:r>
            <w:r w:rsidRPr="00362D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рефлексія (аналізу зробленого, порівняння того, що було задумано групою, з тим, що вийшло) та оцінювання результатів роботи через рейтингову оцінку.</w:t>
            </w:r>
          </w:p>
        </w:tc>
      </w:tr>
      <w:tr w:rsidR="000C59B8" w:rsidTr="00684417">
        <w:tc>
          <w:tcPr>
            <w:tcW w:w="1035" w:type="pct"/>
            <w:vAlign w:val="center"/>
          </w:tcPr>
          <w:p w:rsidR="000C59B8" w:rsidRPr="00C04C56" w:rsidRDefault="000C59B8" w:rsidP="005624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23</w:t>
            </w:r>
            <w:r w:rsidRPr="00C04C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4.</w:t>
            </w:r>
            <w:r w:rsidRPr="00C04C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3965" w:type="pct"/>
            <w:gridSpan w:val="2"/>
            <w:vAlign w:val="center"/>
          </w:tcPr>
          <w:p w:rsidR="00AE6243" w:rsidRPr="00362D84" w:rsidRDefault="00AE6243" w:rsidP="00AE624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62D8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Презентація проекту.</w:t>
            </w:r>
          </w:p>
          <w:p w:rsidR="00AE6243" w:rsidRPr="00362D84" w:rsidRDefault="00AE6243" w:rsidP="00EE6FF8">
            <w:pPr>
              <w:spacing w:after="0" w:line="240" w:lineRule="auto"/>
              <w:ind w:left="79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2D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Презентація </w:t>
            </w:r>
            <w:r w:rsidR="00A543AF" w:rsidRPr="00CE6EE9">
              <w:rPr>
                <w:rFonts w:ascii="Times New Roman" w:hAnsi="Times New Roman"/>
                <w:sz w:val="28"/>
                <w:szCs w:val="28"/>
                <w:lang w:val="uk-UA"/>
              </w:rPr>
              <w:t>—</w:t>
            </w:r>
            <w:r w:rsidRPr="00362D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демонстрація дизайну за допомогою найбільш придатних технічних засобів, з метою, щоб клієнт зрозумів і затвердив дизайн.</w:t>
            </w:r>
          </w:p>
          <w:p w:rsidR="00AE6243" w:rsidRPr="00362D84" w:rsidRDefault="00AE6243" w:rsidP="00EE6FF8">
            <w:pPr>
              <w:spacing w:after="0" w:line="240" w:lineRule="auto"/>
              <w:ind w:left="79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2D84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proofErr w:type="spellStart"/>
            <w:r w:rsidRPr="00362D84">
              <w:rPr>
                <w:rFonts w:ascii="Times New Roman" w:hAnsi="Times New Roman"/>
                <w:sz w:val="28"/>
                <w:szCs w:val="28"/>
              </w:rPr>
              <w:t>тандартні</w:t>
            </w:r>
            <w:proofErr w:type="spellEnd"/>
            <w:r w:rsidRPr="00362D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2D84">
              <w:rPr>
                <w:rFonts w:ascii="Times New Roman" w:hAnsi="Times New Roman"/>
                <w:sz w:val="28"/>
                <w:szCs w:val="28"/>
              </w:rPr>
              <w:t>структури</w:t>
            </w:r>
            <w:proofErr w:type="spellEnd"/>
            <w:r w:rsidRPr="00362D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2D84">
              <w:rPr>
                <w:rFonts w:ascii="Times New Roman" w:hAnsi="Times New Roman"/>
                <w:sz w:val="28"/>
                <w:szCs w:val="28"/>
              </w:rPr>
              <w:t>презентаціі</w:t>
            </w:r>
            <w:proofErr w:type="spellEnd"/>
            <w:r w:rsidRPr="00362D84">
              <w:rPr>
                <w:rFonts w:ascii="Times New Roman" w:hAnsi="Times New Roman"/>
                <w:sz w:val="28"/>
                <w:szCs w:val="28"/>
              </w:rPr>
              <w:t xml:space="preserve"> дизайну:</w:t>
            </w:r>
            <w:r w:rsidRPr="00362D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індуктивна, де</w:t>
            </w:r>
            <w:proofErr w:type="spellStart"/>
            <w:r w:rsidRPr="00362D84">
              <w:rPr>
                <w:rFonts w:ascii="Times New Roman" w:hAnsi="Times New Roman"/>
                <w:sz w:val="28"/>
                <w:szCs w:val="28"/>
              </w:rPr>
              <w:t>дуктивна</w:t>
            </w:r>
            <w:proofErr w:type="spellEnd"/>
            <w:r w:rsidRPr="00362D8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0C59B8" w:rsidRPr="00E54974" w:rsidRDefault="00AE6243" w:rsidP="00EE6FF8">
            <w:pPr>
              <w:spacing w:after="0" w:line="240" w:lineRule="auto"/>
              <w:ind w:left="79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2D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Технології підготовки </w:t>
            </w:r>
            <w:r w:rsidR="00A543AF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362D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проведення презентації.</w:t>
            </w:r>
          </w:p>
        </w:tc>
      </w:tr>
    </w:tbl>
    <w:p w:rsidR="00492CDE" w:rsidRDefault="00492CDE" w:rsidP="00492CDE">
      <w:pPr>
        <w:spacing w:after="0" w:line="240" w:lineRule="auto"/>
        <w:jc w:val="center"/>
        <w:rPr>
          <w:rFonts w:ascii="Times New Roman" w:hAnsi="Times New Roman"/>
          <w:b/>
          <w:snapToGrid w:val="0"/>
          <w:color w:val="000000"/>
          <w:sz w:val="28"/>
          <w:szCs w:val="28"/>
          <w:lang w:val="uk-UA"/>
        </w:rPr>
      </w:pPr>
    </w:p>
    <w:tbl>
      <w:tblPr>
        <w:tblStyle w:val="a4"/>
        <w:tblW w:w="5000" w:type="pct"/>
        <w:tblLook w:val="04A0"/>
      </w:tblPr>
      <w:tblGrid>
        <w:gridCol w:w="2040"/>
        <w:gridCol w:w="7814"/>
      </w:tblGrid>
      <w:tr w:rsidR="000C59B8" w:rsidTr="00FE6F4C">
        <w:tc>
          <w:tcPr>
            <w:tcW w:w="1035" w:type="pct"/>
            <w:vAlign w:val="center"/>
          </w:tcPr>
          <w:p w:rsidR="000C59B8" w:rsidRPr="00C04C56" w:rsidRDefault="000C59B8" w:rsidP="00D724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C04C56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3965" w:type="pct"/>
            <w:vAlign w:val="center"/>
          </w:tcPr>
          <w:p w:rsidR="000C59B8" w:rsidRPr="00C04C56" w:rsidRDefault="000C59B8" w:rsidP="00D724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C04C56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Завдання 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для </w:t>
            </w:r>
            <w:r w:rsidRPr="00C04C56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практичних занять</w:t>
            </w:r>
          </w:p>
        </w:tc>
      </w:tr>
      <w:tr w:rsidR="000C59B8" w:rsidTr="00FE6F4C">
        <w:tc>
          <w:tcPr>
            <w:tcW w:w="1035" w:type="pct"/>
          </w:tcPr>
          <w:p w:rsidR="000C59B8" w:rsidRPr="00226781" w:rsidRDefault="000708D3" w:rsidP="00D724A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1</w:t>
            </w:r>
          </w:p>
        </w:tc>
        <w:tc>
          <w:tcPr>
            <w:tcW w:w="3965" w:type="pct"/>
          </w:tcPr>
          <w:p w:rsidR="000C59B8" w:rsidRPr="00226781" w:rsidRDefault="000708D3" w:rsidP="00D724A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2</w:t>
            </w:r>
          </w:p>
        </w:tc>
      </w:tr>
      <w:tr w:rsidR="000C59B8" w:rsidRPr="004E5EE5" w:rsidTr="00684417">
        <w:tc>
          <w:tcPr>
            <w:tcW w:w="1035" w:type="pct"/>
            <w:vAlign w:val="center"/>
          </w:tcPr>
          <w:p w:rsidR="000C59B8" w:rsidRPr="00C04C56" w:rsidRDefault="00E424C0" w:rsidP="00E424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  <w:r w:rsidR="000C59B8" w:rsidRPr="00C04C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6–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11</w:t>
            </w:r>
            <w:r w:rsidR="000C59B8" w:rsidRPr="00C04C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  <w:r w:rsidR="000C59B8" w:rsidRPr="00C04C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.20</w:t>
            </w:r>
          </w:p>
        </w:tc>
        <w:tc>
          <w:tcPr>
            <w:tcW w:w="3965" w:type="pct"/>
            <w:vAlign w:val="center"/>
          </w:tcPr>
          <w:p w:rsidR="000C59B8" w:rsidRPr="00C04C56" w:rsidRDefault="004E5EE5" w:rsidP="004E5EE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62D84">
              <w:rPr>
                <w:rFonts w:ascii="Times New Roman" w:hAnsi="Times New Roman"/>
                <w:sz w:val="28"/>
                <w:szCs w:val="28"/>
                <w:lang w:val="uk-UA"/>
              </w:rPr>
              <w:t>Тестування концепції.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Провести тестування альтернативних варіантів дизайнерських рішень (за критеріями аналізу «аналогів»). </w:t>
            </w:r>
          </w:p>
        </w:tc>
      </w:tr>
      <w:tr w:rsidR="000C59B8" w:rsidRPr="009B61AC" w:rsidTr="00684417">
        <w:tc>
          <w:tcPr>
            <w:tcW w:w="1035" w:type="pct"/>
            <w:vAlign w:val="center"/>
          </w:tcPr>
          <w:p w:rsidR="000C59B8" w:rsidRPr="00C04C56" w:rsidRDefault="0022273C" w:rsidP="002227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1</w:t>
            </w:r>
            <w:r w:rsidR="000C59B8" w:rsidRPr="00C04C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3–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18</w:t>
            </w:r>
            <w:r w:rsidR="000C59B8" w:rsidRPr="00C04C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  <w:r w:rsidR="000C59B8" w:rsidRPr="00C04C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.20</w:t>
            </w:r>
          </w:p>
        </w:tc>
        <w:tc>
          <w:tcPr>
            <w:tcW w:w="3965" w:type="pct"/>
          </w:tcPr>
          <w:p w:rsidR="000C59B8" w:rsidRPr="006A35D5" w:rsidRDefault="007A6C14" w:rsidP="0068319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Здійснити оцінку проекту </w:t>
            </w:r>
            <w:r w:rsidRPr="00A543AF">
              <w:rPr>
                <w:rFonts w:ascii="Times New Roman" w:hAnsi="Times New Roman"/>
                <w:sz w:val="28"/>
                <w:szCs w:val="28"/>
                <w:lang w:val="uk-UA" w:eastAsia="ru-RU"/>
              </w:rPr>
              <w:t>(з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а тематикою кваліфікаційної роботи) за шаблоном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Alessi</w:t>
            </w:r>
            <w:proofErr w:type="spellEnd"/>
            <w:r w:rsidR="0068319A">
              <w:rPr>
                <w:rFonts w:ascii="Times New Roman" w:hAnsi="Times New Roman"/>
                <w:sz w:val="28"/>
                <w:szCs w:val="28"/>
                <w:lang w:val="uk-UA" w:eastAsia="ru-RU"/>
              </w:rPr>
              <w:t>:</w:t>
            </w:r>
            <w:r w:rsidR="0068319A" w:rsidRPr="006A35D5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якісні</w:t>
            </w:r>
            <w:r w:rsidR="006A35D5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68319A" w:rsidRPr="0068319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параметри оцінки дизайн-проект</w:t>
            </w:r>
            <w:r w:rsidR="0068319A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 (</w:t>
            </w:r>
            <w:r w:rsidR="006A35D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відповідність</w:t>
            </w:r>
            <w:r w:rsidR="006A35D5" w:rsidRPr="006A35D5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маркетинговому позиціонуванню, дизайн-стратег</w:t>
            </w:r>
            <w:r w:rsidR="006A35D5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ії</w:t>
            </w:r>
            <w:r w:rsidR="006A35D5" w:rsidRPr="006A35D5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, крокам </w:t>
            </w:r>
            <w:proofErr w:type="spellStart"/>
            <w:r w:rsidR="006A35D5" w:rsidRPr="006A35D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дизайн-процесс</w:t>
            </w:r>
            <w:r w:rsidR="006A35D5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</w:t>
            </w:r>
            <w:proofErr w:type="spellEnd"/>
            <w:r w:rsidR="0068319A">
              <w:rPr>
                <w:rFonts w:ascii="Times New Roman" w:hAnsi="Times New Roman"/>
                <w:sz w:val="28"/>
                <w:szCs w:val="28"/>
                <w:lang w:val="uk-UA" w:eastAsia="ru-RU"/>
              </w:rPr>
              <w:t>)</w:t>
            </w:r>
          </w:p>
        </w:tc>
      </w:tr>
      <w:tr w:rsidR="000C59B8" w:rsidRPr="004E5EE5" w:rsidTr="00684417">
        <w:tc>
          <w:tcPr>
            <w:tcW w:w="1035" w:type="pct"/>
            <w:vAlign w:val="center"/>
          </w:tcPr>
          <w:p w:rsidR="000C59B8" w:rsidRPr="00C04C56" w:rsidRDefault="0022273C" w:rsidP="002227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  <w:r w:rsidR="000C59B8" w:rsidRPr="00C04C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0–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25</w:t>
            </w:r>
            <w:r w:rsidR="000C59B8" w:rsidRPr="00C04C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.04.20</w:t>
            </w:r>
          </w:p>
        </w:tc>
        <w:tc>
          <w:tcPr>
            <w:tcW w:w="3965" w:type="pct"/>
          </w:tcPr>
          <w:p w:rsidR="000C59B8" w:rsidRPr="00451556" w:rsidRDefault="00CE6EE9" w:rsidP="00CE6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Скласти с</w:t>
            </w:r>
            <w:r w:rsidR="00B25974" w:rsidRPr="00362D84">
              <w:rPr>
                <w:rFonts w:ascii="Times New Roman" w:hAnsi="Times New Roman"/>
                <w:sz w:val="28"/>
                <w:szCs w:val="28"/>
                <w:lang w:val="uk-UA"/>
              </w:rPr>
              <w:t>ценарій презентації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захисту кваліфікаційної роботи бакалавра</w:t>
            </w:r>
            <w:r w:rsidR="00B25974" w:rsidRPr="00362D8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492CDE" w:rsidRDefault="00492CDE" w:rsidP="00492CDE">
      <w:pPr>
        <w:spacing w:after="0" w:line="240" w:lineRule="auto"/>
        <w:jc w:val="center"/>
        <w:rPr>
          <w:rFonts w:ascii="Times New Roman" w:hAnsi="Times New Roman"/>
          <w:b/>
          <w:snapToGrid w:val="0"/>
          <w:color w:val="000000"/>
          <w:sz w:val="28"/>
          <w:szCs w:val="28"/>
          <w:lang w:val="uk-UA"/>
        </w:rPr>
      </w:pPr>
    </w:p>
    <w:p w:rsidR="00012ACE" w:rsidRDefault="00012ACE" w:rsidP="00492CDE">
      <w:pPr>
        <w:spacing w:after="0" w:line="240" w:lineRule="auto"/>
        <w:jc w:val="center"/>
        <w:rPr>
          <w:rFonts w:ascii="Times New Roman" w:hAnsi="Times New Roman"/>
          <w:b/>
          <w:snapToGrid w:val="0"/>
          <w:color w:val="000000"/>
          <w:sz w:val="28"/>
          <w:szCs w:val="28"/>
          <w:lang w:val="uk-UA"/>
        </w:rPr>
      </w:pPr>
    </w:p>
    <w:p w:rsidR="00012ACE" w:rsidRDefault="00012ACE" w:rsidP="00012ACE">
      <w:pPr>
        <w:spacing w:after="0" w:line="240" w:lineRule="auto"/>
        <w:rPr>
          <w:rFonts w:ascii="Times New Roman" w:hAnsi="Times New Roman"/>
          <w:b/>
          <w:snapToGrid w:val="0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snapToGrid w:val="0"/>
          <w:color w:val="000000"/>
          <w:sz w:val="28"/>
          <w:szCs w:val="28"/>
          <w:lang w:val="uk-UA"/>
        </w:rPr>
        <w:t>Графік самостійної роботи</w:t>
      </w:r>
    </w:p>
    <w:p w:rsidR="00012ACE" w:rsidRDefault="00012ACE" w:rsidP="00492CDE">
      <w:pPr>
        <w:spacing w:after="0" w:line="240" w:lineRule="auto"/>
        <w:jc w:val="center"/>
        <w:rPr>
          <w:rFonts w:ascii="Times New Roman" w:hAnsi="Times New Roman"/>
          <w:b/>
          <w:snapToGrid w:val="0"/>
          <w:color w:val="000000"/>
          <w:sz w:val="28"/>
          <w:szCs w:val="28"/>
          <w:lang w:val="uk-UA"/>
        </w:rPr>
      </w:pPr>
    </w:p>
    <w:tbl>
      <w:tblPr>
        <w:tblW w:w="5000" w:type="pct"/>
        <w:tblLook w:val="04A0"/>
      </w:tblPr>
      <w:tblGrid>
        <w:gridCol w:w="438"/>
        <w:gridCol w:w="2364"/>
        <w:gridCol w:w="474"/>
        <w:gridCol w:w="366"/>
        <w:gridCol w:w="366"/>
        <w:gridCol w:w="366"/>
        <w:gridCol w:w="366"/>
        <w:gridCol w:w="366"/>
        <w:gridCol w:w="366"/>
        <w:gridCol w:w="316"/>
        <w:gridCol w:w="316"/>
        <w:gridCol w:w="416"/>
        <w:gridCol w:w="416"/>
        <w:gridCol w:w="422"/>
        <w:gridCol w:w="416"/>
        <w:gridCol w:w="416"/>
        <w:gridCol w:w="416"/>
        <w:gridCol w:w="416"/>
        <w:gridCol w:w="416"/>
        <w:gridCol w:w="416"/>
      </w:tblGrid>
      <w:tr w:rsidR="00012ACE" w:rsidRPr="00012ACE" w:rsidTr="003C2B0F">
        <w:trPr>
          <w:trHeight w:val="330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12ACE" w:rsidRPr="00012ACE" w:rsidRDefault="00012ACE" w:rsidP="003C2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0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CE" w:rsidRPr="00012ACE" w:rsidRDefault="00012ACE" w:rsidP="003C2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12AC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ЗМІ</w:t>
            </w:r>
            <w:proofErr w:type="gramStart"/>
            <w:r w:rsidRPr="00012AC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СТ</w:t>
            </w:r>
            <w:proofErr w:type="gramEnd"/>
            <w:r w:rsidRPr="00012AC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ДІЯЛЬНОСТІ</w:t>
            </w:r>
          </w:p>
        </w:tc>
        <w:tc>
          <w:tcPr>
            <w:tcW w:w="117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2ACE" w:rsidRPr="00012ACE" w:rsidRDefault="00012ACE" w:rsidP="003C2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12ACE">
              <w:rPr>
                <w:rFonts w:ascii="Times New Roman" w:hAnsi="Times New Roman"/>
                <w:color w:val="000000"/>
                <w:lang w:val="uk-UA" w:eastAsia="ru-RU"/>
              </w:rPr>
              <w:t>Практичне заняття 8</w:t>
            </w:r>
          </w:p>
        </w:tc>
        <w:tc>
          <w:tcPr>
            <w:tcW w:w="1142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2ACE" w:rsidRPr="00012ACE" w:rsidRDefault="00012ACE" w:rsidP="003C2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012ACE">
              <w:rPr>
                <w:rFonts w:ascii="Times New Roman" w:hAnsi="Times New Roman"/>
                <w:color w:val="000000"/>
                <w:lang w:eastAsia="ru-RU"/>
              </w:rPr>
              <w:t>Практичне</w:t>
            </w:r>
            <w:proofErr w:type="spellEnd"/>
            <w:r w:rsidRPr="00012A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012ACE">
              <w:rPr>
                <w:rFonts w:ascii="Times New Roman" w:hAnsi="Times New Roman"/>
                <w:color w:val="000000"/>
                <w:lang w:eastAsia="ru-RU"/>
              </w:rPr>
              <w:t>заняття</w:t>
            </w:r>
            <w:proofErr w:type="spellEnd"/>
            <w:r w:rsidRPr="00012ACE">
              <w:rPr>
                <w:rFonts w:ascii="Times New Roman" w:hAnsi="Times New Roman"/>
                <w:color w:val="000000"/>
                <w:lang w:eastAsia="ru-RU"/>
              </w:rPr>
              <w:t xml:space="preserve"> 9</w:t>
            </w:r>
          </w:p>
        </w:tc>
        <w:tc>
          <w:tcPr>
            <w:tcW w:w="126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2ACE" w:rsidRPr="00012ACE" w:rsidRDefault="00012ACE" w:rsidP="003C2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012ACE">
              <w:rPr>
                <w:rFonts w:ascii="Times New Roman" w:hAnsi="Times New Roman"/>
                <w:color w:val="000000"/>
                <w:lang w:eastAsia="ru-RU"/>
              </w:rPr>
              <w:t>Практичне</w:t>
            </w:r>
            <w:proofErr w:type="spellEnd"/>
            <w:r w:rsidRPr="00012A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012ACE">
              <w:rPr>
                <w:rFonts w:ascii="Times New Roman" w:hAnsi="Times New Roman"/>
                <w:color w:val="000000"/>
                <w:lang w:eastAsia="ru-RU"/>
              </w:rPr>
              <w:t>заняття</w:t>
            </w:r>
            <w:proofErr w:type="spellEnd"/>
            <w:r w:rsidRPr="00012ACE">
              <w:rPr>
                <w:rFonts w:ascii="Times New Roman" w:hAnsi="Times New Roman"/>
                <w:color w:val="000000"/>
                <w:lang w:eastAsia="ru-RU"/>
              </w:rPr>
              <w:t xml:space="preserve"> 10</w:t>
            </w:r>
          </w:p>
        </w:tc>
      </w:tr>
      <w:tr w:rsidR="00012ACE" w:rsidRPr="00012ACE" w:rsidTr="003C2B0F">
        <w:trPr>
          <w:trHeight w:val="630"/>
        </w:trPr>
        <w:tc>
          <w:tcPr>
            <w:tcW w:w="222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2ACE" w:rsidRPr="00012ACE" w:rsidRDefault="00012ACE" w:rsidP="003C2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uk-UA" w:eastAsia="ru-RU"/>
              </w:rPr>
              <w:t>№</w:t>
            </w:r>
          </w:p>
        </w:tc>
        <w:tc>
          <w:tcPr>
            <w:tcW w:w="120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CE" w:rsidRPr="00012ACE" w:rsidRDefault="00012ACE" w:rsidP="003C2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7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2ACE" w:rsidRPr="00012ACE" w:rsidRDefault="00012ACE" w:rsidP="003C2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12ACE">
              <w:rPr>
                <w:rFonts w:ascii="Times New Roman" w:hAnsi="Times New Roman"/>
                <w:color w:val="000000"/>
                <w:lang w:val="uk-UA" w:eastAsia="ru-RU"/>
              </w:rPr>
              <w:t>06.04.20 – 11.04.20</w:t>
            </w:r>
          </w:p>
        </w:tc>
        <w:tc>
          <w:tcPr>
            <w:tcW w:w="1142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2ACE" w:rsidRPr="00012ACE" w:rsidRDefault="00012ACE" w:rsidP="003C2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12ACE">
              <w:rPr>
                <w:rFonts w:ascii="Times New Roman" w:hAnsi="Times New Roman"/>
                <w:color w:val="000000"/>
                <w:lang w:val="uk-UA" w:eastAsia="ru-RU"/>
              </w:rPr>
              <w:t>13.04.20 –18.04.20</w:t>
            </w:r>
          </w:p>
        </w:tc>
        <w:tc>
          <w:tcPr>
            <w:tcW w:w="126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2ACE" w:rsidRPr="00012ACE" w:rsidRDefault="00012ACE" w:rsidP="003C2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12ACE">
              <w:rPr>
                <w:rFonts w:ascii="Times New Roman" w:hAnsi="Times New Roman"/>
                <w:color w:val="000000"/>
                <w:lang w:val="uk-UA" w:eastAsia="ru-RU"/>
              </w:rPr>
              <w:t>20.04.20 – 25.04.20</w:t>
            </w:r>
          </w:p>
        </w:tc>
      </w:tr>
      <w:tr w:rsidR="00012ACE" w:rsidRPr="00012ACE" w:rsidTr="003C2B0F">
        <w:trPr>
          <w:trHeight w:val="315"/>
        </w:trPr>
        <w:tc>
          <w:tcPr>
            <w:tcW w:w="222" w:type="pc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2ACE" w:rsidRPr="00012ACE" w:rsidRDefault="00012ACE" w:rsidP="003C2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2ACE" w:rsidRPr="00012ACE" w:rsidRDefault="00012ACE" w:rsidP="003C2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CE" w:rsidRPr="00012ACE" w:rsidRDefault="00012ACE" w:rsidP="003C2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2A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CE" w:rsidRPr="00012ACE" w:rsidRDefault="00012ACE" w:rsidP="003C2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2A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CE" w:rsidRPr="00012ACE" w:rsidRDefault="00012ACE" w:rsidP="003C2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2A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CE" w:rsidRPr="00012ACE" w:rsidRDefault="00012ACE" w:rsidP="003C2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2A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CE" w:rsidRPr="00012ACE" w:rsidRDefault="00012ACE" w:rsidP="003C2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2A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CE" w:rsidRPr="00012ACE" w:rsidRDefault="00012ACE" w:rsidP="003C2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2A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CE" w:rsidRPr="00012ACE" w:rsidRDefault="00012ACE" w:rsidP="003C2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2A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CE" w:rsidRPr="00012ACE" w:rsidRDefault="00012ACE" w:rsidP="003C2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2A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CE" w:rsidRPr="00012ACE" w:rsidRDefault="00012ACE" w:rsidP="003C2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2A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CE" w:rsidRPr="00012ACE" w:rsidRDefault="00012ACE" w:rsidP="003C2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2A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CE" w:rsidRPr="00012ACE" w:rsidRDefault="00012ACE" w:rsidP="003C2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2A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CE" w:rsidRPr="00012ACE" w:rsidRDefault="00012ACE" w:rsidP="003C2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2A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CE" w:rsidRPr="00012ACE" w:rsidRDefault="00012ACE" w:rsidP="003C2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2A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CE" w:rsidRPr="00012ACE" w:rsidRDefault="00012ACE" w:rsidP="003C2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2A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CE" w:rsidRPr="00012ACE" w:rsidRDefault="00012ACE" w:rsidP="003C2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2A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CE" w:rsidRPr="00012ACE" w:rsidRDefault="00012ACE" w:rsidP="003C2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2A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CE" w:rsidRPr="00012ACE" w:rsidRDefault="00012ACE" w:rsidP="003C2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2A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CE" w:rsidRPr="00012ACE" w:rsidRDefault="00012ACE" w:rsidP="003C2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2A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012ACE" w:rsidRPr="00012ACE" w:rsidTr="003C2B0F">
        <w:trPr>
          <w:trHeight w:val="390"/>
        </w:trPr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uk-UA" w:eastAsia="ru-RU"/>
              </w:rPr>
            </w:pPr>
            <w:r w:rsidRPr="00012ACE">
              <w:rPr>
                <w:rFonts w:ascii="Times New Roman" w:hAnsi="Times New Roman"/>
                <w:b/>
                <w:color w:val="000000"/>
                <w:lang w:val="uk-UA" w:eastAsia="ru-RU"/>
              </w:rPr>
              <w:t>1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ACE" w:rsidRPr="00012ACE" w:rsidRDefault="00012ACE" w:rsidP="00012AC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12ACE">
              <w:rPr>
                <w:rFonts w:ascii="Times New Roman" w:hAnsi="Times New Roman"/>
                <w:color w:val="000000"/>
                <w:lang w:val="uk-UA" w:eastAsia="ru-RU"/>
              </w:rPr>
              <w:t>Вивчення лекційного матеріалу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cs="Calibri"/>
                <w:color w:val="B6DDE8"/>
                <w:sz w:val="28"/>
                <w:szCs w:val="28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cs="Calibri"/>
                <w:color w:val="B6DDE8"/>
                <w:sz w:val="28"/>
                <w:szCs w:val="28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cs="Calibri"/>
                <w:color w:val="B6DDE8"/>
                <w:sz w:val="28"/>
                <w:szCs w:val="28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cs="Calibri"/>
                <w:color w:val="B6DDE8"/>
                <w:sz w:val="28"/>
                <w:szCs w:val="28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cs="Calibri"/>
                <w:color w:val="B6DDE8"/>
                <w:sz w:val="28"/>
                <w:szCs w:val="28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cs="Calibri"/>
                <w:color w:val="B6DDE8"/>
                <w:sz w:val="28"/>
                <w:szCs w:val="28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cs="Calibri"/>
                <w:color w:val="B6DDE8"/>
                <w:sz w:val="28"/>
                <w:szCs w:val="28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cs="Calibri"/>
                <w:color w:val="B6DDE8"/>
                <w:sz w:val="28"/>
                <w:szCs w:val="28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cs="Calibri"/>
                <w:color w:val="B6DDE8"/>
                <w:sz w:val="28"/>
                <w:szCs w:val="28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cs="Calibri"/>
                <w:color w:val="B6DDE8"/>
                <w:sz w:val="28"/>
                <w:szCs w:val="28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cs="Calibri"/>
                <w:color w:val="B6DDE8"/>
                <w:sz w:val="28"/>
                <w:szCs w:val="28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cs="Calibri"/>
                <w:color w:val="B6DDE8"/>
                <w:sz w:val="28"/>
                <w:szCs w:val="28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cs="Calibri"/>
                <w:color w:val="B6DDE8"/>
                <w:sz w:val="28"/>
                <w:szCs w:val="28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cs="Calibri"/>
                <w:color w:val="B6DDE8"/>
                <w:sz w:val="28"/>
                <w:szCs w:val="28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cs="Calibri"/>
                <w:color w:val="B6DDE8"/>
                <w:sz w:val="28"/>
                <w:szCs w:val="28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cs="Calibri"/>
                <w:color w:val="B6DDE8"/>
                <w:sz w:val="28"/>
                <w:szCs w:val="28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cs="Calibri"/>
                <w:color w:val="B6DDE8"/>
                <w:sz w:val="28"/>
                <w:szCs w:val="28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cs="Calibri"/>
                <w:color w:val="B6DDE8"/>
                <w:sz w:val="28"/>
                <w:szCs w:val="28"/>
                <w:lang w:eastAsia="ru-RU"/>
              </w:rPr>
            </w:pPr>
          </w:p>
        </w:tc>
      </w:tr>
      <w:tr w:rsidR="00012ACE" w:rsidRPr="00012ACE" w:rsidTr="003C2B0F">
        <w:trPr>
          <w:trHeight w:val="330"/>
        </w:trPr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uk-UA" w:eastAsia="ru-RU"/>
              </w:rPr>
            </w:pPr>
            <w:r w:rsidRPr="00012ACE">
              <w:rPr>
                <w:rFonts w:ascii="Times New Roman" w:hAnsi="Times New Roman"/>
                <w:b/>
                <w:color w:val="000000"/>
                <w:lang w:val="uk-UA" w:eastAsia="ru-RU"/>
              </w:rPr>
              <w:t>2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2ACE" w:rsidRPr="00012ACE" w:rsidRDefault="00012ACE" w:rsidP="00012AC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012ACE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gramEnd"/>
            <w:r w:rsidRPr="00012ACE">
              <w:rPr>
                <w:rFonts w:ascii="Times New Roman" w:hAnsi="Times New Roman"/>
                <w:color w:val="000000"/>
                <w:lang w:eastAsia="ru-RU"/>
              </w:rPr>
              <w:t>ідготовка</w:t>
            </w:r>
            <w:proofErr w:type="spellEnd"/>
            <w:r w:rsidRPr="00012ACE">
              <w:rPr>
                <w:rFonts w:ascii="Times New Roman" w:hAnsi="Times New Roman"/>
                <w:color w:val="000000"/>
                <w:lang w:eastAsia="ru-RU"/>
              </w:rPr>
              <w:t xml:space="preserve"> до практичного </w:t>
            </w:r>
            <w:proofErr w:type="spellStart"/>
            <w:r w:rsidRPr="00012ACE">
              <w:rPr>
                <w:rFonts w:ascii="Times New Roman" w:hAnsi="Times New Roman"/>
                <w:color w:val="000000"/>
                <w:lang w:eastAsia="ru-RU"/>
              </w:rPr>
              <w:t>заняття</w:t>
            </w:r>
            <w:proofErr w:type="spellEnd"/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2ACE" w:rsidRPr="00012ACE" w:rsidTr="003C2B0F">
        <w:trPr>
          <w:trHeight w:val="330"/>
        </w:trPr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uk-UA" w:eastAsia="ru-RU"/>
              </w:rPr>
            </w:pPr>
            <w:r w:rsidRPr="00012ACE">
              <w:rPr>
                <w:rFonts w:ascii="Times New Roman" w:hAnsi="Times New Roman"/>
                <w:b/>
                <w:color w:val="000000"/>
                <w:lang w:val="uk-UA" w:eastAsia="ru-RU"/>
              </w:rPr>
              <w:t>3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2ACE" w:rsidRPr="00012ACE" w:rsidRDefault="00012ACE" w:rsidP="00012AC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012ACE">
              <w:rPr>
                <w:rFonts w:ascii="Times New Roman" w:hAnsi="Times New Roman"/>
                <w:color w:val="000000"/>
                <w:lang w:eastAsia="ru-RU"/>
              </w:rPr>
              <w:t>Письмовий</w:t>
            </w:r>
            <w:proofErr w:type="spellEnd"/>
            <w:r w:rsidRPr="00012A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012ACE">
              <w:rPr>
                <w:rFonts w:ascii="Times New Roman" w:hAnsi="Times New Roman"/>
                <w:color w:val="000000"/>
                <w:lang w:eastAsia="ru-RU"/>
              </w:rPr>
              <w:t>звіт</w:t>
            </w:r>
            <w:proofErr w:type="spellEnd"/>
            <w:r w:rsidRPr="00012ACE">
              <w:rPr>
                <w:rFonts w:ascii="Times New Roman" w:hAnsi="Times New Roman"/>
                <w:color w:val="000000"/>
                <w:lang w:eastAsia="ru-RU"/>
              </w:rPr>
              <w:t xml:space="preserve"> про </w:t>
            </w:r>
            <w:proofErr w:type="spellStart"/>
            <w:proofErr w:type="gramStart"/>
            <w:r w:rsidRPr="00012ACE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gramEnd"/>
            <w:r w:rsidRPr="00012ACE">
              <w:rPr>
                <w:rFonts w:ascii="Times New Roman" w:hAnsi="Times New Roman"/>
                <w:color w:val="000000"/>
                <w:lang w:eastAsia="ru-RU"/>
              </w:rPr>
              <w:t>ідготовку</w:t>
            </w:r>
            <w:proofErr w:type="spellEnd"/>
            <w:r w:rsidRPr="00012ACE">
              <w:rPr>
                <w:rFonts w:ascii="Times New Roman" w:hAnsi="Times New Roman"/>
                <w:color w:val="000000"/>
                <w:lang w:eastAsia="ru-RU"/>
              </w:rPr>
              <w:t xml:space="preserve"> до ПЗ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FF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FF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FF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012ACE" w:rsidRPr="00012ACE" w:rsidTr="003C2B0F">
        <w:trPr>
          <w:trHeight w:val="330"/>
        </w:trPr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uk-UA" w:eastAsia="ru-RU"/>
              </w:rPr>
            </w:pPr>
            <w:r w:rsidRPr="00012ACE">
              <w:rPr>
                <w:rFonts w:ascii="Times New Roman" w:hAnsi="Times New Roman"/>
                <w:b/>
                <w:color w:val="000000"/>
                <w:lang w:val="uk-UA" w:eastAsia="ru-RU"/>
              </w:rPr>
              <w:t>4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2ACE" w:rsidRPr="00012ACE" w:rsidRDefault="00012ACE" w:rsidP="00012AC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012ACE">
              <w:rPr>
                <w:rFonts w:ascii="Times New Roman" w:hAnsi="Times New Roman"/>
                <w:color w:val="000000"/>
                <w:lang w:eastAsia="ru-RU"/>
              </w:rPr>
              <w:t>Надання</w:t>
            </w:r>
            <w:proofErr w:type="spellEnd"/>
            <w:r w:rsidRPr="00012ACE">
              <w:rPr>
                <w:rFonts w:ascii="Times New Roman" w:hAnsi="Times New Roman"/>
                <w:color w:val="000000"/>
                <w:lang w:eastAsia="ru-RU"/>
              </w:rPr>
              <w:t xml:space="preserve"> на </w:t>
            </w:r>
            <w:proofErr w:type="spellStart"/>
            <w:r w:rsidRPr="00012ACE">
              <w:rPr>
                <w:rFonts w:ascii="Times New Roman" w:hAnsi="Times New Roman"/>
                <w:color w:val="000000"/>
                <w:lang w:eastAsia="ru-RU"/>
              </w:rPr>
              <w:t>рецензію</w:t>
            </w:r>
            <w:proofErr w:type="spellEnd"/>
            <w:r w:rsidRPr="00012ACE">
              <w:rPr>
                <w:rFonts w:ascii="Times New Roman" w:hAnsi="Times New Roman"/>
                <w:color w:val="000000"/>
                <w:lang w:eastAsia="ru-RU"/>
              </w:rPr>
              <w:t xml:space="preserve"> КР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2ACE" w:rsidRPr="00012ACE" w:rsidTr="003C2B0F">
        <w:trPr>
          <w:trHeight w:val="330"/>
        </w:trPr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uk-UA" w:eastAsia="ru-RU"/>
              </w:rPr>
            </w:pPr>
            <w:r w:rsidRPr="00012ACE">
              <w:rPr>
                <w:rFonts w:ascii="Times New Roman" w:hAnsi="Times New Roman"/>
                <w:b/>
                <w:color w:val="000000"/>
                <w:lang w:val="uk-UA" w:eastAsia="ru-RU"/>
              </w:rPr>
              <w:t>5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2ACE" w:rsidRPr="00012ACE" w:rsidRDefault="00012ACE" w:rsidP="00012AC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012ACE">
              <w:rPr>
                <w:rFonts w:ascii="Times New Roman" w:hAnsi="Times New Roman"/>
                <w:color w:val="000000"/>
                <w:lang w:eastAsia="ru-RU"/>
              </w:rPr>
              <w:t>Залі</w:t>
            </w:r>
            <w:proofErr w:type="gramStart"/>
            <w:r w:rsidRPr="00012ACE">
              <w:rPr>
                <w:rFonts w:ascii="Times New Roman" w:hAnsi="Times New Roman"/>
                <w:color w:val="000000"/>
                <w:lang w:eastAsia="ru-RU"/>
              </w:rPr>
              <w:t>к</w:t>
            </w:r>
            <w:proofErr w:type="spellEnd"/>
            <w:proofErr w:type="gramEnd"/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2ACE" w:rsidRPr="00012ACE" w:rsidTr="003C2B0F">
        <w:trPr>
          <w:trHeight w:val="960"/>
        </w:trPr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uk-UA" w:eastAsia="ru-RU"/>
              </w:rPr>
            </w:pPr>
            <w:r w:rsidRPr="00012ACE">
              <w:rPr>
                <w:rFonts w:ascii="Times New Roman" w:hAnsi="Times New Roman"/>
                <w:b/>
                <w:color w:val="000000"/>
                <w:lang w:val="uk-UA" w:eastAsia="ru-RU"/>
              </w:rPr>
              <w:t>6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2ACE" w:rsidRPr="00012ACE" w:rsidRDefault="00012ACE" w:rsidP="00012AC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012ACE">
              <w:rPr>
                <w:rFonts w:ascii="Times New Roman" w:hAnsi="Times New Roman"/>
                <w:color w:val="000000"/>
                <w:lang w:eastAsia="ru-RU"/>
              </w:rPr>
              <w:t>Консультування</w:t>
            </w:r>
            <w:proofErr w:type="spellEnd"/>
            <w:r w:rsidRPr="00012ACE">
              <w:rPr>
                <w:rFonts w:ascii="Times New Roman" w:hAnsi="Times New Roman"/>
                <w:color w:val="000000"/>
                <w:lang w:eastAsia="ru-RU"/>
              </w:rPr>
              <w:t xml:space="preserve"> (</w:t>
            </w:r>
            <w:proofErr w:type="spellStart"/>
            <w:r w:rsidRPr="00012ACE">
              <w:rPr>
                <w:rFonts w:ascii="Times New Roman" w:hAnsi="Times New Roman"/>
                <w:color w:val="000000"/>
                <w:lang w:eastAsia="ru-RU"/>
              </w:rPr>
              <w:t>on</w:t>
            </w:r>
            <w:proofErr w:type="spellEnd"/>
            <w:r w:rsidRPr="00012A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012ACE">
              <w:rPr>
                <w:rFonts w:ascii="Times New Roman" w:hAnsi="Times New Roman"/>
                <w:color w:val="000000"/>
                <w:lang w:eastAsia="ru-RU"/>
              </w:rPr>
              <w:t>line</w:t>
            </w:r>
            <w:proofErr w:type="spellEnd"/>
            <w:r w:rsidRPr="00012ACE">
              <w:rPr>
                <w:rFonts w:ascii="Times New Roman" w:hAnsi="Times New Roman"/>
                <w:color w:val="000000"/>
                <w:lang w:eastAsia="ru-RU"/>
              </w:rPr>
              <w:t xml:space="preserve">) </w:t>
            </w:r>
            <w:proofErr w:type="spellStart"/>
            <w:r w:rsidRPr="00012ACE">
              <w:rPr>
                <w:rFonts w:ascii="Times New Roman" w:hAnsi="Times New Roman"/>
                <w:color w:val="000000"/>
                <w:lang w:eastAsia="ru-RU"/>
              </w:rPr>
              <w:t>із</w:t>
            </w:r>
            <w:proofErr w:type="spellEnd"/>
            <w:r w:rsidRPr="00012A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012ACE">
              <w:rPr>
                <w:rFonts w:ascii="Times New Roman" w:hAnsi="Times New Roman"/>
                <w:color w:val="000000"/>
                <w:lang w:eastAsia="ru-RU"/>
              </w:rPr>
              <w:t>викладачем</w:t>
            </w:r>
            <w:proofErr w:type="spellEnd"/>
            <w:r w:rsidRPr="00012ACE">
              <w:rPr>
                <w:rFonts w:ascii="Times New Roman" w:hAnsi="Times New Roman"/>
                <w:color w:val="000000"/>
                <w:lang w:eastAsia="ru-RU"/>
              </w:rPr>
              <w:t xml:space="preserve"> за тематикою </w:t>
            </w:r>
            <w:proofErr w:type="spellStart"/>
            <w:r w:rsidRPr="00012ACE">
              <w:rPr>
                <w:rFonts w:ascii="Times New Roman" w:hAnsi="Times New Roman"/>
                <w:color w:val="000000"/>
                <w:lang w:eastAsia="ru-RU"/>
              </w:rPr>
              <w:t>кваліфікаційної</w:t>
            </w:r>
            <w:proofErr w:type="spellEnd"/>
            <w:r w:rsidRPr="00012A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012ACE">
              <w:rPr>
                <w:rFonts w:ascii="Times New Roman" w:hAnsi="Times New Roman"/>
                <w:color w:val="000000"/>
                <w:lang w:eastAsia="ru-RU"/>
              </w:rPr>
              <w:t>роботи</w:t>
            </w:r>
            <w:proofErr w:type="spellEnd"/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12ACE" w:rsidRPr="00012ACE" w:rsidRDefault="00012ACE" w:rsidP="00012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92CDE" w:rsidRPr="00282918" w:rsidRDefault="00492CDE" w:rsidP="00492CDE">
      <w:pPr>
        <w:jc w:val="center"/>
        <w:rPr>
          <w:rFonts w:ascii="Times New Roman" w:hAnsi="Times New Roman"/>
          <w:b/>
          <w:i/>
          <w:snapToGrid w:val="0"/>
          <w:color w:val="000000"/>
          <w:lang w:val="uk-UA"/>
        </w:rPr>
      </w:pPr>
    </w:p>
    <w:p w:rsidR="00492CDE" w:rsidRPr="00721B9A" w:rsidRDefault="00492CDE" w:rsidP="00492CDE">
      <w:pPr>
        <w:spacing w:after="0" w:line="240" w:lineRule="auto"/>
        <w:ind w:firstLine="1418"/>
        <w:rPr>
          <w:rFonts w:ascii="Times New Roman" w:hAnsi="Times New Roman"/>
          <w:sz w:val="28"/>
          <w:szCs w:val="28"/>
          <w:lang w:val="uk-UA"/>
        </w:rPr>
      </w:pPr>
      <w:r w:rsidRPr="00721B9A">
        <w:rPr>
          <w:rFonts w:ascii="Times New Roman" w:hAnsi="Times New Roman"/>
          <w:sz w:val="28"/>
          <w:szCs w:val="28"/>
          <w:lang w:val="uk-UA"/>
        </w:rPr>
        <w:t>Панове студенти, якщо вас це не обтяжує, передайте однокурсникам кілька прохань:</w:t>
      </w:r>
    </w:p>
    <w:p w:rsidR="00492CDE" w:rsidRDefault="00492CDE" w:rsidP="00492CDE">
      <w:pPr>
        <w:spacing w:after="0" w:line="240" w:lineRule="auto"/>
        <w:ind w:firstLine="1418"/>
        <w:rPr>
          <w:rFonts w:ascii="Times New Roman" w:hAnsi="Times New Roman"/>
          <w:sz w:val="28"/>
          <w:szCs w:val="28"/>
          <w:lang w:val="uk-UA"/>
        </w:rPr>
      </w:pPr>
      <w:r w:rsidRPr="00721B9A">
        <w:rPr>
          <w:rFonts w:ascii="Times New Roman" w:hAnsi="Times New Roman"/>
          <w:sz w:val="28"/>
          <w:szCs w:val="28"/>
          <w:lang w:val="uk-UA"/>
        </w:rPr>
        <w:t xml:space="preserve">1. Надіслати мені на пошту </w:t>
      </w:r>
      <w:r>
        <w:rPr>
          <w:rFonts w:ascii="Times New Roman" w:hAnsi="Times New Roman"/>
          <w:sz w:val="28"/>
          <w:szCs w:val="28"/>
          <w:lang w:val="uk-UA"/>
        </w:rPr>
        <w:t>виконані практичні завдання.</w:t>
      </w:r>
      <w:r w:rsidR="009E2E0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92CDE" w:rsidRDefault="00492CDE" w:rsidP="00492CDE">
      <w:pPr>
        <w:spacing w:after="0" w:line="240" w:lineRule="auto"/>
        <w:ind w:firstLine="1418"/>
        <w:rPr>
          <w:rFonts w:ascii="Times New Roman" w:hAnsi="Times New Roman"/>
          <w:sz w:val="28"/>
          <w:szCs w:val="28"/>
          <w:lang w:val="uk-UA"/>
        </w:rPr>
      </w:pPr>
      <w:r w:rsidRPr="00721B9A">
        <w:rPr>
          <w:rFonts w:ascii="Times New Roman" w:hAnsi="Times New Roman"/>
          <w:sz w:val="28"/>
          <w:szCs w:val="28"/>
          <w:lang w:val="uk-UA"/>
        </w:rPr>
        <w:t xml:space="preserve">2. Надіслати мені на пошту </w:t>
      </w:r>
      <w:r>
        <w:rPr>
          <w:rFonts w:ascii="Times New Roman" w:hAnsi="Times New Roman"/>
          <w:sz w:val="28"/>
          <w:szCs w:val="28"/>
          <w:lang w:val="uk-UA"/>
        </w:rPr>
        <w:t>звіт про виконання етапів кваліфікаційної роботи («Пояснювальної записки»).</w:t>
      </w:r>
    </w:p>
    <w:p w:rsidR="00012ACE" w:rsidRDefault="00012ACE" w:rsidP="00492CDE">
      <w:pPr>
        <w:spacing w:after="0" w:line="240" w:lineRule="auto"/>
        <w:ind w:firstLine="141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721B9A">
        <w:rPr>
          <w:rFonts w:ascii="Times New Roman" w:hAnsi="Times New Roman"/>
          <w:sz w:val="28"/>
          <w:szCs w:val="28"/>
          <w:lang w:val="uk-UA"/>
        </w:rPr>
        <w:t>Надіслати мені на пошту</w:t>
      </w:r>
      <w:r>
        <w:rPr>
          <w:rFonts w:ascii="Times New Roman" w:hAnsi="Times New Roman"/>
          <w:sz w:val="28"/>
          <w:szCs w:val="28"/>
          <w:lang w:val="uk-UA"/>
        </w:rPr>
        <w:t xml:space="preserve"> контрольну роботу з датою подання і самооцінкою за критеріями.</w:t>
      </w:r>
    </w:p>
    <w:p w:rsidR="00492CDE" w:rsidRPr="00721B9A" w:rsidRDefault="00012ACE" w:rsidP="00492CDE">
      <w:pPr>
        <w:spacing w:after="0" w:line="240" w:lineRule="auto"/>
        <w:ind w:firstLine="141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492CDE" w:rsidRPr="00721B9A">
        <w:rPr>
          <w:rFonts w:ascii="Times New Roman" w:hAnsi="Times New Roman"/>
          <w:sz w:val="28"/>
          <w:szCs w:val="28"/>
          <w:lang w:val="uk-UA"/>
        </w:rPr>
        <w:t>. Якщо студент захоче опублікувати тези свого виступу у збірці ХДАДМ – надіслати ці тези мені, для консультації. Надалі ми працюватимемо з текстом тез, аби ваш виступ був гідним та якісним</w:t>
      </w:r>
      <w:r w:rsidR="00290289">
        <w:rPr>
          <w:rFonts w:ascii="Times New Roman" w:hAnsi="Times New Roman"/>
          <w:sz w:val="28"/>
          <w:szCs w:val="28"/>
          <w:lang w:val="uk-UA"/>
        </w:rPr>
        <w:t>*</w:t>
      </w:r>
      <w:r w:rsidR="00492CDE" w:rsidRPr="00721B9A">
        <w:rPr>
          <w:rFonts w:ascii="Times New Roman" w:hAnsi="Times New Roman"/>
          <w:sz w:val="28"/>
          <w:szCs w:val="28"/>
          <w:lang w:val="uk-UA"/>
        </w:rPr>
        <w:t>.</w:t>
      </w:r>
    </w:p>
    <w:p w:rsidR="00492CDE" w:rsidRDefault="00012ACE" w:rsidP="00492CDE">
      <w:pPr>
        <w:spacing w:after="0" w:line="240" w:lineRule="auto"/>
        <w:ind w:firstLine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492CDE" w:rsidRPr="003D3D5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92CDE" w:rsidRPr="003D3D5F">
        <w:rPr>
          <w:rFonts w:ascii="Times New Roman" w:hAnsi="Times New Roman"/>
          <w:sz w:val="28"/>
          <w:szCs w:val="28"/>
        </w:rPr>
        <w:t>Виконані</w:t>
      </w:r>
      <w:proofErr w:type="spellEnd"/>
      <w:r w:rsidR="00492CDE" w:rsidRPr="003D3D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2CDE" w:rsidRPr="003D3D5F">
        <w:rPr>
          <w:rFonts w:ascii="Times New Roman" w:hAnsi="Times New Roman"/>
          <w:sz w:val="28"/>
          <w:szCs w:val="28"/>
        </w:rPr>
        <w:t>письмово</w:t>
      </w:r>
      <w:proofErr w:type="spellEnd"/>
      <w:r w:rsidR="00492CDE" w:rsidRPr="003D3D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2CDE" w:rsidRPr="003D3D5F">
        <w:rPr>
          <w:rFonts w:ascii="Times New Roman" w:hAnsi="Times New Roman"/>
          <w:sz w:val="28"/>
          <w:szCs w:val="28"/>
        </w:rPr>
        <w:t>завдання</w:t>
      </w:r>
      <w:proofErr w:type="spellEnd"/>
      <w:r w:rsidR="00492CDE" w:rsidRPr="003D3D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2CDE" w:rsidRPr="003D3D5F">
        <w:rPr>
          <w:rFonts w:ascii="Times New Roman" w:hAnsi="Times New Roman"/>
          <w:sz w:val="28"/>
          <w:szCs w:val="28"/>
        </w:rPr>
        <w:t>надсилати</w:t>
      </w:r>
      <w:proofErr w:type="spellEnd"/>
      <w:r w:rsidR="00492CDE" w:rsidRPr="003D3D5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492CDE" w:rsidRPr="003D3D5F">
        <w:rPr>
          <w:rFonts w:ascii="Times New Roman" w:hAnsi="Times New Roman"/>
          <w:sz w:val="28"/>
          <w:szCs w:val="28"/>
        </w:rPr>
        <w:t>електронну</w:t>
      </w:r>
      <w:proofErr w:type="spellEnd"/>
      <w:r w:rsidR="00492CDE" w:rsidRPr="003D3D5F">
        <w:rPr>
          <w:rFonts w:ascii="Times New Roman" w:hAnsi="Times New Roman"/>
          <w:sz w:val="28"/>
          <w:szCs w:val="28"/>
        </w:rPr>
        <w:t xml:space="preserve"> адресу: </w:t>
      </w:r>
      <w:hyperlink r:id="rId5" w:history="1">
        <w:r w:rsidR="00492CDE" w:rsidRPr="00536454">
          <w:rPr>
            <w:rStyle w:val="a3"/>
            <w:rFonts w:ascii="Times New Roman" w:hAnsi="Times New Roman"/>
            <w:sz w:val="28"/>
            <w:szCs w:val="28"/>
            <w:lang w:val="en-US"/>
          </w:rPr>
          <w:t>Natbilder</w:t>
        </w:r>
        <w:r w:rsidR="00492CDE" w:rsidRPr="00536454">
          <w:rPr>
            <w:rStyle w:val="a3"/>
            <w:rFonts w:ascii="Times New Roman" w:hAnsi="Times New Roman"/>
            <w:sz w:val="28"/>
            <w:szCs w:val="28"/>
          </w:rPr>
          <w:t>@</w:t>
        </w:r>
        <w:r w:rsidR="00492CDE" w:rsidRPr="00536454">
          <w:rPr>
            <w:rStyle w:val="a3"/>
            <w:rFonts w:ascii="Times New Roman" w:hAnsi="Times New Roman"/>
            <w:sz w:val="28"/>
            <w:szCs w:val="28"/>
            <w:lang w:val="en-US"/>
          </w:rPr>
          <w:t>gmail</w:t>
        </w:r>
        <w:r w:rsidR="00492CDE" w:rsidRPr="00536454">
          <w:rPr>
            <w:rStyle w:val="a3"/>
            <w:rFonts w:ascii="Times New Roman" w:hAnsi="Times New Roman"/>
            <w:sz w:val="28"/>
            <w:szCs w:val="28"/>
          </w:rPr>
          <w:t>.</w:t>
        </w:r>
        <w:r w:rsidR="00492CDE" w:rsidRPr="00536454">
          <w:rPr>
            <w:rStyle w:val="a3"/>
            <w:rFonts w:ascii="Times New Roman" w:hAnsi="Times New Roman"/>
            <w:sz w:val="28"/>
            <w:szCs w:val="28"/>
            <w:lang w:val="en-US"/>
          </w:rPr>
          <w:t>com</w:t>
        </w:r>
      </w:hyperlink>
    </w:p>
    <w:p w:rsidR="00492CDE" w:rsidRPr="003D3D5F" w:rsidRDefault="00492CDE" w:rsidP="00492CDE">
      <w:pPr>
        <w:spacing w:after="0" w:line="240" w:lineRule="auto"/>
        <w:ind w:firstLine="1418"/>
        <w:rPr>
          <w:rFonts w:ascii="Times New Roman" w:hAnsi="Times New Roman"/>
          <w:sz w:val="28"/>
          <w:szCs w:val="28"/>
        </w:rPr>
      </w:pPr>
    </w:p>
    <w:p w:rsidR="00290289" w:rsidRDefault="00290289" w:rsidP="00290289">
      <w:pPr>
        <w:spacing w:after="0" w:line="240" w:lineRule="auto"/>
        <w:ind w:left="2835"/>
        <w:rPr>
          <w:lang w:val="uk-UA"/>
        </w:rPr>
      </w:pPr>
      <w:r>
        <w:rPr>
          <w:lang w:val="uk-UA"/>
        </w:rPr>
        <w:t>*</w:t>
      </w:r>
      <w:r w:rsidRPr="00637A88">
        <w:rPr>
          <w:lang w:val="uk-UA"/>
        </w:rPr>
        <w:t>https://ksada.org/1confer-material.html</w:t>
      </w:r>
    </w:p>
    <w:p w:rsidR="00290289" w:rsidRDefault="00290289" w:rsidP="00290289">
      <w:pPr>
        <w:spacing w:after="0" w:line="240" w:lineRule="auto"/>
        <w:ind w:left="2835"/>
        <w:rPr>
          <w:lang w:val="uk-UA"/>
        </w:rPr>
      </w:pPr>
    </w:p>
    <w:p w:rsidR="00290289" w:rsidRPr="00637A88" w:rsidRDefault="00290289" w:rsidP="00290289">
      <w:pPr>
        <w:spacing w:after="0" w:line="240" w:lineRule="auto"/>
        <w:ind w:left="2835"/>
        <w:rPr>
          <w:rFonts w:ascii="Times New Roman" w:hAnsi="Times New Roman"/>
          <w:sz w:val="28"/>
          <w:szCs w:val="28"/>
          <w:lang w:val="uk-UA"/>
        </w:rPr>
      </w:pPr>
      <w:r w:rsidRPr="00637A88">
        <w:rPr>
          <w:lang w:val="uk-UA"/>
        </w:rPr>
        <w:t xml:space="preserve">Через положення про карантин </w:t>
      </w:r>
      <w:r w:rsidRPr="00637A88">
        <w:rPr>
          <w:rStyle w:val="a5"/>
          <w:lang w:val="uk-UA"/>
        </w:rPr>
        <w:t>Інформаційний центр ХДАДМ</w:t>
      </w:r>
      <w:r w:rsidRPr="00637A88">
        <w:rPr>
          <w:lang w:val="uk-UA"/>
        </w:rPr>
        <w:t xml:space="preserve"> повідомляє, що тези на </w:t>
      </w:r>
      <w:r w:rsidRPr="00637A88">
        <w:rPr>
          <w:rStyle w:val="a5"/>
          <w:lang w:val="uk-UA"/>
        </w:rPr>
        <w:t xml:space="preserve">«Всеукраїнську наукову конференцію професорсько-викладацького складу і студентів ХДАДМ за </w:t>
      </w:r>
      <w:r w:rsidRPr="00637A88">
        <w:rPr>
          <w:rStyle w:val="a5"/>
          <w:lang w:val="uk-UA"/>
        </w:rPr>
        <w:lastRenderedPageBreak/>
        <w:t>підсумками роботи 2019/2020 навчального року»</w:t>
      </w:r>
      <w:r w:rsidRPr="00637A88">
        <w:rPr>
          <w:lang w:val="uk-UA"/>
        </w:rPr>
        <w:t xml:space="preserve"> будуть прийматися виключно в </w:t>
      </w:r>
      <w:proofErr w:type="spellStart"/>
      <w:r w:rsidRPr="00637A88">
        <w:rPr>
          <w:lang w:val="uk-UA"/>
        </w:rPr>
        <w:t>онлайн-режимі</w:t>
      </w:r>
      <w:proofErr w:type="spellEnd"/>
      <w:r w:rsidRPr="00637A88">
        <w:rPr>
          <w:lang w:val="uk-UA"/>
        </w:rPr>
        <w:t xml:space="preserve"> за електронною адресою: </w:t>
      </w:r>
      <w:r w:rsidR="006F349B">
        <w:fldChar w:fldCharType="begin"/>
      </w:r>
      <w:r w:rsidR="006F349B">
        <w:instrText>HYPERLINK</w:instrText>
      </w:r>
      <w:r w:rsidR="006F349B" w:rsidRPr="009C06EE">
        <w:rPr>
          <w:lang w:val="uk-UA"/>
        </w:rPr>
        <w:instrText xml:space="preserve"> "</w:instrText>
      </w:r>
      <w:r w:rsidR="006F349B">
        <w:instrText>mailto</w:instrText>
      </w:r>
      <w:r w:rsidR="006F349B" w:rsidRPr="009C06EE">
        <w:rPr>
          <w:lang w:val="uk-UA"/>
        </w:rPr>
        <w:instrText>:</w:instrText>
      </w:r>
      <w:r w:rsidR="006F349B">
        <w:instrText>editor</w:instrText>
      </w:r>
      <w:r w:rsidR="006F349B" w:rsidRPr="009C06EE">
        <w:rPr>
          <w:lang w:val="uk-UA"/>
        </w:rPr>
        <w:instrText>2016@</w:instrText>
      </w:r>
      <w:r w:rsidR="006F349B">
        <w:instrText>ukr</w:instrText>
      </w:r>
      <w:r w:rsidR="006F349B" w:rsidRPr="009C06EE">
        <w:rPr>
          <w:lang w:val="uk-UA"/>
        </w:rPr>
        <w:instrText>.</w:instrText>
      </w:r>
      <w:r w:rsidR="006F349B">
        <w:instrText>net</w:instrText>
      </w:r>
      <w:r w:rsidR="006F349B" w:rsidRPr="009C06EE">
        <w:rPr>
          <w:lang w:val="uk-UA"/>
        </w:rPr>
        <w:instrText>"</w:instrText>
      </w:r>
      <w:r w:rsidR="006F349B">
        <w:fldChar w:fldCharType="separate"/>
      </w:r>
      <w:r>
        <w:rPr>
          <w:rStyle w:val="a5"/>
        </w:rPr>
        <w:t>editor</w:t>
      </w:r>
      <w:r w:rsidRPr="00637A88">
        <w:rPr>
          <w:rStyle w:val="a5"/>
          <w:lang w:val="uk-UA"/>
        </w:rPr>
        <w:t>2016@</w:t>
      </w:r>
      <w:r>
        <w:rPr>
          <w:rStyle w:val="a5"/>
        </w:rPr>
        <w:t>ukr</w:t>
      </w:r>
      <w:r w:rsidRPr="00637A88">
        <w:rPr>
          <w:rStyle w:val="a5"/>
          <w:lang w:val="uk-UA"/>
        </w:rPr>
        <w:t>.</w:t>
      </w:r>
      <w:proofErr w:type="spellStart"/>
      <w:r>
        <w:rPr>
          <w:rStyle w:val="a5"/>
        </w:rPr>
        <w:t>net</w:t>
      </w:r>
      <w:proofErr w:type="spellEnd"/>
      <w:r w:rsidR="006F349B">
        <w:fldChar w:fldCharType="end"/>
      </w:r>
      <w:r w:rsidRPr="00637A88">
        <w:rPr>
          <w:lang w:val="uk-UA"/>
        </w:rPr>
        <w:t xml:space="preserve"> </w:t>
      </w:r>
      <w:r w:rsidRPr="00637A88">
        <w:rPr>
          <w:lang w:val="uk-UA"/>
        </w:rPr>
        <w:br/>
      </w:r>
      <w:r w:rsidRPr="00637A88">
        <w:rPr>
          <w:lang w:val="uk-UA"/>
        </w:rPr>
        <w:br/>
      </w:r>
      <w:r w:rsidRPr="00116CFE">
        <w:rPr>
          <w:b/>
          <w:color w:val="FF0000"/>
          <w:lang w:val="uk-UA"/>
        </w:rPr>
        <w:t xml:space="preserve">Роботи студентів надають викладачі зі своєї електронної пошти, це автоматично прирівнюється до підпису викладача. </w:t>
      </w:r>
      <w:r w:rsidRPr="00116CFE">
        <w:rPr>
          <w:b/>
          <w:color w:val="FF0000"/>
          <w:lang w:val="uk-UA"/>
        </w:rPr>
        <w:br/>
      </w:r>
      <w:r w:rsidRPr="00637A88">
        <w:rPr>
          <w:lang w:val="uk-UA"/>
        </w:rPr>
        <w:br/>
      </w:r>
      <w:proofErr w:type="spellStart"/>
      <w:r>
        <w:t>Термін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proofErr w:type="gramStart"/>
      <w:r>
        <w:t>матер</w:t>
      </w:r>
      <w:proofErr w:type="gramEnd"/>
      <w:r>
        <w:t>іалів</w:t>
      </w:r>
      <w:proofErr w:type="spellEnd"/>
      <w:r>
        <w:t xml:space="preserve"> на </w:t>
      </w:r>
      <w:proofErr w:type="spellStart"/>
      <w:r>
        <w:t>конференцію</w:t>
      </w:r>
      <w:proofErr w:type="spellEnd"/>
      <w:r>
        <w:t xml:space="preserve"> - </w:t>
      </w:r>
      <w:r>
        <w:rPr>
          <w:rStyle w:val="a5"/>
        </w:rPr>
        <w:t xml:space="preserve">до 30 </w:t>
      </w:r>
      <w:proofErr w:type="spellStart"/>
      <w:r>
        <w:rPr>
          <w:rStyle w:val="a5"/>
        </w:rPr>
        <w:t>квітня</w:t>
      </w:r>
      <w:proofErr w:type="spellEnd"/>
      <w:r>
        <w:rPr>
          <w:rStyle w:val="a5"/>
        </w:rPr>
        <w:t xml:space="preserve"> 2020</w:t>
      </w:r>
      <w:r>
        <w:t>.</w:t>
      </w:r>
    </w:p>
    <w:p w:rsidR="00290289" w:rsidRDefault="00290289" w:rsidP="00290289">
      <w:pPr>
        <w:spacing w:after="0" w:line="240" w:lineRule="auto"/>
        <w:ind w:firstLine="1418"/>
        <w:rPr>
          <w:rFonts w:ascii="Times New Roman" w:hAnsi="Times New Roman"/>
          <w:sz w:val="28"/>
          <w:szCs w:val="28"/>
          <w:lang w:val="uk-UA"/>
        </w:rPr>
      </w:pPr>
    </w:p>
    <w:p w:rsidR="009C3D3B" w:rsidRPr="00637A88" w:rsidRDefault="009C3D3B" w:rsidP="00290289">
      <w:pPr>
        <w:spacing w:after="0" w:line="240" w:lineRule="auto"/>
        <w:ind w:firstLine="1418"/>
        <w:rPr>
          <w:rFonts w:ascii="Times New Roman" w:hAnsi="Times New Roman"/>
          <w:sz w:val="28"/>
          <w:szCs w:val="28"/>
          <w:lang w:val="uk-UA"/>
        </w:rPr>
      </w:pPr>
    </w:p>
    <w:p w:rsidR="00290289" w:rsidRPr="00F82A9A" w:rsidRDefault="00290289" w:rsidP="002902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82A9A">
        <w:rPr>
          <w:rFonts w:ascii="Times New Roman" w:hAnsi="Times New Roman"/>
          <w:sz w:val="28"/>
          <w:szCs w:val="28"/>
          <w:lang w:val="uk-UA"/>
        </w:rPr>
        <w:t>З</w:t>
      </w:r>
      <w:r w:rsidR="009B61AC">
        <w:rPr>
          <w:rFonts w:ascii="Times New Roman" w:hAnsi="Times New Roman"/>
          <w:sz w:val="28"/>
          <w:szCs w:val="28"/>
          <w:lang w:val="uk-UA"/>
        </w:rPr>
        <w:t xml:space="preserve"> повагою, ст. викладач кафедри </w:t>
      </w:r>
      <w:r w:rsidRPr="00F82A9A">
        <w:rPr>
          <w:rFonts w:ascii="Times New Roman" w:hAnsi="Times New Roman"/>
          <w:sz w:val="28"/>
          <w:szCs w:val="28"/>
          <w:lang w:val="uk-UA"/>
        </w:rPr>
        <w:t>ГД</w:t>
      </w:r>
    </w:p>
    <w:p w:rsidR="00290289" w:rsidRPr="00F82A9A" w:rsidRDefault="00290289" w:rsidP="002902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82A9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</w:t>
      </w:r>
      <w:proofErr w:type="spellStart"/>
      <w:r w:rsidRPr="00F82A9A">
        <w:rPr>
          <w:rFonts w:ascii="Times New Roman" w:hAnsi="Times New Roman"/>
          <w:sz w:val="28"/>
          <w:szCs w:val="28"/>
          <w:lang w:val="uk-UA"/>
        </w:rPr>
        <w:t>Більдер</w:t>
      </w:r>
      <w:proofErr w:type="spellEnd"/>
      <w:r w:rsidRPr="00F82A9A">
        <w:rPr>
          <w:rFonts w:ascii="Times New Roman" w:hAnsi="Times New Roman"/>
          <w:sz w:val="28"/>
          <w:szCs w:val="28"/>
          <w:lang w:val="uk-UA"/>
        </w:rPr>
        <w:t xml:space="preserve"> Н.Т.</w:t>
      </w:r>
    </w:p>
    <w:p w:rsidR="00290289" w:rsidRPr="00F5472B" w:rsidRDefault="00290289" w:rsidP="002902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64534" w:rsidRDefault="00B64534"/>
    <w:sectPr w:rsidR="00B64534" w:rsidSect="002829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B65DD"/>
    <w:multiLevelType w:val="hybridMultilevel"/>
    <w:tmpl w:val="35C887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250F6B"/>
    <w:multiLevelType w:val="hybridMultilevel"/>
    <w:tmpl w:val="421EF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B173E83"/>
    <w:multiLevelType w:val="hybridMultilevel"/>
    <w:tmpl w:val="CB68E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492CDE"/>
    <w:rsid w:val="00006306"/>
    <w:rsid w:val="00012ACE"/>
    <w:rsid w:val="000708D3"/>
    <w:rsid w:val="000C59B8"/>
    <w:rsid w:val="001322E4"/>
    <w:rsid w:val="00185679"/>
    <w:rsid w:val="0022273C"/>
    <w:rsid w:val="00290289"/>
    <w:rsid w:val="00325643"/>
    <w:rsid w:val="003702F2"/>
    <w:rsid w:val="003B7B35"/>
    <w:rsid w:val="003C2B0F"/>
    <w:rsid w:val="003E15BE"/>
    <w:rsid w:val="003F7177"/>
    <w:rsid w:val="00475625"/>
    <w:rsid w:val="00492CDE"/>
    <w:rsid w:val="004944CC"/>
    <w:rsid w:val="004E3C7F"/>
    <w:rsid w:val="004E5EE5"/>
    <w:rsid w:val="005447D2"/>
    <w:rsid w:val="00552E19"/>
    <w:rsid w:val="005624CE"/>
    <w:rsid w:val="0062571C"/>
    <w:rsid w:val="006420E4"/>
    <w:rsid w:val="0068319A"/>
    <w:rsid w:val="00684417"/>
    <w:rsid w:val="006A35D5"/>
    <w:rsid w:val="006F349B"/>
    <w:rsid w:val="007055EF"/>
    <w:rsid w:val="007A6C14"/>
    <w:rsid w:val="009B61AC"/>
    <w:rsid w:val="009C06EE"/>
    <w:rsid w:val="009C3D3B"/>
    <w:rsid w:val="009E2E0F"/>
    <w:rsid w:val="00A543AF"/>
    <w:rsid w:val="00A8690A"/>
    <w:rsid w:val="00AE6243"/>
    <w:rsid w:val="00B055B9"/>
    <w:rsid w:val="00B25974"/>
    <w:rsid w:val="00B64534"/>
    <w:rsid w:val="00C073E1"/>
    <w:rsid w:val="00C51580"/>
    <w:rsid w:val="00CC7D12"/>
    <w:rsid w:val="00CE6EE9"/>
    <w:rsid w:val="00DF5927"/>
    <w:rsid w:val="00E424C0"/>
    <w:rsid w:val="00E87B33"/>
    <w:rsid w:val="00EE6FF8"/>
    <w:rsid w:val="00F56136"/>
    <w:rsid w:val="00F96AE7"/>
    <w:rsid w:val="00FE6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DE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92CDE"/>
    <w:pPr>
      <w:ind w:left="720"/>
    </w:pPr>
  </w:style>
  <w:style w:type="character" w:styleId="a3">
    <w:name w:val="Hyperlink"/>
    <w:basedOn w:val="a0"/>
    <w:uiPriority w:val="99"/>
    <w:unhideWhenUsed/>
    <w:rsid w:val="00492CDE"/>
    <w:rPr>
      <w:color w:val="0000FF" w:themeColor="hyperlink"/>
      <w:u w:val="single"/>
    </w:rPr>
  </w:style>
  <w:style w:type="character" w:customStyle="1" w:styleId="15">
    <w:name w:val="Основной текст + Курсив15"/>
    <w:basedOn w:val="a0"/>
    <w:rsid w:val="00492CDE"/>
    <w:rPr>
      <w:rFonts w:ascii="Times New Roman" w:hAnsi="Times New Roman" w:cs="Times New Roman"/>
      <w:i/>
      <w:iCs/>
      <w:spacing w:val="-2"/>
      <w:sz w:val="27"/>
      <w:szCs w:val="27"/>
    </w:rPr>
  </w:style>
  <w:style w:type="table" w:styleId="a4">
    <w:name w:val="Table Grid"/>
    <w:basedOn w:val="a1"/>
    <w:uiPriority w:val="59"/>
    <w:rsid w:val="00492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2902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bild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3155</Characters>
  <Application>Microsoft Office Word</Application>
  <DocSecurity>0</DocSecurity>
  <Lines>26</Lines>
  <Paragraphs>7</Paragraphs>
  <ScaleCrop>false</ScaleCrop>
  <Company>Home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2</cp:revision>
  <dcterms:created xsi:type="dcterms:W3CDTF">2020-04-14T11:12:00Z</dcterms:created>
  <dcterms:modified xsi:type="dcterms:W3CDTF">2020-04-14T11:12:00Z</dcterms:modified>
</cp:coreProperties>
</file>