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65" w:rsidRPr="00EB411C" w:rsidRDefault="00F86365" w:rsidP="00F8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11C">
        <w:rPr>
          <w:rFonts w:ascii="Times New Roman" w:hAnsi="Times New Roman" w:cs="Times New Roman"/>
          <w:sz w:val="28"/>
          <w:szCs w:val="28"/>
          <w:lang w:val="uk-UA"/>
        </w:rPr>
        <w:t>ХАРКІВСЬКА ДЕРЖАВНА АКАДЕМІЯ ДИЗАЙНУ І МИСТЕЦТВ</w:t>
      </w:r>
    </w:p>
    <w:p w:rsidR="00F86365" w:rsidRPr="00EB411C" w:rsidRDefault="00F86365" w:rsidP="00F8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6365" w:rsidRPr="00EB411C" w:rsidRDefault="00F86365" w:rsidP="00B97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411C">
        <w:rPr>
          <w:rFonts w:ascii="Times New Roman" w:hAnsi="Times New Roman" w:cs="Times New Roman"/>
          <w:b/>
          <w:sz w:val="28"/>
          <w:szCs w:val="28"/>
          <w:lang w:val="uk-UA"/>
        </w:rPr>
        <w:t>Завдання на  період карантину з дисципліни</w:t>
      </w:r>
    </w:p>
    <w:p w:rsidR="00F86365" w:rsidRPr="00EB411C" w:rsidRDefault="00F86365" w:rsidP="00B97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411C">
        <w:rPr>
          <w:rFonts w:ascii="Times New Roman" w:hAnsi="Times New Roman" w:cs="Times New Roman"/>
          <w:b/>
          <w:sz w:val="28"/>
          <w:szCs w:val="28"/>
          <w:lang w:val="uk-UA"/>
        </w:rPr>
        <w:t>«Іноземна мова в науковій діяльності»</w:t>
      </w:r>
    </w:p>
    <w:p w:rsidR="00F86365" w:rsidRDefault="00F86365" w:rsidP="00B97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аспірантів </w:t>
      </w:r>
      <w:r w:rsidR="00B978B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B4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 навчання</w:t>
      </w:r>
    </w:p>
    <w:p w:rsidR="00F86365" w:rsidRDefault="00F86365" w:rsidP="00B97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«</w:t>
      </w:r>
      <w:r w:rsidR="00B978BA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мистецтво»</w:t>
      </w:r>
    </w:p>
    <w:p w:rsidR="00F86365" w:rsidRPr="00EB411C" w:rsidRDefault="00F86365" w:rsidP="00F863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365" w:rsidRPr="00EB411C" w:rsidRDefault="00F86365" w:rsidP="00F8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11C"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  <w:proofErr w:type="spellStart"/>
      <w:r w:rsidRPr="00EB411C"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 w:rsidRPr="00EB411C">
        <w:rPr>
          <w:rFonts w:ascii="Times New Roman" w:hAnsi="Times New Roman" w:cs="Times New Roman"/>
          <w:sz w:val="28"/>
          <w:szCs w:val="28"/>
          <w:lang w:val="uk-UA"/>
        </w:rPr>
        <w:t>. пед. наук, проф. І. П. Дроздова</w:t>
      </w:r>
    </w:p>
    <w:p w:rsidR="00F86365" w:rsidRPr="00EB411C" w:rsidRDefault="00F86365" w:rsidP="00F8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11C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EB411C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EB411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B411C">
        <w:rPr>
          <w:rFonts w:ascii="Times New Roman" w:hAnsi="Times New Roman" w:cs="Times New Roman"/>
          <w:sz w:val="28"/>
          <w:szCs w:val="28"/>
          <w:lang w:val="uk-UA"/>
        </w:rPr>
        <w:tab/>
        <w:t>irina2017ksada@gmail.com</w:t>
      </w:r>
      <w:r w:rsidRPr="00EB411C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F86365" w:rsidRPr="00EB411C" w:rsidRDefault="00F86365" w:rsidP="00F8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6365" w:rsidRPr="00914CE0" w:rsidRDefault="00F86365" w:rsidP="00F863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Прочитайте слова і словосполучення, з’ясуйте їх значення за словником. </w:t>
      </w:r>
      <w:r w:rsidRPr="00914C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Письмово поясніть 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цих </w:t>
      </w:r>
      <w:r w:rsidRPr="00914CE0">
        <w:rPr>
          <w:rFonts w:ascii="Times New Roman" w:hAnsi="Times New Roman" w:cs="Times New Roman"/>
          <w:b/>
          <w:sz w:val="28"/>
          <w:szCs w:val="28"/>
          <w:lang w:val="uk-UA"/>
        </w:rPr>
        <w:t>словосполучень:</w:t>
      </w:r>
    </w:p>
    <w:p w:rsidR="00CC4167" w:rsidRDefault="00CC4167" w:rsidP="00CC41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4167">
        <w:rPr>
          <w:rFonts w:ascii="Times New Roman" w:hAnsi="Times New Roman" w:cs="Times New Roman"/>
          <w:sz w:val="28"/>
          <w:szCs w:val="28"/>
          <w:lang w:val="uk-UA"/>
        </w:rPr>
        <w:t>об’ємно</w:t>
      </w:r>
      <w:proofErr w:type="spellEnd"/>
      <w:r w:rsidRPr="00CC4167">
        <w:rPr>
          <w:rFonts w:ascii="Times New Roman" w:hAnsi="Times New Roman" w:cs="Times New Roman"/>
          <w:sz w:val="28"/>
          <w:szCs w:val="28"/>
          <w:lang w:val="uk-UA"/>
        </w:rPr>
        <w:t>-просторов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C4167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>
        <w:rPr>
          <w:rFonts w:ascii="Times New Roman" w:hAnsi="Times New Roman" w:cs="Times New Roman"/>
          <w:sz w:val="28"/>
          <w:szCs w:val="28"/>
          <w:lang w:val="uk-UA"/>
        </w:rPr>
        <w:t>а;</w:t>
      </w:r>
    </w:p>
    <w:p w:rsidR="00CC4167" w:rsidRDefault="00CC4167" w:rsidP="00CC41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167">
        <w:rPr>
          <w:rFonts w:ascii="Times New Roman" w:hAnsi="Times New Roman" w:cs="Times New Roman"/>
          <w:sz w:val="28"/>
          <w:szCs w:val="28"/>
          <w:lang w:val="uk-UA"/>
        </w:rPr>
        <w:t>тривимірні і відчутні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витвори; </w:t>
      </w:r>
    </w:p>
    <w:p w:rsidR="00CC4167" w:rsidRDefault="00CC4167" w:rsidP="00CC41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167">
        <w:rPr>
          <w:rFonts w:ascii="Times New Roman" w:hAnsi="Times New Roman" w:cs="Times New Roman"/>
          <w:sz w:val="28"/>
          <w:szCs w:val="28"/>
          <w:lang w:val="uk-UA"/>
        </w:rPr>
        <w:t>об’ємні зображення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C4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4167" w:rsidRDefault="00CC4167" w:rsidP="00CC41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станкова скульптура;</w:t>
      </w:r>
    </w:p>
    <w:p w:rsidR="00CC4167" w:rsidRDefault="00CC4167" w:rsidP="00CC41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167">
        <w:rPr>
          <w:rFonts w:ascii="Times New Roman" w:hAnsi="Times New Roman" w:cs="Times New Roman"/>
          <w:sz w:val="28"/>
          <w:szCs w:val="28"/>
          <w:lang w:val="uk-UA"/>
        </w:rPr>
        <w:t>монументальн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а скульптура;</w:t>
      </w:r>
    </w:p>
    <w:p w:rsidR="00CC4167" w:rsidRDefault="00CC4167" w:rsidP="00CC41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167">
        <w:rPr>
          <w:rFonts w:ascii="Times New Roman" w:hAnsi="Times New Roman" w:cs="Times New Roman"/>
          <w:sz w:val="28"/>
          <w:szCs w:val="28"/>
          <w:lang w:val="uk-UA"/>
        </w:rPr>
        <w:t>монументально-декоративн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а скульптура;</w:t>
      </w:r>
    </w:p>
    <w:p w:rsidR="009527C0" w:rsidRDefault="009527C0" w:rsidP="00CC41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дрібна пластика;</w:t>
      </w:r>
    </w:p>
    <w:p w:rsidR="00CC4167" w:rsidRPr="00CC4167" w:rsidRDefault="00CF2D6C" w:rsidP="00CF2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анімалістичний жанр скульптури;</w:t>
      </w:r>
    </w:p>
    <w:p w:rsidR="00CF2D6C" w:rsidRDefault="00CF2D6C" w:rsidP="00CF2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світлова</w:t>
      </w:r>
      <w:r w:rsidRPr="00CF2D6C">
        <w:rPr>
          <w:rFonts w:ascii="Times New Roman" w:hAnsi="Times New Roman" w:cs="Times New Roman"/>
          <w:sz w:val="28"/>
          <w:szCs w:val="28"/>
          <w:lang w:val="uk-UA"/>
        </w:rPr>
        <w:t xml:space="preserve"> площин</w:t>
      </w:r>
      <w:r>
        <w:rPr>
          <w:rFonts w:ascii="Times New Roman" w:hAnsi="Times New Roman" w:cs="Times New Roman"/>
          <w:sz w:val="28"/>
          <w:szCs w:val="28"/>
          <w:lang w:val="uk-UA"/>
        </w:rPr>
        <w:t>а;</w:t>
      </w:r>
    </w:p>
    <w:p w:rsidR="00CC4167" w:rsidRDefault="00CF2D6C" w:rsidP="00CF2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D6C">
        <w:rPr>
          <w:rFonts w:ascii="Times New Roman" w:hAnsi="Times New Roman" w:cs="Times New Roman"/>
          <w:sz w:val="28"/>
          <w:szCs w:val="28"/>
          <w:lang w:val="uk-UA"/>
        </w:rPr>
        <w:t>ритмічн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F2D6C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</w:t>
      </w:r>
      <w:r>
        <w:rPr>
          <w:rFonts w:ascii="Times New Roman" w:hAnsi="Times New Roman" w:cs="Times New Roman"/>
          <w:sz w:val="28"/>
          <w:szCs w:val="28"/>
          <w:lang w:val="uk-UA"/>
        </w:rPr>
        <w:t>ня;</w:t>
      </w:r>
    </w:p>
    <w:p w:rsidR="00CF2D6C" w:rsidRDefault="00CF2D6C" w:rsidP="00CF2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D6C">
        <w:rPr>
          <w:rFonts w:ascii="Times New Roman" w:hAnsi="Times New Roman" w:cs="Times New Roman"/>
          <w:sz w:val="28"/>
          <w:szCs w:val="28"/>
          <w:lang w:val="uk-UA"/>
        </w:rPr>
        <w:t>пластичн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F2D6C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скульптурного образу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2D6C" w:rsidRDefault="00CF2D6C" w:rsidP="00CF2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D6C">
        <w:rPr>
          <w:rFonts w:ascii="Times New Roman" w:hAnsi="Times New Roman" w:cs="Times New Roman"/>
          <w:sz w:val="28"/>
          <w:szCs w:val="28"/>
          <w:lang w:val="uk-UA"/>
        </w:rPr>
        <w:t>багатоетапна технологія скульптури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167" w:rsidRDefault="00CF2D6C" w:rsidP="00CF2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D6C">
        <w:rPr>
          <w:rFonts w:ascii="Times New Roman" w:hAnsi="Times New Roman" w:cs="Times New Roman"/>
          <w:sz w:val="28"/>
          <w:szCs w:val="28"/>
          <w:lang w:val="uk-UA"/>
        </w:rPr>
        <w:t>різні технічні методи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скульптурі.</w:t>
      </w:r>
    </w:p>
    <w:p w:rsidR="00F86365" w:rsidRPr="00914CE0" w:rsidRDefault="00F86365" w:rsidP="00F8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6365" w:rsidRPr="0003477C" w:rsidRDefault="00F86365" w:rsidP="00F863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77C">
        <w:rPr>
          <w:rFonts w:ascii="Times New Roman" w:hAnsi="Times New Roman" w:cs="Times New Roman"/>
          <w:b/>
          <w:sz w:val="28"/>
          <w:szCs w:val="28"/>
          <w:lang w:val="uk-UA"/>
        </w:rPr>
        <w:t>Прочитайте текст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Визначте в ньому основну інформацію. С</w:t>
      </w:r>
      <w:r w:rsidRPr="000347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кладіть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називний або тезовий </w:t>
      </w:r>
      <w:r w:rsidRPr="000347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до нього. </w:t>
      </w:r>
    </w:p>
    <w:p w:rsidR="00F86365" w:rsidRDefault="00F86365" w:rsidP="00F863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B15" w:rsidRPr="002D5B15" w:rsidRDefault="002D5B15" w:rsidP="002D5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B15">
        <w:rPr>
          <w:rFonts w:ascii="Times New Roman" w:hAnsi="Times New Roman" w:cs="Times New Roman"/>
          <w:b/>
          <w:sz w:val="28"/>
          <w:szCs w:val="28"/>
          <w:lang w:val="uk-UA"/>
        </w:rPr>
        <w:t>СКУЛЬПТУРА</w:t>
      </w:r>
    </w:p>
    <w:p w:rsidR="002D5B15" w:rsidRPr="002D5B15" w:rsidRDefault="002D5B15" w:rsidP="002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B15" w:rsidRPr="002D5B15" w:rsidRDefault="002D5B15" w:rsidP="002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B15">
        <w:rPr>
          <w:rFonts w:ascii="Times New Roman" w:hAnsi="Times New Roman" w:cs="Times New Roman"/>
          <w:sz w:val="28"/>
          <w:szCs w:val="28"/>
          <w:lang w:val="uk-UA"/>
        </w:rPr>
        <w:t xml:space="preserve">Скульптура – (лат. </w:t>
      </w:r>
      <w:proofErr w:type="spellStart"/>
      <w:r w:rsidRPr="002D5B15">
        <w:rPr>
          <w:rFonts w:ascii="Times New Roman" w:hAnsi="Times New Roman" w:cs="Times New Roman"/>
          <w:sz w:val="28"/>
          <w:szCs w:val="28"/>
          <w:lang w:val="uk-UA"/>
        </w:rPr>
        <w:t>sculpture</w:t>
      </w:r>
      <w:proofErr w:type="spellEnd"/>
      <w:r w:rsidRPr="002D5B15">
        <w:rPr>
          <w:rFonts w:ascii="Times New Roman" w:hAnsi="Times New Roman" w:cs="Times New Roman"/>
          <w:sz w:val="28"/>
          <w:szCs w:val="28"/>
          <w:lang w:val="uk-UA"/>
        </w:rPr>
        <w:t xml:space="preserve">, від </w:t>
      </w:r>
      <w:proofErr w:type="spellStart"/>
      <w:r w:rsidRPr="002D5B15">
        <w:rPr>
          <w:rFonts w:ascii="Times New Roman" w:hAnsi="Times New Roman" w:cs="Times New Roman"/>
          <w:sz w:val="28"/>
          <w:szCs w:val="28"/>
          <w:lang w:val="uk-UA"/>
        </w:rPr>
        <w:t>sculpo</w:t>
      </w:r>
      <w:proofErr w:type="spellEnd"/>
      <w:r w:rsidRPr="002D5B15">
        <w:rPr>
          <w:rFonts w:ascii="Times New Roman" w:hAnsi="Times New Roman" w:cs="Times New Roman"/>
          <w:sz w:val="28"/>
          <w:szCs w:val="28"/>
          <w:lang w:val="uk-UA"/>
        </w:rPr>
        <w:t xml:space="preserve"> – вирізаю, висікаю), ліпка, пластика – вид образотворчого мистецтва, витвори якого мають </w:t>
      </w:r>
      <w:proofErr w:type="spellStart"/>
      <w:r w:rsidRPr="002D5B15">
        <w:rPr>
          <w:rFonts w:ascii="Times New Roman" w:hAnsi="Times New Roman" w:cs="Times New Roman"/>
          <w:sz w:val="28"/>
          <w:szCs w:val="28"/>
          <w:lang w:val="uk-UA"/>
        </w:rPr>
        <w:t>об’ємно</w:t>
      </w:r>
      <w:proofErr w:type="spellEnd"/>
      <w:r w:rsidRPr="002D5B15">
        <w:rPr>
          <w:rFonts w:ascii="Times New Roman" w:hAnsi="Times New Roman" w:cs="Times New Roman"/>
          <w:sz w:val="28"/>
          <w:szCs w:val="28"/>
          <w:lang w:val="uk-UA"/>
        </w:rPr>
        <w:t>-просторову форму, тривимірні і відчутні.</w:t>
      </w:r>
    </w:p>
    <w:p w:rsidR="002D5B15" w:rsidRPr="002D5B15" w:rsidRDefault="002D5B15" w:rsidP="002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B15">
        <w:rPr>
          <w:rFonts w:ascii="Times New Roman" w:hAnsi="Times New Roman" w:cs="Times New Roman"/>
          <w:sz w:val="28"/>
          <w:szCs w:val="28"/>
          <w:lang w:val="uk-UA"/>
        </w:rPr>
        <w:t>Скульптура поділяється на круглу, вільно розміщува</w:t>
      </w:r>
      <w:r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Pr="002D5B15">
        <w:rPr>
          <w:rFonts w:ascii="Times New Roman" w:hAnsi="Times New Roman" w:cs="Times New Roman"/>
          <w:sz w:val="28"/>
          <w:szCs w:val="28"/>
          <w:lang w:val="uk-UA"/>
        </w:rPr>
        <w:t xml:space="preserve"> в просторі, і рельєф, в якому об’ємні зображення розташовуються на площині.</w:t>
      </w:r>
    </w:p>
    <w:p w:rsidR="002D5B15" w:rsidRPr="002D5B15" w:rsidRDefault="002D5B15" w:rsidP="002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B15">
        <w:rPr>
          <w:rFonts w:ascii="Times New Roman" w:hAnsi="Times New Roman" w:cs="Times New Roman"/>
          <w:sz w:val="28"/>
          <w:szCs w:val="28"/>
          <w:lang w:val="uk-UA"/>
        </w:rPr>
        <w:t>Скульптура може бути поділена на види – станковий, монументальний, монументально-декоративну скульптуру, дрібну пластику. У скульптурі відтворюється реальний світ, але основним об’єктом зображення є людина, через зовнішній вигляд якої передається її внутрішній світ, характер, психологічний стан, а також людське тіло, його рух (голова, погруддя, торс, статуя, скульптурна група). Зображення тваринно</w:t>
      </w:r>
      <w:r w:rsidR="00CF2D6C">
        <w:rPr>
          <w:rFonts w:ascii="Times New Roman" w:hAnsi="Times New Roman" w:cs="Times New Roman"/>
          <w:sz w:val="28"/>
          <w:szCs w:val="28"/>
          <w:lang w:val="uk-UA"/>
        </w:rPr>
        <w:t xml:space="preserve">го світу складають анімалістичний </w:t>
      </w:r>
      <w:r w:rsidRPr="002D5B15">
        <w:rPr>
          <w:rFonts w:ascii="Times New Roman" w:hAnsi="Times New Roman" w:cs="Times New Roman"/>
          <w:sz w:val="28"/>
          <w:szCs w:val="28"/>
          <w:lang w:val="uk-UA"/>
        </w:rPr>
        <w:t>жанр скульптури.</w:t>
      </w:r>
    </w:p>
    <w:p w:rsidR="002D5B15" w:rsidRPr="002D5B15" w:rsidRDefault="002D5B15" w:rsidP="002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B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Виразність скульптури досягається за допомогою побудови основних планів, світлових </w:t>
      </w:r>
      <w:proofErr w:type="spellStart"/>
      <w:r w:rsidRPr="002D5B15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Pr="002D5B15">
        <w:rPr>
          <w:rFonts w:ascii="Times New Roman" w:hAnsi="Times New Roman" w:cs="Times New Roman"/>
          <w:sz w:val="28"/>
          <w:szCs w:val="28"/>
          <w:lang w:val="uk-UA"/>
        </w:rPr>
        <w:t>, обсягів, мас, ритмічних співвідношень. Велике значення мають чіткість і цілісність силуету. Фактурна обробка поверхні і деталі доповнюють виразність пластичного рішення скульптурного образу. Матеріалами скульптури є камінь (мармур, вапняк, піщаник, граніт тощо), дерево, кістка, метал (бронза, мідь, залізо тощо), глина й обпалена глина (кераміка – теракота, майоліка, фаянс, фарфор тощо), гіпс.</w:t>
      </w:r>
    </w:p>
    <w:p w:rsidR="002D5B15" w:rsidRPr="002D5B15" w:rsidRDefault="002D5B15" w:rsidP="002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B15">
        <w:rPr>
          <w:rFonts w:ascii="Times New Roman" w:hAnsi="Times New Roman" w:cs="Times New Roman"/>
          <w:sz w:val="28"/>
          <w:szCs w:val="28"/>
          <w:lang w:val="uk-UA"/>
        </w:rPr>
        <w:t>Складна і багатоетапна технологія скульптури пов’язана з великою фізичною працею. Використовуються різні технічні методи – ліплення, висікання, різьблення, лиття, карбування, кування, зварювання, застосовуються різноманітні матеріали – камінь, метал, дерево, глина, гіпс, кераміка, скло, пластилін, віск, синтетичні полімерні склади. Крім авторської роботи художника (ліплення, різьблення, обробка твердих матеріалів), важливу роль у скульптурі відіграє допоміжна праця майстрів-ремісників (рубка каменю, формування, виливок, карбування тощо).</w:t>
      </w:r>
    </w:p>
    <w:p w:rsidR="002D5B15" w:rsidRPr="002D5B15" w:rsidRDefault="002D5B15" w:rsidP="002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B15" w:rsidRPr="002D5B15" w:rsidRDefault="002D5B15" w:rsidP="002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167" w:rsidRPr="00B978BA" w:rsidRDefault="002D5B15" w:rsidP="002D5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B1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C4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167" w:rsidRPr="00B978B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CC4167" w:rsidRPr="00B978BA">
        <w:rPr>
          <w:rFonts w:ascii="Times New Roman" w:hAnsi="Times New Roman" w:cs="Times New Roman"/>
          <w:b/>
          <w:sz w:val="28"/>
          <w:szCs w:val="28"/>
          <w:lang w:val="uk-UA"/>
        </w:rPr>
        <w:t>а основі поданого</w:t>
      </w:r>
      <w:r w:rsidR="00CC4167" w:rsidRPr="00B97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тексту напишіть есе-роздум, з</w:t>
      </w:r>
      <w:r w:rsidRPr="00B978BA">
        <w:rPr>
          <w:rFonts w:ascii="Times New Roman" w:hAnsi="Times New Roman" w:cs="Times New Roman"/>
          <w:b/>
          <w:sz w:val="28"/>
          <w:szCs w:val="28"/>
          <w:lang w:val="uk-UA"/>
        </w:rPr>
        <w:t>а допомогою чого досягається виразність скульптури</w:t>
      </w:r>
      <w:r w:rsidR="00CC4167" w:rsidRPr="00B978B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D5B15" w:rsidRPr="00B978BA" w:rsidRDefault="00CC4167" w:rsidP="002D5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8BA">
        <w:rPr>
          <w:rFonts w:ascii="Times New Roman" w:hAnsi="Times New Roman" w:cs="Times New Roman"/>
          <w:b/>
          <w:sz w:val="28"/>
          <w:szCs w:val="28"/>
          <w:lang w:val="uk-UA"/>
        </w:rPr>
        <w:t>2. Складіть  твір на тему:  «Мій улюблений</w:t>
      </w:r>
      <w:r w:rsidR="002D5B15" w:rsidRPr="00B97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художник-скульптор</w:t>
      </w:r>
      <w:r w:rsidRPr="00B978B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D5B15" w:rsidRPr="00B97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Поясніть, чому Вам подобаються </w:t>
      </w:r>
      <w:r w:rsidRPr="00B978BA">
        <w:rPr>
          <w:rFonts w:ascii="Times New Roman" w:hAnsi="Times New Roman" w:cs="Times New Roman"/>
          <w:b/>
          <w:sz w:val="28"/>
          <w:szCs w:val="28"/>
          <w:lang w:val="uk-UA"/>
        </w:rPr>
        <w:t>його</w:t>
      </w:r>
      <w:r w:rsidR="002D5B15" w:rsidRPr="00B97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роботи?</w:t>
      </w:r>
    </w:p>
    <w:p w:rsidR="002D5B15" w:rsidRPr="002D5B15" w:rsidRDefault="002D5B15" w:rsidP="002D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6365" w:rsidRDefault="00F86365" w:rsidP="00F8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6365" w:rsidRDefault="00F86365" w:rsidP="00F8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BC5" w:rsidRDefault="007D6A1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Pr="00136E4E" w:rsidRDefault="00136E4E" w:rsidP="00136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ХАРКІВСЬКА ДЕРЖАВНА АКАДЕМІЯ ДИЗАЙНУ І МИСТЕЦТВ</w:t>
      </w:r>
    </w:p>
    <w:p w:rsidR="00136E4E" w:rsidRPr="00136E4E" w:rsidRDefault="00136E4E" w:rsidP="00136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6E4E" w:rsidRPr="00136E4E" w:rsidRDefault="00136E4E" w:rsidP="00136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t>Завдання на період карантину з дисципліни</w:t>
      </w:r>
    </w:p>
    <w:p w:rsidR="00136E4E" w:rsidRPr="00136E4E" w:rsidRDefault="00136E4E" w:rsidP="00136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t>«Іноземна мова в науковій діяльності»</w:t>
      </w:r>
    </w:p>
    <w:p w:rsidR="00136E4E" w:rsidRPr="00136E4E" w:rsidRDefault="00136E4E" w:rsidP="00136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t>для аспірантів 1 курсу навчання</w:t>
      </w:r>
    </w:p>
    <w:p w:rsidR="00136E4E" w:rsidRPr="00136E4E" w:rsidRDefault="00136E4E" w:rsidP="00136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Дизайн</w:t>
      </w:r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36E4E" w:rsidRPr="00136E4E" w:rsidRDefault="00136E4E" w:rsidP="00136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6E4E" w:rsidRPr="00136E4E" w:rsidRDefault="00136E4E" w:rsidP="00136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Викладач: </w:t>
      </w:r>
      <w:proofErr w:type="spellStart"/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t>докт</w:t>
      </w:r>
      <w:proofErr w:type="spellEnd"/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t>. пед. наук, проф. І. П. Дроздова</w:t>
      </w:r>
    </w:p>
    <w:p w:rsidR="00136E4E" w:rsidRPr="00136E4E" w:rsidRDefault="00136E4E" w:rsidP="00136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136E4E">
        <w:rPr>
          <w:rFonts w:ascii="Times New Roman" w:hAnsi="Times New Roman" w:cs="Times New Roman"/>
          <w:b/>
          <w:sz w:val="28"/>
          <w:szCs w:val="28"/>
          <w:lang w:val="uk-UA"/>
        </w:rPr>
        <w:tab/>
        <w:t>irina2017ksada@gmail.com</w:t>
      </w:r>
    </w:p>
    <w:p w:rsidR="00136E4E" w:rsidRPr="00136E4E" w:rsidRDefault="00136E4E" w:rsidP="00136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E4E" w:rsidRPr="008C2A78" w:rsidRDefault="00136E4E" w:rsidP="00136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E4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36E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A78">
        <w:rPr>
          <w:rFonts w:ascii="Times New Roman" w:hAnsi="Times New Roman" w:cs="Times New Roman"/>
          <w:b/>
          <w:sz w:val="28"/>
          <w:szCs w:val="28"/>
          <w:lang w:val="uk-UA"/>
        </w:rPr>
        <w:t>Прочитайте слова і словосполучення, з’ясуйте їх значення за словником. Письмово поясніть значення цих словосполучень: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батьківщина дизайну;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фундаментальна ознака «західного» дизайну;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E6D05">
        <w:rPr>
          <w:rFonts w:ascii="Times New Roman" w:hAnsi="Times New Roman" w:cs="Times New Roman"/>
          <w:sz w:val="28"/>
          <w:szCs w:val="28"/>
          <w:lang w:val="uk-UA"/>
        </w:rPr>
        <w:t>тиражованість</w:t>
      </w:r>
      <w:proofErr w:type="spellEnd"/>
      <w:r w:rsidRPr="009E6D05">
        <w:rPr>
          <w:rFonts w:ascii="Times New Roman" w:hAnsi="Times New Roman" w:cs="Times New Roman"/>
          <w:sz w:val="28"/>
          <w:szCs w:val="28"/>
          <w:lang w:val="uk-UA"/>
        </w:rPr>
        <w:t>» об’єктів дизайну;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перемога великої машинної індустрії;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індустріальний дизайн;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лідер у світовій торгівлі;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методологічна база;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суміжні спеціальності;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перейняття європейського досвіду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суміжн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 галуз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 знання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особливості професійного мислення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6D05">
        <w:rPr>
          <w:rFonts w:ascii="Times New Roman" w:hAnsi="Times New Roman" w:cs="Times New Roman"/>
          <w:sz w:val="28"/>
          <w:szCs w:val="28"/>
          <w:lang w:val="uk-UA"/>
        </w:rPr>
        <w:t>проєктн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 культур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а;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змінн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 світу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6D05">
        <w:rPr>
          <w:rFonts w:ascii="Times New Roman" w:hAnsi="Times New Roman" w:cs="Times New Roman"/>
          <w:sz w:val="28"/>
          <w:szCs w:val="28"/>
          <w:lang w:val="uk-UA"/>
        </w:rPr>
        <w:t>проєктні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9E6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49A0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історичність світу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відносність прекрасного в світі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незалежність етичного й естетичного в свідомості людини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гуманістична традиція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протестантський індивідуалізм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людин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 як особист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ь;</w:t>
      </w:r>
    </w:p>
    <w:p w:rsidR="009E6D05" w:rsidRPr="009E6D05" w:rsidRDefault="009E6D05" w:rsidP="009E6D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епох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 Відродження. </w:t>
      </w:r>
    </w:p>
    <w:p w:rsidR="009E6D05" w:rsidRPr="009E6D05" w:rsidRDefault="009E6D05" w:rsidP="009E6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6D05" w:rsidRPr="002549A0" w:rsidRDefault="009E6D05" w:rsidP="002549A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Прочитайте текст. Визначте в ньому основну інформацію. Складіть називний або тезовий план до нього. </w:t>
      </w:r>
    </w:p>
    <w:p w:rsidR="009E6D05" w:rsidRDefault="009E6D05" w:rsidP="00A01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7F2" w:rsidRPr="00A017F2" w:rsidRDefault="002549A0" w:rsidP="00A01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A017F2" w:rsidRPr="00A017F2">
        <w:rPr>
          <w:rFonts w:ascii="Times New Roman" w:hAnsi="Times New Roman" w:cs="Times New Roman"/>
          <w:b/>
          <w:sz w:val="28"/>
          <w:szCs w:val="28"/>
          <w:lang w:val="uk-UA"/>
        </w:rPr>
        <w:t>Про витоки і специфіку західного дизайну</w:t>
      </w:r>
    </w:p>
    <w:p w:rsidR="00A017F2" w:rsidRPr="00A017F2" w:rsidRDefault="00A017F2" w:rsidP="00A01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7F2" w:rsidRPr="009E6D05" w:rsidRDefault="00A017F2" w:rsidP="00A0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У сучасній теорії дизайну прийнято вважати, що дизайн сформувався протягом першої половини ХХ ст. Але залишається незрозумілим, яку країну вважати батьківщиною дизайну і яка фундаментальна ознака «західного» дизайну. Багато учених вважають, що дизайн виник у Великобританії і що </w:t>
      </w:r>
      <w:r w:rsidRPr="009E6D05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основною ознакою європейського дизайну є «</w:t>
      </w:r>
      <w:proofErr w:type="spellStart"/>
      <w:r w:rsidRPr="009E6D05">
        <w:rPr>
          <w:rFonts w:ascii="Times New Roman" w:hAnsi="Times New Roman" w:cs="Times New Roman"/>
          <w:sz w:val="28"/>
          <w:szCs w:val="28"/>
          <w:lang w:val="uk-UA"/>
        </w:rPr>
        <w:t>тиражованість</w:t>
      </w:r>
      <w:proofErr w:type="spellEnd"/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» його об’єктів. Дослідники пов’язують виникнення дизайну (передусім індустріального) з перемогою великої машинної індустрії у Великобританії над мануфактурою і ремісничим виробництвом. Однак, незважаючи на те, що в середині XIX в. Англія стала лідером у світовій торгівлі і виникла необхідність в новій професії промислових художників, відповідного навчального закладу в країні так і не з’явилося. </w:t>
      </w:r>
    </w:p>
    <w:p w:rsidR="00A017F2" w:rsidRPr="009E6D05" w:rsidRDefault="00A017F2" w:rsidP="00A0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Традиційна американська філософія також не могла забезпечити дизайну серйозну методологічну базу. Розвитку індустріального дизайну в США сприяла економічна криза 1929 р., що залучила фахівців із суміжних спеціальностей в індустріальний дизайн. І хоча США не брали участі в художньо-промисловій виставці в Парижі в 1925 р., але прислали своїх представників із метою перейняття європейського досвіду.</w:t>
      </w:r>
    </w:p>
    <w:p w:rsidR="00A017F2" w:rsidRPr="009E6D05" w:rsidRDefault="00A017F2" w:rsidP="00A0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Необхідно відзначити, що дизайн, не зводиться до методу і не визначається через методи, оскільки запозичує їх із суміжних галузей знання.</w:t>
      </w:r>
    </w:p>
    <w:p w:rsidR="00A017F2" w:rsidRPr="009E6D05" w:rsidRDefault="00A017F2" w:rsidP="00A0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Багато дослідників дизайну справедливо визначають дизайн через особливості професійного мислення, що є наслідком формування </w:t>
      </w:r>
      <w:proofErr w:type="spellStart"/>
      <w:r w:rsidRPr="009E6D05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 культури, яка виникла в результаті усвідомлення змінності світу, тобто його </w:t>
      </w:r>
      <w:proofErr w:type="spellStart"/>
      <w:r w:rsidRPr="009E6D05">
        <w:rPr>
          <w:rFonts w:ascii="Times New Roman" w:hAnsi="Times New Roman" w:cs="Times New Roman"/>
          <w:sz w:val="28"/>
          <w:szCs w:val="28"/>
          <w:lang w:val="uk-UA"/>
        </w:rPr>
        <w:t>проєктності</w:t>
      </w:r>
      <w:proofErr w:type="spellEnd"/>
      <w:r w:rsidRPr="009E6D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7F2" w:rsidRPr="009E6D05" w:rsidRDefault="00A017F2" w:rsidP="00A0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>Однак спочатку ми зрозуміли історичність світу, відносність усього прекрасного в цьому світі, усвідомили незалежність етичного й естетичного в свідомості людини. Ці процеси відбулися в кінці XIX – на початку ХХ ст.</w:t>
      </w:r>
    </w:p>
    <w:p w:rsidR="00A017F2" w:rsidRPr="009E6D05" w:rsidRDefault="00A017F2" w:rsidP="00A0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Особливу роль в становленні європейського дизайну зіграли гуманістична традиція і протестантський індивідуалізм, що стали наслідком усвідомлення людини як особистості в епоху Відродження. </w:t>
      </w:r>
    </w:p>
    <w:p w:rsidR="008C2A78" w:rsidRPr="009E6D05" w:rsidRDefault="00A017F2" w:rsidP="00A0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Можна зробити висновок, що фундаментальною ознакою європейського дизайну є його приналежність до </w:t>
      </w:r>
      <w:proofErr w:type="spellStart"/>
      <w:r w:rsidRPr="009E6D05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 сфері естетичного, що передбачає відповідальне ставлення </w:t>
      </w:r>
      <w:proofErr w:type="spellStart"/>
      <w:r w:rsidRPr="009E6D05">
        <w:rPr>
          <w:rFonts w:ascii="Times New Roman" w:hAnsi="Times New Roman" w:cs="Times New Roman"/>
          <w:sz w:val="28"/>
          <w:szCs w:val="28"/>
          <w:lang w:val="uk-UA"/>
        </w:rPr>
        <w:t>проєктувальника</w:t>
      </w:r>
      <w:proofErr w:type="spellEnd"/>
      <w:r w:rsidRPr="009E6D05">
        <w:rPr>
          <w:rFonts w:ascii="Times New Roman" w:hAnsi="Times New Roman" w:cs="Times New Roman"/>
          <w:sz w:val="28"/>
          <w:szCs w:val="28"/>
          <w:lang w:val="uk-UA"/>
        </w:rPr>
        <w:t xml:space="preserve"> до результатів своєї праці.</w:t>
      </w:r>
    </w:p>
    <w:p w:rsidR="008C2A78" w:rsidRDefault="008C2A78" w:rsidP="00136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A78" w:rsidRDefault="008C2A78" w:rsidP="00136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6D05" w:rsidRPr="002549A0" w:rsidRDefault="009E6D05" w:rsidP="002549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54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основі поданого тексту напишіть есе-роздум, </w:t>
      </w:r>
      <w:r w:rsidRPr="00254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Ви розумієте </w:t>
      </w:r>
      <w:r w:rsidR="002549A0" w:rsidRPr="00254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</w:t>
      </w:r>
      <w:proofErr w:type="spellStart"/>
      <w:r w:rsidR="002549A0" w:rsidRPr="002549A0">
        <w:rPr>
          <w:rFonts w:ascii="Times New Roman" w:hAnsi="Times New Roman" w:cs="Times New Roman"/>
          <w:b/>
          <w:sz w:val="28"/>
          <w:szCs w:val="28"/>
          <w:lang w:val="uk-UA"/>
        </w:rPr>
        <w:t>проєктної</w:t>
      </w:r>
      <w:proofErr w:type="spellEnd"/>
      <w:r w:rsidR="002549A0" w:rsidRPr="00254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культури</w:t>
      </w:r>
      <w:r w:rsidR="002549A0" w:rsidRPr="00254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дизайнера, що пов’язана з його </w:t>
      </w:r>
      <w:r w:rsidRPr="00254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професійн</w:t>
      </w:r>
      <w:r w:rsidR="002549A0" w:rsidRPr="002549A0">
        <w:rPr>
          <w:rFonts w:ascii="Times New Roman" w:hAnsi="Times New Roman" w:cs="Times New Roman"/>
          <w:b/>
          <w:sz w:val="28"/>
          <w:szCs w:val="28"/>
          <w:lang w:val="uk-UA"/>
        </w:rPr>
        <w:t>им</w:t>
      </w:r>
      <w:r w:rsidRPr="00254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мислення</w:t>
      </w:r>
      <w:r w:rsidR="002549A0" w:rsidRPr="002549A0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549A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C2A78" w:rsidRPr="002549A0" w:rsidRDefault="009E6D05" w:rsidP="002549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Складіть  твір на тему:  «Мій улюблений </w:t>
      </w:r>
      <w:r w:rsidR="002549A0">
        <w:rPr>
          <w:rFonts w:ascii="Times New Roman" w:hAnsi="Times New Roman" w:cs="Times New Roman"/>
          <w:b/>
          <w:sz w:val="28"/>
          <w:szCs w:val="28"/>
          <w:lang w:val="uk-UA"/>
        </w:rPr>
        <w:t>китайський дизайнер</w:t>
      </w:r>
      <w:r w:rsidRPr="002549A0">
        <w:rPr>
          <w:rFonts w:ascii="Times New Roman" w:hAnsi="Times New Roman" w:cs="Times New Roman"/>
          <w:b/>
          <w:sz w:val="28"/>
          <w:szCs w:val="28"/>
          <w:lang w:val="uk-UA"/>
        </w:rPr>
        <w:t>». Поясніть, чому Вам подобаються його роботи?</w:t>
      </w:r>
    </w:p>
    <w:p w:rsidR="008C2A78" w:rsidRDefault="008C2A78" w:rsidP="00136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A78" w:rsidRDefault="008C2A78" w:rsidP="00136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A78" w:rsidRDefault="008C2A78" w:rsidP="00136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A78" w:rsidRDefault="008C2A78" w:rsidP="00136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A78" w:rsidRDefault="008C2A78" w:rsidP="00136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A78" w:rsidRDefault="008C2A78" w:rsidP="00136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A78" w:rsidRPr="008C2A78" w:rsidRDefault="008C2A78" w:rsidP="00136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6E4E" w:rsidRPr="008C2A78" w:rsidRDefault="00136E4E" w:rsidP="00136E4E">
      <w:pPr>
        <w:rPr>
          <w:b/>
          <w:lang w:val="uk-UA"/>
        </w:rPr>
      </w:pPr>
    </w:p>
    <w:p w:rsidR="00136E4E" w:rsidRPr="00136E4E" w:rsidRDefault="00136E4E" w:rsidP="00136E4E">
      <w:pPr>
        <w:rPr>
          <w:lang w:val="uk-UA"/>
        </w:rPr>
      </w:pPr>
    </w:p>
    <w:p w:rsidR="00136E4E" w:rsidRPr="00136E4E" w:rsidRDefault="00136E4E" w:rsidP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Default="00136E4E">
      <w:pPr>
        <w:rPr>
          <w:lang w:val="uk-UA"/>
        </w:rPr>
      </w:pPr>
    </w:p>
    <w:p w:rsidR="00136E4E" w:rsidRPr="00F86365" w:rsidRDefault="00136E4E">
      <w:pPr>
        <w:rPr>
          <w:lang w:val="uk-UA"/>
        </w:rPr>
      </w:pPr>
    </w:p>
    <w:sectPr w:rsidR="00136E4E" w:rsidRPr="00F8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F94"/>
    <w:multiLevelType w:val="hybridMultilevel"/>
    <w:tmpl w:val="C272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D57C4"/>
    <w:multiLevelType w:val="hybridMultilevel"/>
    <w:tmpl w:val="105A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87F"/>
    <w:multiLevelType w:val="hybridMultilevel"/>
    <w:tmpl w:val="88C0D1AA"/>
    <w:lvl w:ilvl="0" w:tplc="3650E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A0786"/>
    <w:multiLevelType w:val="hybridMultilevel"/>
    <w:tmpl w:val="3ED86AE6"/>
    <w:lvl w:ilvl="0" w:tplc="EFCCF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92BCE"/>
    <w:multiLevelType w:val="hybridMultilevel"/>
    <w:tmpl w:val="9E64DFFA"/>
    <w:lvl w:ilvl="0" w:tplc="484274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3001AF"/>
    <w:multiLevelType w:val="hybridMultilevel"/>
    <w:tmpl w:val="6AAA8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B1476"/>
    <w:multiLevelType w:val="hybridMultilevel"/>
    <w:tmpl w:val="4C5CE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B41F63"/>
    <w:multiLevelType w:val="hybridMultilevel"/>
    <w:tmpl w:val="BD54B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DE"/>
    <w:rsid w:val="00010ACC"/>
    <w:rsid w:val="000B19C9"/>
    <w:rsid w:val="00136E4E"/>
    <w:rsid w:val="001A4B27"/>
    <w:rsid w:val="002049F4"/>
    <w:rsid w:val="002549A0"/>
    <w:rsid w:val="002B3DBD"/>
    <w:rsid w:val="002C60F7"/>
    <w:rsid w:val="002D5B15"/>
    <w:rsid w:val="00361553"/>
    <w:rsid w:val="003C684E"/>
    <w:rsid w:val="005D0714"/>
    <w:rsid w:val="00673EB5"/>
    <w:rsid w:val="00842AB0"/>
    <w:rsid w:val="008C2A78"/>
    <w:rsid w:val="009527C0"/>
    <w:rsid w:val="00993A1F"/>
    <w:rsid w:val="009E6D05"/>
    <w:rsid w:val="00A017F2"/>
    <w:rsid w:val="00A03ADE"/>
    <w:rsid w:val="00A440AF"/>
    <w:rsid w:val="00AC2983"/>
    <w:rsid w:val="00B978BA"/>
    <w:rsid w:val="00BA19F3"/>
    <w:rsid w:val="00CC4167"/>
    <w:rsid w:val="00CF2D6C"/>
    <w:rsid w:val="00F86365"/>
    <w:rsid w:val="00F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9DFE"/>
  <w15:chartTrackingRefBased/>
  <w15:docId w15:val="{ED40B3A9-3DF2-4C55-BFE5-5FC20027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2020-04-03T20:46:00Z</dcterms:created>
  <dcterms:modified xsi:type="dcterms:W3CDTF">2020-04-04T00:01:00Z</dcterms:modified>
</cp:coreProperties>
</file>