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A4C" w:rsidRPr="002824B1" w:rsidRDefault="00F05A4C" w:rsidP="00F05A4C">
      <w:pPr>
        <w:spacing w:after="0" w:line="240" w:lineRule="auto"/>
        <w:ind w:left="4678"/>
        <w:rPr>
          <w:rFonts w:ascii="Times New Roman" w:hAnsi="Times New Roman" w:cs="Times New Roman"/>
          <w:sz w:val="28"/>
          <w:szCs w:val="28"/>
        </w:rPr>
      </w:pPr>
      <w:bookmarkStart w:id="0" w:name="n14"/>
      <w:bookmarkEnd w:id="0"/>
    </w:p>
    <w:p w:rsidR="002824B1" w:rsidRPr="002824B1" w:rsidRDefault="002824B1" w:rsidP="002824B1">
      <w:pPr>
        <w:spacing w:after="0" w:line="240" w:lineRule="auto"/>
        <w:ind w:left="5103"/>
        <w:rPr>
          <w:rFonts w:ascii="Times New Roman" w:hAnsi="Times New Roman" w:cs="Times New Roman"/>
          <w:sz w:val="28"/>
          <w:szCs w:val="28"/>
        </w:rPr>
      </w:pPr>
      <w:r w:rsidRPr="002824B1">
        <w:rPr>
          <w:rFonts w:ascii="Times New Roman" w:hAnsi="Times New Roman" w:cs="Times New Roman"/>
          <w:sz w:val="28"/>
          <w:szCs w:val="28"/>
        </w:rPr>
        <w:t>ЗАТВЕРДЖЕНО</w:t>
      </w:r>
    </w:p>
    <w:p w:rsidR="002824B1" w:rsidRPr="002824B1" w:rsidRDefault="002824B1" w:rsidP="002824B1">
      <w:pPr>
        <w:spacing w:after="0" w:line="240" w:lineRule="auto"/>
        <w:ind w:left="5103"/>
        <w:rPr>
          <w:rFonts w:ascii="Times New Roman" w:hAnsi="Times New Roman" w:cs="Times New Roman"/>
          <w:sz w:val="28"/>
          <w:szCs w:val="28"/>
        </w:rPr>
      </w:pPr>
      <w:r w:rsidRPr="002824B1">
        <w:rPr>
          <w:rFonts w:ascii="Times New Roman" w:hAnsi="Times New Roman" w:cs="Times New Roman"/>
          <w:sz w:val="28"/>
          <w:szCs w:val="28"/>
        </w:rPr>
        <w:t xml:space="preserve">на засіданні </w:t>
      </w:r>
      <w:proofErr w:type="spellStart"/>
      <w:r w:rsidRPr="002824B1">
        <w:rPr>
          <w:rFonts w:ascii="Times New Roman" w:hAnsi="Times New Roman" w:cs="Times New Roman"/>
          <w:sz w:val="28"/>
          <w:szCs w:val="28"/>
        </w:rPr>
        <w:t>Вченої</w:t>
      </w:r>
      <w:proofErr w:type="spellEnd"/>
      <w:r w:rsidRPr="002824B1">
        <w:rPr>
          <w:rFonts w:ascii="Times New Roman" w:hAnsi="Times New Roman" w:cs="Times New Roman"/>
          <w:sz w:val="28"/>
          <w:szCs w:val="28"/>
        </w:rPr>
        <w:t xml:space="preserve"> ради </w:t>
      </w:r>
    </w:p>
    <w:p w:rsidR="00F05A4C" w:rsidRPr="002824B1" w:rsidRDefault="002824B1" w:rsidP="002824B1">
      <w:pPr>
        <w:spacing w:after="0" w:line="240" w:lineRule="auto"/>
        <w:ind w:left="5103"/>
        <w:rPr>
          <w:rFonts w:ascii="Times New Roman" w:hAnsi="Times New Roman" w:cs="Times New Roman"/>
          <w:sz w:val="28"/>
          <w:szCs w:val="28"/>
        </w:rPr>
      </w:pPr>
      <w:r w:rsidRPr="002824B1">
        <w:rPr>
          <w:rFonts w:ascii="Times New Roman" w:hAnsi="Times New Roman" w:cs="Times New Roman"/>
          <w:sz w:val="28"/>
          <w:szCs w:val="28"/>
        </w:rPr>
        <w:t>№ 27 від  14 червня 2017 року</w:t>
      </w:r>
    </w:p>
    <w:p w:rsidR="00F05A4C" w:rsidRPr="002824B1" w:rsidRDefault="00F05A4C" w:rsidP="002824B1">
      <w:pPr>
        <w:spacing w:after="0" w:line="240" w:lineRule="auto"/>
        <w:ind w:left="5103"/>
        <w:rPr>
          <w:rFonts w:ascii="Times New Roman" w:hAnsi="Times New Roman" w:cs="Times New Roman"/>
          <w:sz w:val="28"/>
          <w:szCs w:val="28"/>
        </w:rPr>
      </w:pPr>
    </w:p>
    <w:p w:rsidR="00F05A4C" w:rsidRPr="002824B1" w:rsidRDefault="00F05A4C" w:rsidP="00F05A4C">
      <w:pPr>
        <w:spacing w:after="0" w:line="240" w:lineRule="auto"/>
        <w:ind w:left="4678"/>
        <w:rPr>
          <w:rFonts w:ascii="Times New Roman" w:hAnsi="Times New Roman" w:cs="Times New Roman"/>
          <w:sz w:val="28"/>
          <w:szCs w:val="28"/>
          <w:lang w:val="ru-RU"/>
        </w:rPr>
      </w:pPr>
    </w:p>
    <w:p w:rsidR="00F05A4C" w:rsidRPr="002824B1" w:rsidRDefault="00F05A4C" w:rsidP="00F05A4C">
      <w:pPr>
        <w:spacing w:after="0" w:line="240" w:lineRule="auto"/>
        <w:jc w:val="center"/>
        <w:rPr>
          <w:rFonts w:ascii="Times New Roman" w:hAnsi="Times New Roman" w:cs="Times New Roman"/>
          <w:sz w:val="28"/>
          <w:szCs w:val="28"/>
        </w:rPr>
      </w:pPr>
    </w:p>
    <w:p w:rsidR="00D47E72" w:rsidRPr="002824B1" w:rsidRDefault="00D47E72" w:rsidP="00F05A4C">
      <w:pPr>
        <w:spacing w:after="0" w:line="240" w:lineRule="auto"/>
        <w:jc w:val="center"/>
        <w:rPr>
          <w:rFonts w:ascii="Times New Roman" w:hAnsi="Times New Roman" w:cs="Times New Roman"/>
          <w:sz w:val="28"/>
          <w:szCs w:val="28"/>
        </w:rPr>
      </w:pPr>
    </w:p>
    <w:p w:rsidR="00D47E72" w:rsidRPr="002824B1" w:rsidRDefault="00D47E72" w:rsidP="00F05A4C">
      <w:pPr>
        <w:spacing w:after="0" w:line="240" w:lineRule="auto"/>
        <w:jc w:val="center"/>
        <w:rPr>
          <w:rFonts w:ascii="Times New Roman" w:hAnsi="Times New Roman" w:cs="Times New Roman"/>
          <w:sz w:val="28"/>
          <w:szCs w:val="28"/>
        </w:rPr>
      </w:pPr>
    </w:p>
    <w:p w:rsidR="00D47E72" w:rsidRPr="002824B1" w:rsidRDefault="00D47E72" w:rsidP="00F05A4C">
      <w:pPr>
        <w:spacing w:after="0" w:line="240" w:lineRule="auto"/>
        <w:jc w:val="center"/>
        <w:rPr>
          <w:rFonts w:ascii="Times New Roman" w:hAnsi="Times New Roman" w:cs="Times New Roman"/>
          <w:sz w:val="28"/>
          <w:szCs w:val="28"/>
          <w:lang w:val="ru-RU"/>
        </w:rPr>
      </w:pPr>
    </w:p>
    <w:p w:rsidR="00F05A4C" w:rsidRPr="002824B1" w:rsidRDefault="00F05A4C" w:rsidP="00F05A4C">
      <w:pPr>
        <w:spacing w:after="0" w:line="240" w:lineRule="auto"/>
        <w:jc w:val="center"/>
        <w:rPr>
          <w:rFonts w:ascii="Times New Roman" w:hAnsi="Times New Roman" w:cs="Times New Roman"/>
          <w:b/>
          <w:sz w:val="28"/>
          <w:szCs w:val="28"/>
        </w:rPr>
      </w:pPr>
    </w:p>
    <w:p w:rsidR="00F05A4C" w:rsidRPr="002824B1" w:rsidRDefault="00F05A4C" w:rsidP="00F05A4C">
      <w:pPr>
        <w:spacing w:after="0" w:line="240" w:lineRule="auto"/>
        <w:jc w:val="center"/>
        <w:rPr>
          <w:rFonts w:ascii="Times New Roman" w:hAnsi="Times New Roman" w:cs="Times New Roman"/>
          <w:b/>
          <w:sz w:val="28"/>
          <w:szCs w:val="28"/>
        </w:rPr>
      </w:pPr>
    </w:p>
    <w:p w:rsidR="00F05A4C" w:rsidRPr="002824B1" w:rsidRDefault="00F05A4C" w:rsidP="00F05A4C">
      <w:pPr>
        <w:spacing w:after="0" w:line="240" w:lineRule="auto"/>
        <w:jc w:val="center"/>
        <w:rPr>
          <w:rFonts w:ascii="Times New Roman" w:hAnsi="Times New Roman" w:cs="Times New Roman"/>
          <w:b/>
          <w:sz w:val="28"/>
          <w:szCs w:val="28"/>
        </w:rPr>
      </w:pPr>
    </w:p>
    <w:p w:rsidR="00F05A4C" w:rsidRPr="002824B1" w:rsidRDefault="00F05A4C" w:rsidP="00F05A4C">
      <w:pPr>
        <w:shd w:val="clear" w:color="auto" w:fill="FFFFFF"/>
        <w:spacing w:after="0" w:line="240" w:lineRule="auto"/>
        <w:ind w:left="450" w:right="450"/>
        <w:jc w:val="center"/>
        <w:textAlignment w:val="baseline"/>
        <w:rPr>
          <w:rFonts w:ascii="Times New Roman" w:eastAsia="Times New Roman" w:hAnsi="Times New Roman" w:cs="Times New Roman"/>
          <w:b/>
          <w:bCs/>
          <w:sz w:val="28"/>
          <w:szCs w:val="28"/>
          <w:lang w:eastAsia="uk-UA"/>
        </w:rPr>
      </w:pPr>
      <w:r w:rsidRPr="002824B1">
        <w:rPr>
          <w:rFonts w:ascii="Times New Roman" w:eastAsia="Times New Roman" w:hAnsi="Times New Roman" w:cs="Times New Roman"/>
          <w:b/>
          <w:bCs/>
          <w:sz w:val="28"/>
          <w:szCs w:val="28"/>
          <w:lang w:eastAsia="uk-UA"/>
        </w:rPr>
        <w:t>ЗМІНИ </w:t>
      </w:r>
      <w:r w:rsidRPr="002824B1">
        <w:rPr>
          <w:rFonts w:ascii="Times New Roman" w:eastAsia="Times New Roman" w:hAnsi="Times New Roman" w:cs="Times New Roman"/>
          <w:sz w:val="28"/>
          <w:szCs w:val="28"/>
          <w:lang w:eastAsia="uk-UA"/>
        </w:rPr>
        <w:br/>
      </w:r>
      <w:r w:rsidRPr="002824B1">
        <w:rPr>
          <w:rFonts w:ascii="Times New Roman" w:eastAsia="Times New Roman" w:hAnsi="Times New Roman" w:cs="Times New Roman"/>
          <w:b/>
          <w:bCs/>
          <w:sz w:val="28"/>
          <w:szCs w:val="28"/>
          <w:lang w:eastAsia="uk-UA"/>
        </w:rPr>
        <w:t>до ПРАВИЛ ПРИЙОМУ</w:t>
      </w:r>
    </w:p>
    <w:p w:rsidR="00F05A4C" w:rsidRPr="002824B1" w:rsidRDefault="00F05A4C" w:rsidP="00F05A4C">
      <w:pPr>
        <w:spacing w:after="0" w:line="240" w:lineRule="auto"/>
        <w:jc w:val="center"/>
        <w:rPr>
          <w:rFonts w:ascii="Times New Roman" w:hAnsi="Times New Roman" w:cs="Times New Roman"/>
          <w:b/>
          <w:sz w:val="28"/>
          <w:szCs w:val="28"/>
        </w:rPr>
      </w:pPr>
      <w:r w:rsidRPr="002824B1">
        <w:rPr>
          <w:rFonts w:ascii="Times New Roman" w:hAnsi="Times New Roman" w:cs="Times New Roman"/>
          <w:b/>
          <w:sz w:val="28"/>
          <w:szCs w:val="28"/>
        </w:rPr>
        <w:t>до Харківської державної академії дизайну і мистецтв</w:t>
      </w:r>
    </w:p>
    <w:p w:rsidR="00F05A4C" w:rsidRPr="002824B1" w:rsidRDefault="00F05A4C" w:rsidP="00F05A4C">
      <w:pPr>
        <w:spacing w:after="0" w:line="240" w:lineRule="auto"/>
        <w:jc w:val="center"/>
        <w:rPr>
          <w:rFonts w:ascii="Times New Roman" w:hAnsi="Times New Roman" w:cs="Times New Roman"/>
          <w:b/>
          <w:sz w:val="28"/>
          <w:szCs w:val="28"/>
        </w:rPr>
      </w:pPr>
      <w:r w:rsidRPr="002824B1">
        <w:rPr>
          <w:rFonts w:ascii="Times New Roman" w:hAnsi="Times New Roman" w:cs="Times New Roman"/>
          <w:b/>
          <w:sz w:val="28"/>
          <w:szCs w:val="28"/>
        </w:rPr>
        <w:t xml:space="preserve">у 2017 році </w:t>
      </w:r>
    </w:p>
    <w:p w:rsidR="00F05A4C" w:rsidRPr="002824B1" w:rsidRDefault="00F05A4C" w:rsidP="00F05A4C">
      <w:pPr>
        <w:spacing w:after="0" w:line="240" w:lineRule="auto"/>
        <w:jc w:val="center"/>
        <w:rPr>
          <w:rFonts w:ascii="Times New Roman" w:hAnsi="Times New Roman" w:cs="Times New Roman"/>
          <w:b/>
          <w:sz w:val="28"/>
          <w:szCs w:val="28"/>
        </w:rPr>
      </w:pPr>
    </w:p>
    <w:p w:rsidR="00F05A4C" w:rsidRPr="002824B1" w:rsidRDefault="00F05A4C" w:rsidP="00F05A4C">
      <w:pPr>
        <w:spacing w:after="0" w:line="240" w:lineRule="auto"/>
        <w:jc w:val="center"/>
        <w:rPr>
          <w:rFonts w:ascii="Times New Roman" w:hAnsi="Times New Roman" w:cs="Times New Roman"/>
          <w:b/>
          <w:i/>
          <w:sz w:val="28"/>
          <w:szCs w:val="28"/>
        </w:rPr>
      </w:pPr>
      <w:r w:rsidRPr="002824B1">
        <w:rPr>
          <w:rFonts w:ascii="Times New Roman" w:eastAsia="SimSun" w:hAnsi="Times New Roman" w:cs="Times New Roman"/>
          <w:b/>
          <w:i/>
          <w:kern w:val="2"/>
          <w:sz w:val="28"/>
          <w:szCs w:val="28"/>
          <w:lang w:eastAsia="hi-IN" w:bidi="hi-IN"/>
        </w:rPr>
        <w:t xml:space="preserve">відповідно до наказу Міністерства освіти і науки України </w:t>
      </w:r>
      <w:r w:rsidRPr="002824B1">
        <w:rPr>
          <w:rFonts w:ascii="Times New Roman" w:eastAsia="SimSun" w:hAnsi="Times New Roman" w:cs="Times New Roman"/>
          <w:b/>
          <w:i/>
          <w:kern w:val="2"/>
          <w:sz w:val="28"/>
          <w:szCs w:val="28"/>
          <w:lang w:eastAsia="hi-IN" w:bidi="hi-IN"/>
        </w:rPr>
        <w:br/>
        <w:t xml:space="preserve">від 24 квітня 2017 року № 637, </w:t>
      </w:r>
      <w:r w:rsidRPr="002824B1">
        <w:rPr>
          <w:rFonts w:ascii="Times New Roman" w:hAnsi="Times New Roman" w:cs="Times New Roman"/>
          <w:b/>
          <w:i/>
          <w:sz w:val="28"/>
          <w:szCs w:val="28"/>
        </w:rPr>
        <w:t>зареєстрованого в Міністерстві юстиції України 22 травня 2017 р. за № 646/30514 «Про затвердження змін до наказу Міністерства освіти і науки України від 13 жовтня 2016 року № 1236 «Про затвердження Умов прийому на навчання до вищих навчальних закладів України в 2017 році», зареєстрованого в Міністерстві юстиції України 23 листопада 2016 року за № 1515/29645</w:t>
      </w:r>
    </w:p>
    <w:p w:rsidR="007D5E7D" w:rsidRPr="002824B1" w:rsidRDefault="007D5E7D" w:rsidP="007D5E7D">
      <w:pPr>
        <w:jc w:val="center"/>
        <w:rPr>
          <w:szCs w:val="28"/>
        </w:rPr>
      </w:pPr>
      <w:bookmarkStart w:id="1" w:name="n15"/>
      <w:bookmarkEnd w:id="1"/>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297EEB" w:rsidRPr="002824B1" w:rsidRDefault="00297EEB" w:rsidP="007D5E7D">
      <w:pPr>
        <w:spacing w:after="0" w:line="240" w:lineRule="auto"/>
        <w:jc w:val="center"/>
        <w:rPr>
          <w:rFonts w:ascii="Times New Roman" w:hAnsi="Times New Roman" w:cs="Times New Roman"/>
          <w:sz w:val="28"/>
          <w:szCs w:val="28"/>
        </w:rPr>
      </w:pPr>
    </w:p>
    <w:p w:rsidR="00297EEB" w:rsidRPr="002824B1" w:rsidRDefault="00297EEB"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p>
    <w:p w:rsidR="007D5E7D" w:rsidRPr="002824B1" w:rsidRDefault="007D5E7D" w:rsidP="007D5E7D">
      <w:pPr>
        <w:spacing w:after="0" w:line="240" w:lineRule="auto"/>
        <w:jc w:val="center"/>
        <w:rPr>
          <w:rFonts w:ascii="Times New Roman" w:hAnsi="Times New Roman" w:cs="Times New Roman"/>
          <w:sz w:val="28"/>
          <w:szCs w:val="28"/>
        </w:rPr>
      </w:pPr>
      <w:r w:rsidRPr="002824B1">
        <w:rPr>
          <w:rFonts w:ascii="Times New Roman" w:hAnsi="Times New Roman" w:cs="Times New Roman"/>
          <w:sz w:val="28"/>
          <w:szCs w:val="28"/>
        </w:rPr>
        <w:t>Харків – 2017</w:t>
      </w:r>
    </w:p>
    <w:p w:rsidR="007D5E7D" w:rsidRPr="002824B1" w:rsidRDefault="007D5E7D" w:rsidP="007D5E7D">
      <w:pPr>
        <w:spacing w:after="0" w:line="240" w:lineRule="auto"/>
        <w:rPr>
          <w:rFonts w:ascii="Times New Roman" w:hAnsi="Times New Roman" w:cs="Times New Roman"/>
          <w:b/>
          <w:sz w:val="28"/>
          <w:szCs w:val="28"/>
        </w:rPr>
      </w:pPr>
    </w:p>
    <w:p w:rsidR="0023291D" w:rsidRPr="002824B1" w:rsidRDefault="0023291D" w:rsidP="007D5E7D">
      <w:pPr>
        <w:spacing w:after="0" w:line="240" w:lineRule="auto"/>
        <w:rPr>
          <w:rFonts w:ascii="Times New Roman" w:eastAsia="Times New Roman" w:hAnsi="Times New Roman" w:cs="Times New Roman"/>
          <w:sz w:val="28"/>
          <w:szCs w:val="28"/>
          <w:lang w:eastAsia="uk-UA"/>
        </w:rPr>
      </w:pPr>
    </w:p>
    <w:p w:rsidR="007D5E7D" w:rsidRPr="002824B1" w:rsidRDefault="007D5E7D">
      <w:pPr>
        <w:rPr>
          <w:rFonts w:ascii="Times New Roman" w:eastAsia="Times New Roman" w:hAnsi="Times New Roman" w:cs="Times New Roman"/>
          <w:sz w:val="24"/>
          <w:szCs w:val="24"/>
          <w:lang w:eastAsia="uk-UA"/>
        </w:rPr>
      </w:pPr>
      <w:r w:rsidRPr="002824B1">
        <w:rPr>
          <w:rFonts w:ascii="Times New Roman" w:eastAsia="Times New Roman" w:hAnsi="Times New Roman" w:cs="Times New Roman"/>
          <w:sz w:val="24"/>
          <w:szCs w:val="24"/>
          <w:lang w:eastAsia="uk-UA"/>
        </w:rPr>
        <w:br w:type="page"/>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lastRenderedPageBreak/>
        <w:t>1. Унести до </w:t>
      </w:r>
      <w:hyperlink r:id="rId4" w:anchor="n15" w:tgtFrame="_blank" w:history="1">
        <w:r w:rsidR="00521894" w:rsidRPr="002824B1">
          <w:rPr>
            <w:rFonts w:ascii="Times New Roman" w:eastAsia="Times New Roman" w:hAnsi="Times New Roman" w:cs="Times New Roman"/>
            <w:sz w:val="28"/>
            <w:szCs w:val="28"/>
            <w:u w:val="single"/>
            <w:lang w:eastAsia="uk-UA"/>
          </w:rPr>
          <w:t>Правил</w:t>
        </w:r>
      </w:hyperlink>
      <w:r w:rsidR="00521894" w:rsidRPr="002824B1">
        <w:rPr>
          <w:rFonts w:ascii="Times New Roman" w:eastAsia="Times New Roman" w:hAnsi="Times New Roman" w:cs="Times New Roman"/>
          <w:sz w:val="28"/>
          <w:szCs w:val="28"/>
          <w:u w:val="single"/>
          <w:lang w:eastAsia="uk-UA"/>
        </w:rPr>
        <w:t xml:space="preserve"> прийому до </w:t>
      </w:r>
      <w:r w:rsidR="002824B1" w:rsidRPr="002824B1">
        <w:rPr>
          <w:rFonts w:ascii="Times New Roman" w:eastAsia="Times New Roman" w:hAnsi="Times New Roman" w:cs="Times New Roman"/>
          <w:sz w:val="28"/>
          <w:szCs w:val="28"/>
          <w:u w:val="single"/>
          <w:lang w:eastAsia="uk-UA"/>
        </w:rPr>
        <w:t>Х</w:t>
      </w:r>
      <w:r w:rsidR="00521894" w:rsidRPr="002824B1">
        <w:rPr>
          <w:rFonts w:ascii="Times New Roman" w:eastAsia="Times New Roman" w:hAnsi="Times New Roman" w:cs="Times New Roman"/>
          <w:sz w:val="28"/>
          <w:szCs w:val="28"/>
          <w:u w:val="single"/>
          <w:lang w:eastAsia="uk-UA"/>
        </w:rPr>
        <w:t>арківської державної академії дизайну і мистецтв</w:t>
      </w:r>
      <w:r w:rsidR="002824B1" w:rsidRPr="002824B1">
        <w:rPr>
          <w:rFonts w:ascii="Times New Roman" w:eastAsia="Times New Roman" w:hAnsi="Times New Roman" w:cs="Times New Roman"/>
          <w:sz w:val="28"/>
          <w:szCs w:val="28"/>
          <w:u w:val="single"/>
          <w:lang w:eastAsia="uk-UA"/>
        </w:rPr>
        <w:t xml:space="preserve"> у 2017 році</w:t>
      </w:r>
      <w:r w:rsidRPr="002824B1">
        <w:rPr>
          <w:rFonts w:ascii="Times New Roman" w:eastAsia="Times New Roman" w:hAnsi="Times New Roman" w:cs="Times New Roman"/>
          <w:sz w:val="28"/>
          <w:szCs w:val="28"/>
          <w:lang w:eastAsia="uk-UA"/>
        </w:rPr>
        <w:t xml:space="preserve"> такі зміни:</w:t>
      </w:r>
    </w:p>
    <w:p w:rsidR="00135842" w:rsidRPr="002824B1" w:rsidRDefault="00135842" w:rsidP="002824B1">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uk-UA"/>
        </w:rPr>
      </w:pPr>
      <w:bookmarkStart w:id="2" w:name="n16"/>
      <w:bookmarkEnd w:id="2"/>
      <w:r w:rsidRPr="002824B1">
        <w:rPr>
          <w:rFonts w:ascii="Times New Roman" w:eastAsia="Times New Roman" w:hAnsi="Times New Roman" w:cs="Times New Roman"/>
          <w:sz w:val="28"/>
          <w:szCs w:val="28"/>
          <w:lang w:eastAsia="uk-UA"/>
        </w:rPr>
        <w:t>1) у </w:t>
      </w:r>
      <w:hyperlink r:id="rId5" w:anchor="n16" w:tgtFrame="_blank" w:history="1">
        <w:r w:rsidRPr="002824B1">
          <w:rPr>
            <w:rFonts w:ascii="Times New Roman" w:eastAsia="Times New Roman" w:hAnsi="Times New Roman" w:cs="Times New Roman"/>
            <w:sz w:val="28"/>
            <w:szCs w:val="28"/>
            <w:u w:val="single"/>
            <w:lang w:eastAsia="uk-UA"/>
          </w:rPr>
          <w:t>розділі І</w:t>
        </w:r>
      </w:hyperlink>
      <w:r w:rsidRPr="002824B1">
        <w:rPr>
          <w:rFonts w:ascii="Times New Roman" w:eastAsia="Times New Roman" w:hAnsi="Times New Roman" w:cs="Times New Roman"/>
          <w:sz w:val="28"/>
          <w:szCs w:val="28"/>
          <w:lang w:eastAsia="uk-UA"/>
        </w:rPr>
        <w:t>:</w:t>
      </w:r>
    </w:p>
    <w:p w:rsidR="00297EEB" w:rsidRPr="002824B1" w:rsidRDefault="00297EEB" w:rsidP="00297EEB">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 w:name="n17"/>
      <w:bookmarkEnd w:id="3"/>
      <w:r w:rsidRPr="002824B1">
        <w:rPr>
          <w:rFonts w:ascii="Times New Roman" w:eastAsia="Times New Roman" w:hAnsi="Times New Roman" w:cs="Times New Roman"/>
          <w:sz w:val="28"/>
          <w:szCs w:val="28"/>
          <w:lang w:eastAsia="uk-UA"/>
        </w:rPr>
        <w:t>у </w:t>
      </w:r>
      <w:hyperlink r:id="rId6" w:anchor="n66" w:tgtFrame="_blank" w:history="1">
        <w:r w:rsidRPr="002824B1">
          <w:rPr>
            <w:rFonts w:ascii="Times New Roman" w:eastAsia="Times New Roman" w:hAnsi="Times New Roman" w:cs="Times New Roman"/>
            <w:sz w:val="28"/>
            <w:szCs w:val="28"/>
            <w:u w:val="single"/>
            <w:lang w:eastAsia="uk-UA"/>
          </w:rPr>
          <w:t>пункті 1</w:t>
        </w:r>
      </w:hyperlink>
      <w:r w:rsidRPr="002824B1">
        <w:rPr>
          <w:rFonts w:ascii="Times New Roman" w:eastAsia="Times New Roman" w:hAnsi="Times New Roman" w:cs="Times New Roman"/>
          <w:sz w:val="28"/>
          <w:szCs w:val="28"/>
          <w:lang w:eastAsia="uk-UA"/>
        </w:rPr>
        <w:t>:</w:t>
      </w:r>
    </w:p>
    <w:p w:rsidR="00297EEB" w:rsidRPr="002824B1" w:rsidRDefault="00297EEB" w:rsidP="00297EEB">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 w:name="n25"/>
      <w:bookmarkStart w:id="5" w:name="n26"/>
      <w:bookmarkEnd w:id="4"/>
      <w:bookmarkEnd w:id="5"/>
      <w:r w:rsidRPr="002824B1">
        <w:rPr>
          <w:rFonts w:ascii="Times New Roman" w:eastAsia="Times New Roman" w:hAnsi="Times New Roman" w:cs="Times New Roman"/>
          <w:sz w:val="28"/>
          <w:szCs w:val="28"/>
          <w:lang w:eastAsia="uk-UA"/>
        </w:rPr>
        <w:t xml:space="preserve">абзац другий доповнити  словами та цифрами "20 червня 2017 року", </w:t>
      </w:r>
    </w:p>
    <w:p w:rsidR="00297EEB" w:rsidRPr="002824B1" w:rsidRDefault="00297EEB" w:rsidP="00297EEB">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t>у </w:t>
      </w:r>
      <w:hyperlink r:id="rId7" w:anchor="n55" w:tgtFrame="_blank" w:history="1">
        <w:r w:rsidRPr="002824B1">
          <w:rPr>
            <w:rFonts w:ascii="Times New Roman" w:eastAsia="Times New Roman" w:hAnsi="Times New Roman" w:cs="Times New Roman"/>
            <w:sz w:val="28"/>
            <w:szCs w:val="28"/>
            <w:u w:val="single"/>
            <w:lang w:eastAsia="uk-UA"/>
          </w:rPr>
          <w:t>пункті 3</w:t>
        </w:r>
      </w:hyperlink>
      <w:r w:rsidRPr="002824B1">
        <w:rPr>
          <w:rFonts w:ascii="Times New Roman" w:eastAsia="Times New Roman" w:hAnsi="Times New Roman" w:cs="Times New Roman"/>
          <w:sz w:val="28"/>
          <w:szCs w:val="28"/>
          <w:lang w:eastAsia="uk-UA"/>
        </w:rPr>
        <w:t>:</w:t>
      </w:r>
    </w:p>
    <w:p w:rsidR="00297EEB" w:rsidRPr="002824B1" w:rsidRDefault="00297EEB" w:rsidP="00297EEB">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 w:name="n22"/>
      <w:bookmarkStart w:id="7" w:name="n23"/>
      <w:bookmarkEnd w:id="6"/>
      <w:bookmarkEnd w:id="7"/>
      <w:r w:rsidRPr="002824B1">
        <w:rPr>
          <w:rFonts w:ascii="Times New Roman" w:eastAsia="Times New Roman" w:hAnsi="Times New Roman" w:cs="Times New Roman"/>
          <w:sz w:val="28"/>
          <w:szCs w:val="28"/>
          <w:lang w:eastAsia="uk-UA"/>
        </w:rPr>
        <w:t>абзац восьмий доповнити словами "(перший курс, у тому числі зі скороченим терміном навчання)";</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t>у </w:t>
      </w:r>
      <w:hyperlink r:id="rId8" w:anchor="n18" w:tgtFrame="_blank" w:history="1">
        <w:r w:rsidRPr="002824B1">
          <w:rPr>
            <w:rFonts w:ascii="Times New Roman" w:eastAsia="Times New Roman" w:hAnsi="Times New Roman" w:cs="Times New Roman"/>
            <w:sz w:val="28"/>
            <w:szCs w:val="28"/>
            <w:u w:val="single"/>
            <w:lang w:eastAsia="uk-UA"/>
          </w:rPr>
          <w:t>пу</w:t>
        </w:r>
        <w:bookmarkStart w:id="8" w:name="_GoBack"/>
        <w:bookmarkEnd w:id="8"/>
        <w:r w:rsidRPr="002824B1">
          <w:rPr>
            <w:rFonts w:ascii="Times New Roman" w:eastAsia="Times New Roman" w:hAnsi="Times New Roman" w:cs="Times New Roman"/>
            <w:sz w:val="28"/>
            <w:szCs w:val="28"/>
            <w:u w:val="single"/>
            <w:lang w:eastAsia="uk-UA"/>
          </w:rPr>
          <w:t>нкті</w:t>
        </w:r>
      </w:hyperlink>
      <w:r w:rsidR="00521894" w:rsidRPr="002824B1">
        <w:rPr>
          <w:rFonts w:ascii="Times New Roman" w:eastAsia="Times New Roman" w:hAnsi="Times New Roman" w:cs="Times New Roman"/>
          <w:sz w:val="28"/>
          <w:szCs w:val="28"/>
          <w:u w:val="single"/>
          <w:lang w:eastAsia="uk-UA"/>
        </w:rPr>
        <w:t xml:space="preserve"> 7</w:t>
      </w:r>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9" w:name="n18"/>
      <w:bookmarkEnd w:id="9"/>
      <w:r w:rsidRPr="002824B1">
        <w:rPr>
          <w:rFonts w:ascii="Times New Roman" w:eastAsia="Times New Roman" w:hAnsi="Times New Roman" w:cs="Times New Roman"/>
          <w:sz w:val="28"/>
          <w:szCs w:val="28"/>
          <w:lang w:eastAsia="uk-UA"/>
        </w:rPr>
        <w:t>абзац двадцятий після слів та цифр "квотою-3" доповнити словами "квотою для іноземців";</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0" w:name="n19"/>
      <w:bookmarkEnd w:id="10"/>
      <w:r w:rsidRPr="002824B1">
        <w:rPr>
          <w:rFonts w:ascii="Times New Roman" w:eastAsia="Times New Roman" w:hAnsi="Times New Roman" w:cs="Times New Roman"/>
          <w:sz w:val="28"/>
          <w:szCs w:val="28"/>
          <w:lang w:eastAsia="uk-UA"/>
        </w:rPr>
        <w:t>в абзаці двадцять сьомому слово "електронних" виключити;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1" w:name="n20"/>
      <w:bookmarkEnd w:id="11"/>
      <w:r w:rsidRPr="002824B1">
        <w:rPr>
          <w:rFonts w:ascii="Times New Roman" w:eastAsia="Times New Roman" w:hAnsi="Times New Roman" w:cs="Times New Roman"/>
          <w:sz w:val="28"/>
          <w:szCs w:val="28"/>
          <w:lang w:eastAsia="uk-UA"/>
        </w:rPr>
        <w:t>в абзаці двадцять восьмому слова "або регіонального" та "або регіональним" виключити;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2" w:name="n21"/>
      <w:bookmarkStart w:id="13" w:name="n24"/>
      <w:bookmarkStart w:id="14" w:name="n27"/>
      <w:bookmarkStart w:id="15" w:name="n29"/>
      <w:bookmarkStart w:id="16" w:name="n31"/>
      <w:bookmarkEnd w:id="12"/>
      <w:bookmarkEnd w:id="13"/>
      <w:bookmarkEnd w:id="14"/>
      <w:bookmarkEnd w:id="15"/>
      <w:bookmarkEnd w:id="16"/>
      <w:r w:rsidRPr="002824B1">
        <w:rPr>
          <w:rFonts w:ascii="Times New Roman" w:eastAsia="Times New Roman" w:hAnsi="Times New Roman" w:cs="Times New Roman"/>
          <w:sz w:val="28"/>
          <w:szCs w:val="28"/>
          <w:lang w:eastAsia="uk-UA"/>
        </w:rPr>
        <w:t>2) у </w:t>
      </w:r>
      <w:hyperlink r:id="rId9" w:anchor="n78" w:tgtFrame="_blank" w:history="1">
        <w:r w:rsidRPr="002824B1">
          <w:rPr>
            <w:rFonts w:ascii="Times New Roman" w:eastAsia="Times New Roman" w:hAnsi="Times New Roman" w:cs="Times New Roman"/>
            <w:sz w:val="28"/>
            <w:szCs w:val="28"/>
            <w:u w:val="single"/>
            <w:lang w:eastAsia="uk-UA"/>
          </w:rPr>
          <w:t>розділі ІІ</w:t>
        </w:r>
      </w:hyperlink>
      <w:r w:rsidRPr="002824B1">
        <w:rPr>
          <w:rFonts w:ascii="Times New Roman" w:eastAsia="Times New Roman" w:hAnsi="Times New Roman" w:cs="Times New Roman"/>
          <w:sz w:val="28"/>
          <w:szCs w:val="28"/>
          <w:lang w:eastAsia="uk-UA"/>
        </w:rPr>
        <w:t>:</w:t>
      </w:r>
    </w:p>
    <w:bookmarkStart w:id="17" w:name="n32"/>
    <w:bookmarkEnd w:id="17"/>
    <w:p w:rsidR="00135842" w:rsidRPr="002824B1" w:rsidRDefault="009567A6"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fldChar w:fldCharType="begin"/>
      </w:r>
      <w:r w:rsidR="00135842" w:rsidRPr="002824B1">
        <w:rPr>
          <w:rFonts w:ascii="Times New Roman" w:eastAsia="Times New Roman" w:hAnsi="Times New Roman" w:cs="Times New Roman"/>
          <w:sz w:val="28"/>
          <w:szCs w:val="28"/>
          <w:lang w:eastAsia="uk-UA"/>
        </w:rPr>
        <w:instrText xml:space="preserve"> HYPERLINK "http://zakon3.rada.gov.ua/laws/show/z1515-16/paran35" \l "n35" \t "_blank" </w:instrText>
      </w:r>
      <w:r w:rsidRPr="002824B1">
        <w:rPr>
          <w:rFonts w:ascii="Times New Roman" w:eastAsia="Times New Roman" w:hAnsi="Times New Roman" w:cs="Times New Roman"/>
          <w:sz w:val="28"/>
          <w:szCs w:val="28"/>
          <w:lang w:eastAsia="uk-UA"/>
        </w:rPr>
        <w:fldChar w:fldCharType="separate"/>
      </w:r>
      <w:r w:rsidR="00135842" w:rsidRPr="002824B1">
        <w:rPr>
          <w:rFonts w:ascii="Times New Roman" w:eastAsia="Times New Roman" w:hAnsi="Times New Roman" w:cs="Times New Roman"/>
          <w:sz w:val="28"/>
          <w:szCs w:val="28"/>
          <w:u w:val="single"/>
          <w:lang w:eastAsia="uk-UA"/>
        </w:rPr>
        <w:t xml:space="preserve">абзац </w:t>
      </w:r>
      <w:r w:rsidR="00490C01" w:rsidRPr="002824B1">
        <w:rPr>
          <w:rFonts w:ascii="Times New Roman" w:eastAsia="Times New Roman" w:hAnsi="Times New Roman" w:cs="Times New Roman"/>
          <w:sz w:val="28"/>
          <w:szCs w:val="28"/>
          <w:u w:val="single"/>
          <w:lang w:eastAsia="uk-UA"/>
        </w:rPr>
        <w:t>п’ятнадцятий</w:t>
      </w:r>
      <w:r w:rsidRPr="002824B1">
        <w:rPr>
          <w:rFonts w:ascii="Times New Roman" w:eastAsia="Times New Roman" w:hAnsi="Times New Roman" w:cs="Times New Roman"/>
          <w:sz w:val="28"/>
          <w:szCs w:val="28"/>
          <w:lang w:eastAsia="uk-UA"/>
        </w:rPr>
        <w:fldChar w:fldCharType="end"/>
      </w:r>
      <w:r w:rsidR="00135842" w:rsidRPr="002824B1">
        <w:rPr>
          <w:rFonts w:ascii="Times New Roman" w:eastAsia="Times New Roman" w:hAnsi="Times New Roman" w:cs="Times New Roman"/>
          <w:sz w:val="28"/>
          <w:szCs w:val="28"/>
          <w:lang w:eastAsia="uk-UA"/>
        </w:rPr>
        <w:t xml:space="preserve"> пункту </w:t>
      </w:r>
      <w:r w:rsidR="00490C01" w:rsidRPr="002824B1">
        <w:rPr>
          <w:rFonts w:ascii="Times New Roman" w:eastAsia="Times New Roman" w:hAnsi="Times New Roman" w:cs="Times New Roman"/>
          <w:sz w:val="28"/>
          <w:szCs w:val="28"/>
          <w:lang w:eastAsia="uk-UA"/>
        </w:rPr>
        <w:t>1</w:t>
      </w:r>
      <w:r w:rsidR="00135842" w:rsidRPr="002824B1">
        <w:rPr>
          <w:rFonts w:ascii="Times New Roman" w:eastAsia="Times New Roman" w:hAnsi="Times New Roman" w:cs="Times New Roman"/>
          <w:sz w:val="28"/>
          <w:szCs w:val="28"/>
          <w:lang w:eastAsia="uk-UA"/>
        </w:rPr>
        <w:t xml:space="preserve"> після слів "за державним" доповнити словами "або регіональним";</w:t>
      </w:r>
    </w:p>
    <w:bookmarkStart w:id="18" w:name="n33"/>
    <w:bookmarkEnd w:id="18"/>
    <w:p w:rsidR="00135842" w:rsidRPr="002824B1" w:rsidRDefault="009567A6"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fldChar w:fldCharType="begin"/>
      </w:r>
      <w:r w:rsidR="00135842" w:rsidRPr="002824B1">
        <w:rPr>
          <w:rFonts w:ascii="Times New Roman" w:eastAsia="Times New Roman" w:hAnsi="Times New Roman" w:cs="Times New Roman"/>
          <w:sz w:val="28"/>
          <w:szCs w:val="28"/>
          <w:lang w:eastAsia="uk-UA"/>
        </w:rPr>
        <w:instrText xml:space="preserve"> HYPERLINK "http://zakon3.rada.gov.ua/laws/show/z1515-16/paran105" \l "n105" \t "_blank" </w:instrText>
      </w:r>
      <w:r w:rsidRPr="002824B1">
        <w:rPr>
          <w:rFonts w:ascii="Times New Roman" w:eastAsia="Times New Roman" w:hAnsi="Times New Roman" w:cs="Times New Roman"/>
          <w:sz w:val="28"/>
          <w:szCs w:val="28"/>
          <w:lang w:eastAsia="uk-UA"/>
        </w:rPr>
        <w:fldChar w:fldCharType="separate"/>
      </w:r>
      <w:r w:rsidR="00135842" w:rsidRPr="002824B1">
        <w:rPr>
          <w:rFonts w:ascii="Times New Roman" w:eastAsia="Times New Roman" w:hAnsi="Times New Roman" w:cs="Times New Roman"/>
          <w:sz w:val="28"/>
          <w:szCs w:val="28"/>
          <w:u w:val="single"/>
          <w:lang w:eastAsia="uk-UA"/>
        </w:rPr>
        <w:t xml:space="preserve">пункт </w:t>
      </w:r>
      <w:r w:rsidR="00490C01" w:rsidRPr="002824B1">
        <w:rPr>
          <w:rFonts w:ascii="Times New Roman" w:eastAsia="Times New Roman" w:hAnsi="Times New Roman" w:cs="Times New Roman"/>
          <w:sz w:val="28"/>
          <w:szCs w:val="28"/>
          <w:u w:val="single"/>
          <w:lang w:eastAsia="uk-UA"/>
        </w:rPr>
        <w:t>4</w:t>
      </w:r>
      <w:r w:rsidRPr="002824B1">
        <w:rPr>
          <w:rFonts w:ascii="Times New Roman" w:eastAsia="Times New Roman" w:hAnsi="Times New Roman" w:cs="Times New Roman"/>
          <w:sz w:val="28"/>
          <w:szCs w:val="28"/>
          <w:lang w:eastAsia="uk-UA"/>
        </w:rPr>
        <w:fldChar w:fldCharType="end"/>
      </w:r>
      <w:r w:rsidR="00135842" w:rsidRPr="002824B1">
        <w:rPr>
          <w:rFonts w:ascii="Times New Roman" w:eastAsia="Times New Roman" w:hAnsi="Times New Roman" w:cs="Times New Roman"/>
          <w:sz w:val="28"/>
          <w:szCs w:val="28"/>
          <w:lang w:eastAsia="uk-UA"/>
        </w:rPr>
        <w:t> доповнити новим реченням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9" w:name="n34"/>
      <w:bookmarkEnd w:id="19"/>
      <w:r w:rsidRPr="002824B1">
        <w:rPr>
          <w:rFonts w:ascii="Times New Roman" w:eastAsia="Times New Roman" w:hAnsi="Times New Roman" w:cs="Times New Roman"/>
          <w:sz w:val="28"/>
          <w:szCs w:val="28"/>
          <w:lang w:eastAsia="uk-UA"/>
        </w:rPr>
        <w:t>"Вступники при зарахуванні на навчання за кошти фізичних та юридичних осіб після закінчення строку прийому документів можуть змінювати спеціальність на іншу в межах одного вищого навчального закладу (за умови збігу конкурсних предметів та при наявності вакантних місць ліцензованого обсягу шляхом перенесення заяви).";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0" w:name="n35"/>
      <w:bookmarkEnd w:id="20"/>
      <w:r w:rsidRPr="002824B1">
        <w:rPr>
          <w:rFonts w:ascii="Times New Roman" w:eastAsia="Times New Roman" w:hAnsi="Times New Roman" w:cs="Times New Roman"/>
          <w:sz w:val="28"/>
          <w:szCs w:val="28"/>
          <w:lang w:eastAsia="uk-UA"/>
        </w:rPr>
        <w:t>3) у </w:t>
      </w:r>
      <w:hyperlink r:id="rId10" w:anchor="n106" w:tgtFrame="_blank" w:history="1">
        <w:r w:rsidRPr="002824B1">
          <w:rPr>
            <w:rFonts w:ascii="Times New Roman" w:eastAsia="Times New Roman" w:hAnsi="Times New Roman" w:cs="Times New Roman"/>
            <w:sz w:val="28"/>
            <w:szCs w:val="28"/>
            <w:u w:val="single"/>
            <w:lang w:eastAsia="uk-UA"/>
          </w:rPr>
          <w:t>розділі ІІІ</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1" w:name="n36"/>
      <w:bookmarkStart w:id="22" w:name="n38"/>
      <w:bookmarkEnd w:id="21"/>
      <w:bookmarkEnd w:id="22"/>
      <w:r w:rsidRPr="002824B1">
        <w:rPr>
          <w:rFonts w:ascii="Times New Roman" w:eastAsia="Times New Roman" w:hAnsi="Times New Roman" w:cs="Times New Roman"/>
          <w:sz w:val="28"/>
          <w:szCs w:val="28"/>
          <w:lang w:eastAsia="uk-UA"/>
        </w:rPr>
        <w:t>у </w:t>
      </w:r>
      <w:hyperlink r:id="rId11" w:anchor="n112" w:tgtFrame="_blank" w:history="1">
        <w:r w:rsidRPr="002824B1">
          <w:rPr>
            <w:rFonts w:ascii="Times New Roman" w:eastAsia="Times New Roman" w:hAnsi="Times New Roman" w:cs="Times New Roman"/>
            <w:sz w:val="28"/>
            <w:szCs w:val="28"/>
            <w:u w:val="single"/>
            <w:lang w:eastAsia="uk-UA"/>
          </w:rPr>
          <w:t>пункті 3</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3" w:name="n39"/>
      <w:bookmarkEnd w:id="23"/>
      <w:r w:rsidRPr="002824B1">
        <w:rPr>
          <w:rFonts w:ascii="Times New Roman" w:eastAsia="Times New Roman" w:hAnsi="Times New Roman" w:cs="Times New Roman"/>
          <w:sz w:val="28"/>
          <w:szCs w:val="28"/>
          <w:lang w:eastAsia="uk-UA"/>
        </w:rPr>
        <w:t>абзац п’ятий викласти в такій редакції: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4" w:name="n40"/>
      <w:bookmarkEnd w:id="24"/>
      <w:r w:rsidRPr="002824B1">
        <w:rPr>
          <w:rFonts w:ascii="Times New Roman" w:eastAsia="Times New Roman" w:hAnsi="Times New Roman" w:cs="Times New Roman"/>
          <w:sz w:val="28"/>
          <w:szCs w:val="28"/>
          <w:lang w:eastAsia="uk-UA"/>
        </w:rPr>
        <w:t>"визнані учасниками бойових дій відповідно до </w:t>
      </w:r>
      <w:hyperlink r:id="rId12" w:anchor="n73" w:tgtFrame="_blank" w:history="1">
        <w:r w:rsidRPr="002824B1">
          <w:rPr>
            <w:rFonts w:ascii="Times New Roman" w:eastAsia="Times New Roman" w:hAnsi="Times New Roman" w:cs="Times New Roman"/>
            <w:sz w:val="28"/>
            <w:szCs w:val="28"/>
            <w:u w:val="single"/>
            <w:lang w:eastAsia="uk-UA"/>
          </w:rPr>
          <w:t>пункту 19</w:t>
        </w:r>
      </w:hyperlink>
      <w:r w:rsidRPr="002824B1">
        <w:rPr>
          <w:rFonts w:ascii="Times New Roman" w:eastAsia="Times New Roman" w:hAnsi="Times New Roman" w:cs="Times New Roman"/>
          <w:sz w:val="28"/>
          <w:szCs w:val="28"/>
          <w:lang w:eastAsia="uk-UA"/>
        </w:rPr>
        <w:t> частини першої статті 6 Закону України "Про статус ветеранів війни, гарантії їх соціального захисту", у тому числі ті,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5" w:name="n41"/>
      <w:bookmarkEnd w:id="25"/>
      <w:r w:rsidRPr="002824B1">
        <w:rPr>
          <w:rFonts w:ascii="Times New Roman" w:eastAsia="Times New Roman" w:hAnsi="Times New Roman" w:cs="Times New Roman"/>
          <w:sz w:val="28"/>
          <w:szCs w:val="28"/>
          <w:lang w:eastAsia="uk-UA"/>
        </w:rPr>
        <w:t>абзац сьомий викласти в такій редакції: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6" w:name="n42"/>
      <w:bookmarkEnd w:id="26"/>
      <w:r w:rsidRPr="002824B1">
        <w:rPr>
          <w:rFonts w:ascii="Times New Roman" w:eastAsia="Times New Roman" w:hAnsi="Times New Roman" w:cs="Times New Roman"/>
          <w:sz w:val="28"/>
          <w:szCs w:val="28"/>
          <w:lang w:eastAsia="uk-UA"/>
        </w:rPr>
        <w:t>"які в 2017 році не брали участь в основній та додатковій сесіях зовнішнього незалежного оцінювання з певного(</w:t>
      </w:r>
      <w:proofErr w:type="spellStart"/>
      <w:r w:rsidRPr="002824B1">
        <w:rPr>
          <w:rFonts w:ascii="Times New Roman" w:eastAsia="Times New Roman" w:hAnsi="Times New Roman" w:cs="Times New Roman"/>
          <w:sz w:val="28"/>
          <w:szCs w:val="28"/>
          <w:lang w:eastAsia="uk-UA"/>
        </w:rPr>
        <w:t>их</w:t>
      </w:r>
      <w:proofErr w:type="spellEnd"/>
      <w:r w:rsidRPr="002824B1">
        <w:rPr>
          <w:rFonts w:ascii="Times New Roman" w:eastAsia="Times New Roman" w:hAnsi="Times New Roman" w:cs="Times New Roman"/>
          <w:sz w:val="28"/>
          <w:szCs w:val="28"/>
          <w:lang w:eastAsia="uk-UA"/>
        </w:rPr>
        <w:t>) навчального(</w:t>
      </w:r>
      <w:proofErr w:type="spellStart"/>
      <w:r w:rsidRPr="002824B1">
        <w:rPr>
          <w:rFonts w:ascii="Times New Roman" w:eastAsia="Times New Roman" w:hAnsi="Times New Roman" w:cs="Times New Roman"/>
          <w:sz w:val="28"/>
          <w:szCs w:val="28"/>
          <w:lang w:eastAsia="uk-UA"/>
        </w:rPr>
        <w:t>их</w:t>
      </w:r>
      <w:proofErr w:type="spellEnd"/>
      <w:r w:rsidRPr="002824B1">
        <w:rPr>
          <w:rFonts w:ascii="Times New Roman" w:eastAsia="Times New Roman" w:hAnsi="Times New Roman" w:cs="Times New Roman"/>
          <w:sz w:val="28"/>
          <w:szCs w:val="28"/>
          <w:lang w:eastAsia="uk-UA"/>
        </w:rPr>
        <w:t>) предмета (</w:t>
      </w:r>
      <w:proofErr w:type="spellStart"/>
      <w:r w:rsidRPr="002824B1">
        <w:rPr>
          <w:rFonts w:ascii="Times New Roman" w:eastAsia="Times New Roman" w:hAnsi="Times New Roman" w:cs="Times New Roman"/>
          <w:sz w:val="28"/>
          <w:szCs w:val="28"/>
          <w:lang w:eastAsia="uk-UA"/>
        </w:rPr>
        <w:t>ів</w:t>
      </w:r>
      <w:proofErr w:type="spellEnd"/>
      <w:r w:rsidRPr="002824B1">
        <w:rPr>
          <w:rFonts w:ascii="Times New Roman" w:eastAsia="Times New Roman" w:hAnsi="Times New Roman" w:cs="Times New Roman"/>
          <w:sz w:val="28"/>
          <w:szCs w:val="28"/>
          <w:lang w:eastAsia="uk-UA"/>
        </w:rPr>
        <w:t>) через наявність захворювання або патологічного стану, зазначеного в </w:t>
      </w:r>
      <w:hyperlink r:id="rId13" w:anchor="n36" w:tgtFrame="_blank" w:history="1">
        <w:r w:rsidRPr="002824B1">
          <w:rPr>
            <w:rFonts w:ascii="Times New Roman" w:eastAsia="Times New Roman" w:hAnsi="Times New Roman" w:cs="Times New Roman"/>
            <w:sz w:val="28"/>
            <w:szCs w:val="28"/>
            <w:u w:val="single"/>
            <w:lang w:eastAsia="uk-UA"/>
          </w:rPr>
          <w:t>Переліку захворювань та патологічних станів, що можуть бути перешкодою для проходження зовнішнього незалежного оцінювання</w:t>
        </w:r>
      </w:hyperlink>
      <w:r w:rsidRPr="002824B1">
        <w:rPr>
          <w:rFonts w:ascii="Times New Roman" w:eastAsia="Times New Roman" w:hAnsi="Times New Roman" w:cs="Times New Roman"/>
          <w:sz w:val="28"/>
          <w:szCs w:val="28"/>
          <w:lang w:eastAsia="uk-UA"/>
        </w:rPr>
        <w:t>,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вищого навчального закладу одного з документів, зазначених у </w:t>
      </w:r>
      <w:hyperlink r:id="rId14" w:anchor="n12" w:tgtFrame="_blank" w:history="1">
        <w:r w:rsidRPr="002824B1">
          <w:rPr>
            <w:rFonts w:ascii="Times New Roman" w:eastAsia="Times New Roman" w:hAnsi="Times New Roman" w:cs="Times New Roman"/>
            <w:sz w:val="28"/>
            <w:szCs w:val="28"/>
            <w:u w:val="single"/>
            <w:lang w:eastAsia="uk-UA"/>
          </w:rPr>
          <w:t>підпункті 1</w:t>
        </w:r>
      </w:hyperlink>
      <w:r w:rsidRPr="002824B1">
        <w:rPr>
          <w:rFonts w:ascii="Times New Roman" w:eastAsia="Times New Roman" w:hAnsi="Times New Roman" w:cs="Times New Roman"/>
          <w:sz w:val="28"/>
          <w:szCs w:val="28"/>
          <w:lang w:eastAsia="uk-UA"/>
        </w:rPr>
        <w:t>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7" w:name="n43"/>
      <w:bookmarkEnd w:id="27"/>
      <w:r w:rsidRPr="002824B1">
        <w:rPr>
          <w:rFonts w:ascii="Times New Roman" w:eastAsia="Times New Roman" w:hAnsi="Times New Roman" w:cs="Times New Roman"/>
          <w:sz w:val="28"/>
          <w:szCs w:val="28"/>
          <w:lang w:eastAsia="uk-UA"/>
        </w:rPr>
        <w:lastRenderedPageBreak/>
        <w:t>після абзацу сьомого доповнити новим абзацом восьмим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8" w:name="n44"/>
      <w:bookmarkEnd w:id="28"/>
      <w:r w:rsidRPr="002824B1">
        <w:rPr>
          <w:rFonts w:ascii="Times New Roman" w:eastAsia="Times New Roman" w:hAnsi="Times New Roman" w:cs="Times New Roman"/>
          <w:sz w:val="28"/>
          <w:szCs w:val="28"/>
          <w:lang w:eastAsia="uk-UA"/>
        </w:rPr>
        <w:t>"яким за рішенням регламентної комісії при регіональному центрі оцінювання якості освіти відмовлено в реєстрації для участі в 2017 році в зовнішньому незалежному оцінюванні через неможливість створення особливих (спеціальних) умов (за умови подання до приймальної комісії вищого навчального закладу копії медичного висновку за формою первинної облікової документації </w:t>
      </w:r>
      <w:hyperlink r:id="rId15" w:anchor="n4" w:tgtFrame="_blank" w:history="1">
        <w:r w:rsidRPr="002824B1">
          <w:rPr>
            <w:rFonts w:ascii="Times New Roman" w:eastAsia="Times New Roman" w:hAnsi="Times New Roman" w:cs="Times New Roman"/>
            <w:sz w:val="28"/>
            <w:szCs w:val="28"/>
            <w:u w:val="single"/>
            <w:lang w:eastAsia="uk-UA"/>
          </w:rPr>
          <w:t>№ 086-3/о</w:t>
        </w:r>
      </w:hyperlink>
      <w:r w:rsidRPr="002824B1">
        <w:rPr>
          <w:rFonts w:ascii="Times New Roman" w:eastAsia="Times New Roman" w:hAnsi="Times New Roman" w:cs="Times New Roman"/>
          <w:sz w:val="28"/>
          <w:szCs w:val="28"/>
          <w:lang w:eastAsia="uk-UA"/>
        </w:rPr>
        <w:t>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в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29" w:name="n45"/>
      <w:bookmarkEnd w:id="29"/>
      <w:r w:rsidRPr="002824B1">
        <w:rPr>
          <w:rFonts w:ascii="Times New Roman" w:eastAsia="Times New Roman" w:hAnsi="Times New Roman" w:cs="Times New Roman"/>
          <w:sz w:val="28"/>
          <w:szCs w:val="28"/>
          <w:lang w:eastAsia="uk-UA"/>
        </w:rPr>
        <w:t>У зв’язку з цим абзаци восьмий - чотирнадцятий вважати відповідно абзацами дев’ятим - п’ятнадцятим;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0" w:name="n46"/>
      <w:bookmarkEnd w:id="30"/>
      <w:r w:rsidRPr="002824B1">
        <w:rPr>
          <w:rFonts w:ascii="Times New Roman" w:eastAsia="Times New Roman" w:hAnsi="Times New Roman" w:cs="Times New Roman"/>
          <w:sz w:val="28"/>
          <w:szCs w:val="28"/>
          <w:lang w:eastAsia="uk-UA"/>
        </w:rPr>
        <w:t>абзац десятий після слів "(на період її проведення)" доповнити словами ", територія населених пунктів на лінії зіткнення";</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1" w:name="n47"/>
      <w:bookmarkEnd w:id="31"/>
      <w:r w:rsidRPr="002824B1">
        <w:rPr>
          <w:rFonts w:ascii="Times New Roman" w:eastAsia="Times New Roman" w:hAnsi="Times New Roman" w:cs="Times New Roman"/>
          <w:sz w:val="28"/>
          <w:szCs w:val="28"/>
          <w:lang w:eastAsia="uk-UA"/>
        </w:rPr>
        <w:t>після абзацу одинадцятого доповнити новим абзацом дванадцятим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2" w:name="n48"/>
      <w:bookmarkEnd w:id="32"/>
      <w:r w:rsidRPr="002824B1">
        <w:rPr>
          <w:rFonts w:ascii="Times New Roman" w:eastAsia="Times New Roman" w:hAnsi="Times New Roman" w:cs="Times New Roman"/>
          <w:sz w:val="28"/>
          <w:szCs w:val="28"/>
          <w:lang w:eastAsia="uk-UA"/>
        </w:rPr>
        <w:t>"громадяни України, які в рік вступу здобули повну загальну середню освіту за кордоном".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3" w:name="n49"/>
      <w:bookmarkEnd w:id="33"/>
      <w:r w:rsidRPr="002824B1">
        <w:rPr>
          <w:rFonts w:ascii="Times New Roman" w:eastAsia="Times New Roman" w:hAnsi="Times New Roman" w:cs="Times New Roman"/>
          <w:sz w:val="28"/>
          <w:szCs w:val="28"/>
          <w:lang w:eastAsia="uk-UA"/>
        </w:rPr>
        <w:t>У зв’язку з цим абзаци дванадцятий - п’ятнадцятий вважати відповідно абзацами тринадцятим - шістнадцятим;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4" w:name="n50"/>
      <w:bookmarkEnd w:id="34"/>
      <w:r w:rsidRPr="002824B1">
        <w:rPr>
          <w:rFonts w:ascii="Times New Roman" w:eastAsia="Times New Roman" w:hAnsi="Times New Roman" w:cs="Times New Roman"/>
          <w:sz w:val="28"/>
          <w:szCs w:val="28"/>
          <w:lang w:eastAsia="uk-UA"/>
        </w:rPr>
        <w:t>абзац чотирнадцятий викласти в такій редакції: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5" w:name="n51"/>
      <w:bookmarkEnd w:id="35"/>
      <w:r w:rsidRPr="002824B1">
        <w:rPr>
          <w:rFonts w:ascii="Times New Roman" w:eastAsia="Times New Roman" w:hAnsi="Times New Roman" w:cs="Times New Roman"/>
          <w:sz w:val="28"/>
          <w:szCs w:val="28"/>
          <w:lang w:eastAsia="uk-UA"/>
        </w:rPr>
        <w:t>"Особи, зазначені в абзацах п’ятому, шостому, дев’ятому, дванадцятому цього пункту, мають право на участь у конкурсному відборі тільки за результатами вступних іспитів або тільки зовнішнього незалежного оцінювання 2016 або 2017 року.";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6" w:name="n52"/>
      <w:bookmarkEnd w:id="36"/>
      <w:r w:rsidRPr="002824B1">
        <w:rPr>
          <w:rFonts w:ascii="Times New Roman" w:eastAsia="Times New Roman" w:hAnsi="Times New Roman" w:cs="Times New Roman"/>
          <w:sz w:val="28"/>
          <w:szCs w:val="28"/>
          <w:lang w:eastAsia="uk-UA"/>
        </w:rPr>
        <w:t>після абзацу чотирнадцятого доповнити новими абзацами п’ятнадцятим, шістнадцятим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7" w:name="n53"/>
      <w:bookmarkEnd w:id="37"/>
      <w:r w:rsidRPr="002824B1">
        <w:rPr>
          <w:rFonts w:ascii="Times New Roman" w:eastAsia="Times New Roman" w:hAnsi="Times New Roman" w:cs="Times New Roman"/>
          <w:sz w:val="28"/>
          <w:szCs w:val="28"/>
          <w:lang w:eastAsia="uk-UA"/>
        </w:rPr>
        <w:t>"Особи, зазначені в абзаці сьомому цього пункту, мають право на участь у конкурсному відборі за результатами зовнішнього незалежного оцінювання 2016 або 2017 року, або вступних іспитів з певного(</w:t>
      </w:r>
      <w:proofErr w:type="spellStart"/>
      <w:r w:rsidRPr="002824B1">
        <w:rPr>
          <w:rFonts w:ascii="Times New Roman" w:eastAsia="Times New Roman" w:hAnsi="Times New Roman" w:cs="Times New Roman"/>
          <w:sz w:val="28"/>
          <w:szCs w:val="28"/>
          <w:lang w:eastAsia="uk-UA"/>
        </w:rPr>
        <w:t>их</w:t>
      </w:r>
      <w:proofErr w:type="spellEnd"/>
      <w:r w:rsidRPr="002824B1">
        <w:rPr>
          <w:rFonts w:ascii="Times New Roman" w:eastAsia="Times New Roman" w:hAnsi="Times New Roman" w:cs="Times New Roman"/>
          <w:sz w:val="28"/>
          <w:szCs w:val="28"/>
          <w:lang w:eastAsia="uk-UA"/>
        </w:rPr>
        <w:t>) навчального(</w:t>
      </w:r>
      <w:proofErr w:type="spellStart"/>
      <w:r w:rsidRPr="002824B1">
        <w:rPr>
          <w:rFonts w:ascii="Times New Roman" w:eastAsia="Times New Roman" w:hAnsi="Times New Roman" w:cs="Times New Roman"/>
          <w:sz w:val="28"/>
          <w:szCs w:val="28"/>
          <w:lang w:eastAsia="uk-UA"/>
        </w:rPr>
        <w:t>их</w:t>
      </w:r>
      <w:proofErr w:type="spellEnd"/>
      <w:r w:rsidRPr="002824B1">
        <w:rPr>
          <w:rFonts w:ascii="Times New Roman" w:eastAsia="Times New Roman" w:hAnsi="Times New Roman" w:cs="Times New Roman"/>
          <w:sz w:val="28"/>
          <w:szCs w:val="28"/>
          <w:lang w:eastAsia="uk-UA"/>
        </w:rPr>
        <w:t>) предмета(</w:t>
      </w:r>
      <w:proofErr w:type="spellStart"/>
      <w:r w:rsidRPr="002824B1">
        <w:rPr>
          <w:rFonts w:ascii="Times New Roman" w:eastAsia="Times New Roman" w:hAnsi="Times New Roman" w:cs="Times New Roman"/>
          <w:sz w:val="28"/>
          <w:szCs w:val="28"/>
          <w:lang w:eastAsia="uk-UA"/>
        </w:rPr>
        <w:t>ів</w:t>
      </w:r>
      <w:proofErr w:type="spellEnd"/>
      <w:r w:rsidRPr="002824B1">
        <w:rPr>
          <w:rFonts w:ascii="Times New Roman" w:eastAsia="Times New Roman" w:hAnsi="Times New Roman" w:cs="Times New Roman"/>
          <w:sz w:val="28"/>
          <w:szCs w:val="28"/>
          <w:lang w:eastAsia="uk-UA"/>
        </w:rPr>
        <w:t>), з яких не брали участь в основній та додатковій сесіях зовнішнього незалежного оцінювання 2017 року.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8" w:name="n54"/>
      <w:bookmarkEnd w:id="38"/>
      <w:r w:rsidRPr="002824B1">
        <w:rPr>
          <w:rFonts w:ascii="Times New Roman" w:eastAsia="Times New Roman" w:hAnsi="Times New Roman" w:cs="Times New Roman"/>
          <w:sz w:val="28"/>
          <w:szCs w:val="28"/>
          <w:lang w:eastAsia="uk-UA"/>
        </w:rPr>
        <w:t>Особи, зазначені в абзаці восьмому цього пункту, мають право на участь у конкурсному відборі за результатами зовнішнього незалежного оцінювання 2016 року або вступних іспитів.".</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39" w:name="n55"/>
      <w:bookmarkEnd w:id="39"/>
      <w:r w:rsidRPr="002824B1">
        <w:rPr>
          <w:rFonts w:ascii="Times New Roman" w:eastAsia="Times New Roman" w:hAnsi="Times New Roman" w:cs="Times New Roman"/>
          <w:sz w:val="28"/>
          <w:szCs w:val="28"/>
          <w:lang w:eastAsia="uk-UA"/>
        </w:rPr>
        <w:t>У зв’язку з цим абзаци п’ятнадцятий, шістнадцятий вважати відповідно абзацами сімнадцятим, вісімнадцятим;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0" w:name="n56"/>
      <w:bookmarkEnd w:id="40"/>
      <w:r w:rsidRPr="002824B1">
        <w:rPr>
          <w:rFonts w:ascii="Times New Roman" w:eastAsia="Times New Roman" w:hAnsi="Times New Roman" w:cs="Times New Roman"/>
          <w:sz w:val="28"/>
          <w:szCs w:val="28"/>
          <w:lang w:eastAsia="uk-UA"/>
        </w:rPr>
        <w:t>в абзаці сімнадцятому слово "дев’ятому" замінити словом "десятому";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1" w:name="n57"/>
      <w:bookmarkEnd w:id="41"/>
      <w:r w:rsidRPr="002824B1">
        <w:rPr>
          <w:rFonts w:ascii="Times New Roman" w:eastAsia="Times New Roman" w:hAnsi="Times New Roman" w:cs="Times New Roman"/>
          <w:sz w:val="28"/>
          <w:szCs w:val="28"/>
          <w:lang w:eastAsia="uk-UA"/>
        </w:rPr>
        <w:t>в абзаці вісімнадцятому слово "десятому" замінити словом "одинадцятому";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2" w:name="n58"/>
      <w:bookmarkStart w:id="43" w:name="n60"/>
      <w:bookmarkEnd w:id="42"/>
      <w:bookmarkEnd w:id="43"/>
      <w:r w:rsidRPr="002824B1">
        <w:rPr>
          <w:rFonts w:ascii="Times New Roman" w:eastAsia="Times New Roman" w:hAnsi="Times New Roman" w:cs="Times New Roman"/>
          <w:sz w:val="28"/>
          <w:szCs w:val="28"/>
          <w:lang w:eastAsia="uk-UA"/>
        </w:rPr>
        <w:t>4) у </w:t>
      </w:r>
      <w:hyperlink r:id="rId16" w:anchor="n127" w:tgtFrame="_blank" w:history="1">
        <w:r w:rsidRPr="002824B1">
          <w:rPr>
            <w:rFonts w:ascii="Times New Roman" w:eastAsia="Times New Roman" w:hAnsi="Times New Roman" w:cs="Times New Roman"/>
            <w:sz w:val="28"/>
            <w:szCs w:val="28"/>
            <w:u w:val="single"/>
            <w:lang w:eastAsia="uk-UA"/>
          </w:rPr>
          <w:t>розділі ІV</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4" w:name="n61"/>
      <w:bookmarkStart w:id="45" w:name="n62"/>
      <w:bookmarkEnd w:id="44"/>
      <w:bookmarkEnd w:id="45"/>
      <w:r w:rsidRPr="002824B1">
        <w:rPr>
          <w:rFonts w:ascii="Times New Roman" w:eastAsia="Times New Roman" w:hAnsi="Times New Roman" w:cs="Times New Roman"/>
          <w:sz w:val="28"/>
          <w:szCs w:val="28"/>
          <w:lang w:eastAsia="uk-UA"/>
        </w:rPr>
        <w:lastRenderedPageBreak/>
        <w:t>у </w:t>
      </w:r>
      <w:hyperlink r:id="rId17" w:anchor="n142" w:tgtFrame="_blank" w:history="1">
        <w:r w:rsidRPr="002824B1">
          <w:rPr>
            <w:rFonts w:ascii="Times New Roman" w:eastAsia="Times New Roman" w:hAnsi="Times New Roman" w:cs="Times New Roman"/>
            <w:sz w:val="28"/>
            <w:szCs w:val="28"/>
            <w:u w:val="single"/>
            <w:lang w:eastAsia="uk-UA"/>
          </w:rPr>
          <w:t>пункті 5</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6" w:name="n63"/>
      <w:bookmarkEnd w:id="46"/>
      <w:r w:rsidRPr="002824B1">
        <w:rPr>
          <w:rFonts w:ascii="Times New Roman" w:eastAsia="Times New Roman" w:hAnsi="Times New Roman" w:cs="Times New Roman"/>
          <w:sz w:val="28"/>
          <w:szCs w:val="28"/>
          <w:lang w:eastAsia="uk-UA"/>
        </w:rPr>
        <w:t>в абзаці третьому слово "сьомому" замінити словом "восьмому";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7" w:name="n64"/>
      <w:bookmarkEnd w:id="47"/>
      <w:r w:rsidRPr="002824B1">
        <w:rPr>
          <w:rFonts w:ascii="Times New Roman" w:eastAsia="Times New Roman" w:hAnsi="Times New Roman" w:cs="Times New Roman"/>
          <w:sz w:val="28"/>
          <w:szCs w:val="28"/>
          <w:lang w:eastAsia="uk-UA"/>
        </w:rPr>
        <w:t>в абзаці четвертому слово "десятому" замінити словом "одинадцятому";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8" w:name="n65"/>
      <w:bookmarkEnd w:id="48"/>
      <w:r w:rsidRPr="002824B1">
        <w:rPr>
          <w:rFonts w:ascii="Times New Roman" w:eastAsia="Times New Roman" w:hAnsi="Times New Roman" w:cs="Times New Roman"/>
          <w:sz w:val="28"/>
          <w:szCs w:val="28"/>
          <w:lang w:eastAsia="uk-UA"/>
        </w:rPr>
        <w:t>абзац п’ятий викласти в такій редакції: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49" w:name="n66"/>
      <w:bookmarkEnd w:id="49"/>
      <w:r w:rsidRPr="002824B1">
        <w:rPr>
          <w:rFonts w:ascii="Times New Roman" w:eastAsia="Times New Roman" w:hAnsi="Times New Roman" w:cs="Times New Roman"/>
          <w:sz w:val="28"/>
          <w:szCs w:val="28"/>
          <w:lang w:eastAsia="uk-UA"/>
        </w:rPr>
        <w:t xml:space="preserve">"діти із сімей: осіб рядового і начальницького складу органів внутрішніх справ України, поліцейських, які загинули або померли внаслідок поранення, контузії чи каліцтва, одержаних під час участі в антитерористичній операції, захищаючи незалежність, суверенітет та територіальну цілісність України; осіб, які добровільно забезпечували (або добровільно залучалися до забезпечення) проведення антитерористичної операції (у тому числі здійснювали волонтерську діяльність)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(у тому числі волонтерської діяльності), перебуваючи безпосередньо в районах антитерористичної операції у період її проведення; осіб, які, перебуваючи у складі добровольчих формувань, що були утворені або </w:t>
      </w:r>
      <w:proofErr w:type="spellStart"/>
      <w:r w:rsidRPr="002824B1">
        <w:rPr>
          <w:rFonts w:ascii="Times New Roman" w:eastAsia="Times New Roman" w:hAnsi="Times New Roman" w:cs="Times New Roman"/>
          <w:sz w:val="28"/>
          <w:szCs w:val="28"/>
          <w:lang w:eastAsia="uk-UA"/>
        </w:rPr>
        <w:t>самоорганізувалися</w:t>
      </w:r>
      <w:proofErr w:type="spellEnd"/>
      <w:r w:rsidRPr="002824B1">
        <w:rPr>
          <w:rFonts w:ascii="Times New Roman" w:eastAsia="Times New Roman" w:hAnsi="Times New Roman" w:cs="Times New Roman"/>
          <w:sz w:val="28"/>
          <w:szCs w:val="28"/>
          <w:lang w:eastAsia="uk-UA"/>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осіб, які, перебуваючи у складі добровольчих формувань, що були утворені або </w:t>
      </w:r>
      <w:proofErr w:type="spellStart"/>
      <w:r w:rsidRPr="002824B1">
        <w:rPr>
          <w:rFonts w:ascii="Times New Roman" w:eastAsia="Times New Roman" w:hAnsi="Times New Roman" w:cs="Times New Roman"/>
          <w:sz w:val="28"/>
          <w:szCs w:val="28"/>
          <w:lang w:eastAsia="uk-UA"/>
        </w:rPr>
        <w:t>самоорганізувалися</w:t>
      </w:r>
      <w:proofErr w:type="spellEnd"/>
      <w:r w:rsidRPr="002824B1">
        <w:rPr>
          <w:rFonts w:ascii="Times New Roman" w:eastAsia="Times New Roman" w:hAnsi="Times New Roman" w:cs="Times New Roman"/>
          <w:sz w:val="28"/>
          <w:szCs w:val="28"/>
          <w:lang w:eastAsia="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загинули (пропали безвісти), померли внаслідок поранення, контузії чи каліцтва, одержаних під час виконання такими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військовослужбовців (резервістів, військовозобов’язаних) та працівників Збройних Сил, Національної гвардії, СБУ, Служби зовнішньої розвідки, </w:t>
      </w:r>
      <w:proofErr w:type="spellStart"/>
      <w:r w:rsidRPr="002824B1">
        <w:rPr>
          <w:rFonts w:ascii="Times New Roman" w:eastAsia="Times New Roman" w:hAnsi="Times New Roman" w:cs="Times New Roman"/>
          <w:sz w:val="28"/>
          <w:szCs w:val="28"/>
          <w:lang w:eastAsia="uk-UA"/>
        </w:rPr>
        <w:t>Держприкордонслужби</w:t>
      </w:r>
      <w:proofErr w:type="spellEnd"/>
      <w:r w:rsidRPr="002824B1">
        <w:rPr>
          <w:rFonts w:ascii="Times New Roman" w:eastAsia="Times New Roman" w:hAnsi="Times New Roman" w:cs="Times New Roman"/>
          <w:sz w:val="28"/>
          <w:szCs w:val="28"/>
          <w:lang w:eastAsia="uk-UA"/>
        </w:rPr>
        <w:t xml:space="preserve">, </w:t>
      </w:r>
      <w:proofErr w:type="spellStart"/>
      <w:r w:rsidRPr="002824B1">
        <w:rPr>
          <w:rFonts w:ascii="Times New Roman" w:eastAsia="Times New Roman" w:hAnsi="Times New Roman" w:cs="Times New Roman"/>
          <w:sz w:val="28"/>
          <w:szCs w:val="28"/>
          <w:lang w:eastAsia="uk-UA"/>
        </w:rPr>
        <w:t>Держспецтрансслужби</w:t>
      </w:r>
      <w:proofErr w:type="spellEnd"/>
      <w:r w:rsidRPr="002824B1">
        <w:rPr>
          <w:rFonts w:ascii="Times New Roman" w:eastAsia="Times New Roman" w:hAnsi="Times New Roman" w:cs="Times New Roman"/>
          <w:sz w:val="28"/>
          <w:szCs w:val="28"/>
          <w:lang w:eastAsia="uk-UA"/>
        </w:rPr>
        <w:t xml:space="preserve">,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ДФС, поліцейських, осіб рядового, начальницького складу, військовослужбовців, працівників МВС, Управління державної охорони, </w:t>
      </w:r>
      <w:proofErr w:type="spellStart"/>
      <w:r w:rsidRPr="002824B1">
        <w:rPr>
          <w:rFonts w:ascii="Times New Roman" w:eastAsia="Times New Roman" w:hAnsi="Times New Roman" w:cs="Times New Roman"/>
          <w:sz w:val="28"/>
          <w:szCs w:val="28"/>
          <w:lang w:eastAsia="uk-UA"/>
        </w:rPr>
        <w:t>Держспецзв’язку</w:t>
      </w:r>
      <w:proofErr w:type="spellEnd"/>
      <w:r w:rsidRPr="002824B1">
        <w:rPr>
          <w:rFonts w:ascii="Times New Roman" w:eastAsia="Times New Roman" w:hAnsi="Times New Roman" w:cs="Times New Roman"/>
          <w:sz w:val="28"/>
          <w:szCs w:val="28"/>
          <w:lang w:eastAsia="uk-UA"/>
        </w:rPr>
        <w:t xml:space="preserve">, ДСНС, </w:t>
      </w:r>
      <w:proofErr w:type="spellStart"/>
      <w:r w:rsidRPr="002824B1">
        <w:rPr>
          <w:rFonts w:ascii="Times New Roman" w:eastAsia="Times New Roman" w:hAnsi="Times New Roman" w:cs="Times New Roman"/>
          <w:sz w:val="28"/>
          <w:szCs w:val="28"/>
          <w:lang w:eastAsia="uk-UA"/>
        </w:rPr>
        <w:t>ДПтС</w:t>
      </w:r>
      <w:proofErr w:type="spellEnd"/>
      <w:r w:rsidRPr="002824B1">
        <w:rPr>
          <w:rFonts w:ascii="Times New Roman" w:eastAsia="Times New Roman" w:hAnsi="Times New Roman" w:cs="Times New Roman"/>
          <w:sz w:val="28"/>
          <w:szCs w:val="28"/>
          <w:lang w:eastAsia="uk-UA"/>
        </w:rPr>
        <w:t xml:space="preserve">, інших утворених відповідно до законів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загинули (пропали безвісти), померли внаслідок поранення, контузії або каліцтва, одержаних під час безпосередньої участі в </w:t>
      </w:r>
      <w:r w:rsidRPr="002824B1">
        <w:rPr>
          <w:rFonts w:ascii="Times New Roman" w:eastAsia="Times New Roman" w:hAnsi="Times New Roman" w:cs="Times New Roman"/>
          <w:sz w:val="28"/>
          <w:szCs w:val="28"/>
          <w:lang w:eastAsia="uk-UA"/>
        </w:rPr>
        <w:lastRenderedPageBreak/>
        <w:t>антитерористичній операції, забезпеченні її проведення, перебуваючи безпосередньо в районах антитерористичної операції у період її проведення, а також дітям із сімей працівників підприємств, установ, організацій, які залучалися до забезпечення проведення антитерористичної операції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безпосередньо в районах та у період її проведення; осіб, які загинули або померли внаслідок поранень, каліцтва, контузії чи інших ушкоджень здоров’я, одержаних під час участі у Революції Гідності;";</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0" w:name="n67"/>
      <w:bookmarkEnd w:id="50"/>
      <w:r w:rsidRPr="002824B1">
        <w:rPr>
          <w:rFonts w:ascii="Times New Roman" w:eastAsia="Times New Roman" w:hAnsi="Times New Roman" w:cs="Times New Roman"/>
          <w:sz w:val="28"/>
          <w:szCs w:val="28"/>
          <w:lang w:eastAsia="uk-UA"/>
        </w:rPr>
        <w:t>після абзацу п’ятого доповнити новим абзацом шостим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1" w:name="n68"/>
      <w:bookmarkEnd w:id="51"/>
      <w:r w:rsidRPr="002824B1">
        <w:rPr>
          <w:rFonts w:ascii="Times New Roman" w:eastAsia="Times New Roman" w:hAnsi="Times New Roman" w:cs="Times New Roman"/>
          <w:sz w:val="28"/>
          <w:szCs w:val="28"/>
          <w:lang w:eastAsia="uk-UA"/>
        </w:rPr>
        <w:t>"діти, один з батьків яких помер внаслідок захворювання, одержаного в період участі в антитерористичній операції;".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2" w:name="n69"/>
      <w:bookmarkEnd w:id="52"/>
      <w:r w:rsidRPr="002824B1">
        <w:rPr>
          <w:rFonts w:ascii="Times New Roman" w:eastAsia="Times New Roman" w:hAnsi="Times New Roman" w:cs="Times New Roman"/>
          <w:sz w:val="28"/>
          <w:szCs w:val="28"/>
          <w:lang w:eastAsia="uk-UA"/>
        </w:rPr>
        <w:t>У зв’язку з цим абзаци шостий - дев’ятнадцятий вважати відповідно абзацами сьомим - двадцятим;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3" w:name="n70"/>
      <w:bookmarkEnd w:id="53"/>
      <w:r w:rsidRPr="002824B1">
        <w:rPr>
          <w:rFonts w:ascii="Times New Roman" w:eastAsia="Times New Roman" w:hAnsi="Times New Roman" w:cs="Times New Roman"/>
          <w:sz w:val="28"/>
          <w:szCs w:val="28"/>
          <w:lang w:eastAsia="uk-UA"/>
        </w:rPr>
        <w:t>після абзацу десятого доповнити новим абзацом одинадцятим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4" w:name="n71"/>
      <w:bookmarkEnd w:id="54"/>
      <w:r w:rsidRPr="002824B1">
        <w:rPr>
          <w:rFonts w:ascii="Times New Roman" w:eastAsia="Times New Roman" w:hAnsi="Times New Roman" w:cs="Times New Roman"/>
          <w:sz w:val="28"/>
          <w:szCs w:val="28"/>
          <w:lang w:eastAsia="uk-UA"/>
        </w:rPr>
        <w:t>"діти осіб, визнаних учасниками бойових дій відповідно до </w:t>
      </w:r>
      <w:hyperlink r:id="rId18" w:anchor="n73" w:tgtFrame="_blank" w:history="1">
        <w:r w:rsidRPr="002824B1">
          <w:rPr>
            <w:rFonts w:ascii="Times New Roman" w:eastAsia="Times New Roman" w:hAnsi="Times New Roman" w:cs="Times New Roman"/>
            <w:sz w:val="28"/>
            <w:szCs w:val="28"/>
            <w:u w:val="single"/>
            <w:lang w:eastAsia="uk-UA"/>
          </w:rPr>
          <w:t>пункту 19</w:t>
        </w:r>
      </w:hyperlink>
      <w:r w:rsidRPr="002824B1">
        <w:rPr>
          <w:rFonts w:ascii="Times New Roman" w:eastAsia="Times New Roman" w:hAnsi="Times New Roman" w:cs="Times New Roman"/>
          <w:sz w:val="28"/>
          <w:szCs w:val="28"/>
          <w:lang w:eastAsia="uk-UA"/>
        </w:rPr>
        <w:t> частини першої статті 6 Закону України "Про статус ветеранів війни, гарантії їх соціального захисту";".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5" w:name="n72"/>
      <w:bookmarkEnd w:id="55"/>
      <w:r w:rsidRPr="002824B1">
        <w:rPr>
          <w:rFonts w:ascii="Times New Roman" w:eastAsia="Times New Roman" w:hAnsi="Times New Roman" w:cs="Times New Roman"/>
          <w:sz w:val="28"/>
          <w:szCs w:val="28"/>
          <w:lang w:eastAsia="uk-UA"/>
        </w:rPr>
        <w:t>У зв’язку з цим абзаци одинадцятий - двадцятий вважати відповідно абзацами дванадцятим - двадцять першим;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6" w:name="n73"/>
      <w:bookmarkEnd w:id="56"/>
      <w:r w:rsidRPr="002824B1">
        <w:rPr>
          <w:rFonts w:ascii="Times New Roman" w:eastAsia="Times New Roman" w:hAnsi="Times New Roman" w:cs="Times New Roman"/>
          <w:sz w:val="28"/>
          <w:szCs w:val="28"/>
          <w:lang w:eastAsia="uk-UA"/>
        </w:rPr>
        <w:t>після абзацу тринадцятого доповнити новим абзацом чотирнадцятим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7" w:name="n74"/>
      <w:bookmarkEnd w:id="57"/>
      <w:r w:rsidRPr="002824B1">
        <w:rPr>
          <w:rFonts w:ascii="Times New Roman" w:eastAsia="Times New Roman" w:hAnsi="Times New Roman" w:cs="Times New Roman"/>
          <w:sz w:val="28"/>
          <w:szCs w:val="28"/>
          <w:lang w:eastAsia="uk-UA"/>
        </w:rPr>
        <w:t>"особи, зазначені в абзаці дванадцятому пункту 3 розділу ІІІ Умов</w:t>
      </w:r>
      <w:r w:rsidR="00265D82" w:rsidRPr="002824B1">
        <w:rPr>
          <w:rFonts w:ascii="Times New Roman" w:eastAsia="Times New Roman" w:hAnsi="Times New Roman" w:cs="Times New Roman"/>
          <w:sz w:val="28"/>
          <w:szCs w:val="28"/>
          <w:lang w:eastAsia="uk-UA"/>
        </w:rPr>
        <w:t xml:space="preserve"> прийому та цих Правил</w:t>
      </w:r>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8" w:name="n75"/>
      <w:bookmarkEnd w:id="58"/>
      <w:r w:rsidRPr="002824B1">
        <w:rPr>
          <w:rFonts w:ascii="Times New Roman" w:eastAsia="Times New Roman" w:hAnsi="Times New Roman" w:cs="Times New Roman"/>
          <w:sz w:val="28"/>
          <w:szCs w:val="28"/>
          <w:lang w:eastAsia="uk-UA"/>
        </w:rPr>
        <w:t>У зв’язку з цим абзаци чотирнадцятий - двадцять перший вважати відповідно абзацами п’ятнадцятим - двадцять другим;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59" w:name="n76"/>
      <w:bookmarkEnd w:id="59"/>
      <w:r w:rsidRPr="002824B1">
        <w:rPr>
          <w:rFonts w:ascii="Times New Roman" w:eastAsia="Times New Roman" w:hAnsi="Times New Roman" w:cs="Times New Roman"/>
          <w:sz w:val="28"/>
          <w:szCs w:val="28"/>
          <w:lang w:eastAsia="uk-UA"/>
        </w:rPr>
        <w:t>абзац п’ятнадцятий після слів "загальн</w:t>
      </w:r>
      <w:r w:rsidR="007071F5" w:rsidRPr="002824B1">
        <w:rPr>
          <w:rFonts w:ascii="Times New Roman" w:eastAsia="Times New Roman" w:hAnsi="Times New Roman" w:cs="Times New Roman"/>
          <w:sz w:val="28"/>
          <w:szCs w:val="28"/>
          <w:lang w:eastAsia="uk-UA"/>
        </w:rPr>
        <w:t>у</w:t>
      </w:r>
      <w:r w:rsidRPr="002824B1">
        <w:rPr>
          <w:rFonts w:ascii="Times New Roman" w:eastAsia="Times New Roman" w:hAnsi="Times New Roman" w:cs="Times New Roman"/>
          <w:sz w:val="28"/>
          <w:szCs w:val="28"/>
          <w:lang w:eastAsia="uk-UA"/>
        </w:rPr>
        <w:t xml:space="preserve"> середн</w:t>
      </w:r>
      <w:r w:rsidR="007071F5" w:rsidRPr="002824B1">
        <w:rPr>
          <w:rFonts w:ascii="Times New Roman" w:eastAsia="Times New Roman" w:hAnsi="Times New Roman" w:cs="Times New Roman"/>
          <w:sz w:val="28"/>
          <w:szCs w:val="28"/>
          <w:lang w:eastAsia="uk-UA"/>
        </w:rPr>
        <w:t>ю</w:t>
      </w:r>
      <w:r w:rsidRPr="002824B1">
        <w:rPr>
          <w:rFonts w:ascii="Times New Roman" w:eastAsia="Times New Roman" w:hAnsi="Times New Roman" w:cs="Times New Roman"/>
          <w:sz w:val="28"/>
          <w:szCs w:val="28"/>
          <w:lang w:eastAsia="uk-UA"/>
        </w:rPr>
        <w:t xml:space="preserve"> освіт</w:t>
      </w:r>
      <w:r w:rsidR="007071F5" w:rsidRPr="002824B1">
        <w:rPr>
          <w:rFonts w:ascii="Times New Roman" w:eastAsia="Times New Roman" w:hAnsi="Times New Roman" w:cs="Times New Roman"/>
          <w:sz w:val="28"/>
          <w:szCs w:val="28"/>
          <w:lang w:eastAsia="uk-UA"/>
        </w:rPr>
        <w:t>у</w:t>
      </w:r>
      <w:r w:rsidRPr="002824B1">
        <w:rPr>
          <w:rFonts w:ascii="Times New Roman" w:eastAsia="Times New Roman" w:hAnsi="Times New Roman" w:cs="Times New Roman"/>
          <w:sz w:val="28"/>
          <w:szCs w:val="28"/>
          <w:lang w:eastAsia="uk-UA"/>
        </w:rPr>
        <w:t>" доповнити словами "незалежно від форми вступних випробувань";</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0" w:name="n77"/>
      <w:bookmarkEnd w:id="60"/>
      <w:r w:rsidRPr="002824B1">
        <w:rPr>
          <w:rFonts w:ascii="Times New Roman" w:eastAsia="Times New Roman" w:hAnsi="Times New Roman" w:cs="Times New Roman"/>
          <w:sz w:val="28"/>
          <w:szCs w:val="28"/>
          <w:lang w:eastAsia="uk-UA"/>
        </w:rPr>
        <w:t>в абзаці дев’ятнадцятому слово "десятому" замінити словом "дванадцятому";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1" w:name="n78"/>
      <w:bookmarkEnd w:id="61"/>
      <w:r w:rsidRPr="002824B1">
        <w:rPr>
          <w:rFonts w:ascii="Times New Roman" w:eastAsia="Times New Roman" w:hAnsi="Times New Roman" w:cs="Times New Roman"/>
          <w:sz w:val="28"/>
          <w:szCs w:val="28"/>
          <w:lang w:eastAsia="uk-UA"/>
        </w:rPr>
        <w:t>в абзаці двадцятому слово "одинадцятому" замінити словом "тринадцятому";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2" w:name="n79"/>
      <w:bookmarkEnd w:id="62"/>
      <w:r w:rsidRPr="002824B1">
        <w:rPr>
          <w:rFonts w:ascii="Times New Roman" w:eastAsia="Times New Roman" w:hAnsi="Times New Roman" w:cs="Times New Roman"/>
          <w:sz w:val="28"/>
          <w:szCs w:val="28"/>
          <w:lang w:eastAsia="uk-UA"/>
        </w:rPr>
        <w:t>після абзацу двадцятого доповнити новим абзацом двадцять першим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3" w:name="n80"/>
      <w:bookmarkEnd w:id="63"/>
      <w:r w:rsidRPr="002824B1">
        <w:rPr>
          <w:rFonts w:ascii="Times New Roman" w:eastAsia="Times New Roman" w:hAnsi="Times New Roman" w:cs="Times New Roman"/>
          <w:sz w:val="28"/>
          <w:szCs w:val="28"/>
          <w:lang w:eastAsia="uk-UA"/>
        </w:rPr>
        <w:t>"Особи, зазначені в абзаці чотирнадцятому цього пункту, допускаються до участі в конкурсному відборі на місця державного або регіонального замовлення на основі повної загальної середньої освіти в разі вступу за результатами зовнішнього незалежного оцінювання 2017 року.".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4" w:name="n81"/>
      <w:bookmarkEnd w:id="64"/>
      <w:r w:rsidRPr="002824B1">
        <w:rPr>
          <w:rFonts w:ascii="Times New Roman" w:eastAsia="Times New Roman" w:hAnsi="Times New Roman" w:cs="Times New Roman"/>
          <w:sz w:val="28"/>
          <w:szCs w:val="28"/>
          <w:lang w:eastAsia="uk-UA"/>
        </w:rPr>
        <w:t>У зв’язку з цим абзаци двадцять перший, двадцять другий вважати відповідно абзацами двадцять другим, двадцять третім;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5" w:name="n82"/>
      <w:bookmarkEnd w:id="65"/>
      <w:r w:rsidRPr="002824B1">
        <w:rPr>
          <w:rFonts w:ascii="Times New Roman" w:eastAsia="Times New Roman" w:hAnsi="Times New Roman" w:cs="Times New Roman"/>
          <w:sz w:val="28"/>
          <w:szCs w:val="28"/>
          <w:lang w:eastAsia="uk-UA"/>
        </w:rPr>
        <w:t>в абзаці двадцять другому слово "дванадцятому" замінити словом "п’ятнадцятому";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6" w:name="n83"/>
      <w:bookmarkEnd w:id="66"/>
      <w:r w:rsidRPr="002824B1">
        <w:rPr>
          <w:rFonts w:ascii="Times New Roman" w:eastAsia="Times New Roman" w:hAnsi="Times New Roman" w:cs="Times New Roman"/>
          <w:sz w:val="28"/>
          <w:szCs w:val="28"/>
          <w:lang w:eastAsia="uk-UA"/>
        </w:rPr>
        <w:t>у </w:t>
      </w:r>
      <w:hyperlink r:id="rId19" w:anchor="n165" w:tgtFrame="_blank" w:history="1">
        <w:r w:rsidRPr="002824B1">
          <w:rPr>
            <w:rFonts w:ascii="Times New Roman" w:eastAsia="Times New Roman" w:hAnsi="Times New Roman" w:cs="Times New Roman"/>
            <w:sz w:val="28"/>
            <w:szCs w:val="28"/>
            <w:u w:val="single"/>
            <w:lang w:eastAsia="uk-UA"/>
          </w:rPr>
          <w:t>пункті 8</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7" w:name="n84"/>
      <w:bookmarkStart w:id="68" w:name="n86"/>
      <w:bookmarkEnd w:id="67"/>
      <w:bookmarkEnd w:id="68"/>
      <w:r w:rsidRPr="002824B1">
        <w:rPr>
          <w:rFonts w:ascii="Times New Roman" w:eastAsia="Times New Roman" w:hAnsi="Times New Roman" w:cs="Times New Roman"/>
          <w:sz w:val="28"/>
          <w:szCs w:val="28"/>
          <w:lang w:eastAsia="uk-UA"/>
        </w:rPr>
        <w:t xml:space="preserve">абзац </w:t>
      </w:r>
      <w:r w:rsidR="007071F5" w:rsidRPr="002824B1">
        <w:rPr>
          <w:rFonts w:ascii="Times New Roman" w:eastAsia="Times New Roman" w:hAnsi="Times New Roman" w:cs="Times New Roman"/>
          <w:sz w:val="28"/>
          <w:szCs w:val="28"/>
          <w:lang w:eastAsia="uk-UA"/>
        </w:rPr>
        <w:t>перш</w:t>
      </w:r>
      <w:r w:rsidRPr="002824B1">
        <w:rPr>
          <w:rFonts w:ascii="Times New Roman" w:eastAsia="Times New Roman" w:hAnsi="Times New Roman" w:cs="Times New Roman"/>
          <w:sz w:val="28"/>
          <w:szCs w:val="28"/>
          <w:lang w:eastAsia="uk-UA"/>
        </w:rPr>
        <w:t>ий після слів "регіональним замовленням" доповнити словами "на основі повної загальної середньої освіти";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69" w:name="n87"/>
      <w:bookmarkStart w:id="70" w:name="n91"/>
      <w:bookmarkStart w:id="71" w:name="n92"/>
      <w:bookmarkEnd w:id="69"/>
      <w:bookmarkEnd w:id="70"/>
      <w:bookmarkEnd w:id="71"/>
      <w:r w:rsidRPr="002824B1">
        <w:rPr>
          <w:rFonts w:ascii="Times New Roman" w:eastAsia="Times New Roman" w:hAnsi="Times New Roman" w:cs="Times New Roman"/>
          <w:sz w:val="28"/>
          <w:szCs w:val="28"/>
          <w:lang w:eastAsia="uk-UA"/>
        </w:rPr>
        <w:t>5) у </w:t>
      </w:r>
      <w:hyperlink r:id="rId20" w:anchor="n183" w:tgtFrame="_blank" w:history="1">
        <w:r w:rsidRPr="002824B1">
          <w:rPr>
            <w:rFonts w:ascii="Times New Roman" w:eastAsia="Times New Roman" w:hAnsi="Times New Roman" w:cs="Times New Roman"/>
            <w:sz w:val="28"/>
            <w:szCs w:val="28"/>
            <w:u w:val="single"/>
            <w:lang w:eastAsia="uk-UA"/>
          </w:rPr>
          <w:t>розділі V</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72" w:name="n93"/>
      <w:bookmarkEnd w:id="72"/>
      <w:r w:rsidRPr="002824B1">
        <w:rPr>
          <w:rFonts w:ascii="Times New Roman" w:eastAsia="Times New Roman" w:hAnsi="Times New Roman" w:cs="Times New Roman"/>
          <w:sz w:val="28"/>
          <w:szCs w:val="28"/>
          <w:lang w:eastAsia="uk-UA"/>
        </w:rPr>
        <w:t>у </w:t>
      </w:r>
      <w:hyperlink r:id="rId21" w:anchor="n184" w:tgtFrame="_blank" w:history="1">
        <w:r w:rsidRPr="002824B1">
          <w:rPr>
            <w:rFonts w:ascii="Times New Roman" w:eastAsia="Times New Roman" w:hAnsi="Times New Roman" w:cs="Times New Roman"/>
            <w:sz w:val="28"/>
            <w:szCs w:val="28"/>
            <w:u w:val="single"/>
            <w:lang w:eastAsia="uk-UA"/>
          </w:rPr>
          <w:t xml:space="preserve">пункті </w:t>
        </w:r>
        <w:r w:rsidR="00407979" w:rsidRPr="002824B1">
          <w:rPr>
            <w:rFonts w:ascii="Times New Roman" w:eastAsia="Times New Roman" w:hAnsi="Times New Roman" w:cs="Times New Roman"/>
            <w:sz w:val="28"/>
            <w:szCs w:val="28"/>
            <w:u w:val="single"/>
            <w:lang w:eastAsia="uk-UA"/>
          </w:rPr>
          <w:t>2</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73" w:name="n94"/>
      <w:bookmarkEnd w:id="73"/>
      <w:r w:rsidRPr="002824B1">
        <w:rPr>
          <w:rFonts w:ascii="Times New Roman" w:eastAsia="Times New Roman" w:hAnsi="Times New Roman" w:cs="Times New Roman"/>
          <w:sz w:val="28"/>
          <w:szCs w:val="28"/>
          <w:lang w:eastAsia="uk-UA"/>
        </w:rPr>
        <w:lastRenderedPageBreak/>
        <w:t>абзац другий викласти у такій редакції: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74" w:name="n95"/>
      <w:bookmarkEnd w:id="74"/>
      <w:r w:rsidRPr="002824B1">
        <w:rPr>
          <w:rFonts w:ascii="Times New Roman" w:eastAsia="Times New Roman" w:hAnsi="Times New Roman" w:cs="Times New Roman"/>
          <w:sz w:val="28"/>
          <w:szCs w:val="28"/>
          <w:lang w:eastAsia="uk-UA"/>
        </w:rPr>
        <w:t>"строки прийому заяв та документів, конкурсного відбору, зарахування та переведення на навчання за державним та регіональним замовленням та за рахунок цільових пільгових державних кредитів визначаються цим пунктом";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75" w:name="n96"/>
      <w:bookmarkEnd w:id="75"/>
      <w:r w:rsidRPr="002824B1">
        <w:rPr>
          <w:rFonts w:ascii="Times New Roman" w:eastAsia="Times New Roman" w:hAnsi="Times New Roman" w:cs="Times New Roman"/>
          <w:sz w:val="28"/>
          <w:szCs w:val="28"/>
          <w:lang w:eastAsia="uk-UA"/>
        </w:rPr>
        <w:t xml:space="preserve">в абзаці </w:t>
      </w:r>
      <w:r w:rsidR="00407979" w:rsidRPr="002824B1">
        <w:rPr>
          <w:rFonts w:ascii="Times New Roman" w:eastAsia="Times New Roman" w:hAnsi="Times New Roman" w:cs="Times New Roman"/>
          <w:sz w:val="28"/>
          <w:szCs w:val="28"/>
          <w:lang w:eastAsia="uk-UA"/>
        </w:rPr>
        <w:t>треть</w:t>
      </w:r>
      <w:r w:rsidRPr="002824B1">
        <w:rPr>
          <w:rFonts w:ascii="Times New Roman" w:eastAsia="Times New Roman" w:hAnsi="Times New Roman" w:cs="Times New Roman"/>
          <w:sz w:val="28"/>
          <w:szCs w:val="28"/>
          <w:lang w:eastAsia="uk-UA"/>
        </w:rPr>
        <w:t xml:space="preserve">ому </w:t>
      </w:r>
      <w:r w:rsidR="00407979" w:rsidRPr="002824B1">
        <w:rPr>
          <w:rFonts w:ascii="Times New Roman" w:eastAsia="Times New Roman" w:hAnsi="Times New Roman" w:cs="Times New Roman"/>
          <w:sz w:val="28"/>
          <w:szCs w:val="28"/>
          <w:lang w:eastAsia="uk-UA"/>
        </w:rPr>
        <w:t>після слів</w:t>
      </w:r>
      <w:r w:rsidRPr="002824B1">
        <w:rPr>
          <w:rFonts w:ascii="Times New Roman" w:eastAsia="Times New Roman" w:hAnsi="Times New Roman" w:cs="Times New Roman"/>
          <w:sz w:val="28"/>
          <w:szCs w:val="28"/>
          <w:lang w:eastAsia="uk-UA"/>
        </w:rPr>
        <w:t xml:space="preserve"> "</w:t>
      </w:r>
      <w:r w:rsidR="00407979" w:rsidRPr="002824B1">
        <w:rPr>
          <w:rFonts w:ascii="Times New Roman" w:eastAsia="Times New Roman" w:hAnsi="Times New Roman" w:cs="Times New Roman"/>
          <w:sz w:val="28"/>
          <w:szCs w:val="28"/>
          <w:lang w:eastAsia="uk-UA"/>
        </w:rPr>
        <w:t>документів</w:t>
      </w:r>
      <w:r w:rsidRPr="002824B1">
        <w:rPr>
          <w:rFonts w:ascii="Times New Roman" w:eastAsia="Times New Roman" w:hAnsi="Times New Roman" w:cs="Times New Roman"/>
          <w:sz w:val="28"/>
          <w:szCs w:val="28"/>
          <w:lang w:eastAsia="uk-UA"/>
        </w:rPr>
        <w:t xml:space="preserve">" </w:t>
      </w:r>
      <w:r w:rsidR="00407979" w:rsidRPr="002824B1">
        <w:rPr>
          <w:rFonts w:ascii="Times New Roman" w:eastAsia="Times New Roman" w:hAnsi="Times New Roman" w:cs="Times New Roman"/>
          <w:sz w:val="28"/>
          <w:szCs w:val="28"/>
          <w:lang w:eastAsia="uk-UA"/>
        </w:rPr>
        <w:t>доповнити</w:t>
      </w:r>
      <w:r w:rsidRPr="002824B1">
        <w:rPr>
          <w:rFonts w:ascii="Times New Roman" w:eastAsia="Times New Roman" w:hAnsi="Times New Roman" w:cs="Times New Roman"/>
          <w:sz w:val="28"/>
          <w:szCs w:val="28"/>
          <w:lang w:eastAsia="uk-UA"/>
        </w:rPr>
        <w:t xml:space="preserve"> </w:t>
      </w:r>
      <w:r w:rsidR="00407979" w:rsidRPr="002824B1">
        <w:rPr>
          <w:rFonts w:ascii="Times New Roman" w:eastAsia="Times New Roman" w:hAnsi="Times New Roman" w:cs="Times New Roman"/>
          <w:sz w:val="28"/>
          <w:szCs w:val="28"/>
          <w:lang w:eastAsia="uk-UA"/>
        </w:rPr>
        <w:t xml:space="preserve">словами </w:t>
      </w:r>
      <w:r w:rsidRPr="002824B1">
        <w:rPr>
          <w:rFonts w:ascii="Times New Roman" w:eastAsia="Times New Roman" w:hAnsi="Times New Roman" w:cs="Times New Roman"/>
          <w:sz w:val="28"/>
          <w:szCs w:val="28"/>
          <w:lang w:eastAsia="uk-UA"/>
        </w:rPr>
        <w:t>"</w:t>
      </w:r>
      <w:r w:rsidR="00407979" w:rsidRPr="002824B1">
        <w:rPr>
          <w:rFonts w:ascii="Times New Roman" w:eastAsia="Times New Roman" w:hAnsi="Times New Roman" w:cs="Times New Roman"/>
          <w:sz w:val="28"/>
          <w:szCs w:val="28"/>
          <w:lang w:eastAsia="uk-UA"/>
        </w:rPr>
        <w:t>передбачених розділом VI Умов прийому та цих Правил</w:t>
      </w:r>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76" w:name="n97"/>
      <w:bookmarkEnd w:id="76"/>
      <w:r w:rsidRPr="002824B1">
        <w:rPr>
          <w:rFonts w:ascii="Times New Roman" w:eastAsia="Times New Roman" w:hAnsi="Times New Roman" w:cs="Times New Roman"/>
          <w:sz w:val="28"/>
          <w:szCs w:val="28"/>
          <w:lang w:eastAsia="uk-UA"/>
        </w:rPr>
        <w:t xml:space="preserve">абзац </w:t>
      </w:r>
      <w:r w:rsidR="00AD652E" w:rsidRPr="002824B1">
        <w:rPr>
          <w:rFonts w:ascii="Times New Roman" w:eastAsia="Times New Roman" w:hAnsi="Times New Roman" w:cs="Times New Roman"/>
          <w:sz w:val="28"/>
          <w:szCs w:val="28"/>
          <w:lang w:eastAsia="uk-UA"/>
        </w:rPr>
        <w:t>два</w:t>
      </w:r>
      <w:r w:rsidRPr="002824B1">
        <w:rPr>
          <w:rFonts w:ascii="Times New Roman" w:eastAsia="Times New Roman" w:hAnsi="Times New Roman" w:cs="Times New Roman"/>
          <w:sz w:val="28"/>
          <w:szCs w:val="28"/>
          <w:lang w:eastAsia="uk-UA"/>
        </w:rPr>
        <w:t>надцятий після слів "регіонального замовлення" доповнити словами "та на місця";</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77" w:name="n98"/>
      <w:bookmarkStart w:id="78" w:name="n99"/>
      <w:bookmarkEnd w:id="77"/>
      <w:bookmarkEnd w:id="78"/>
      <w:r w:rsidRPr="002824B1">
        <w:rPr>
          <w:rFonts w:ascii="Times New Roman" w:eastAsia="Times New Roman" w:hAnsi="Times New Roman" w:cs="Times New Roman"/>
          <w:sz w:val="28"/>
          <w:szCs w:val="28"/>
          <w:lang w:eastAsia="uk-UA"/>
        </w:rPr>
        <w:t>6) у </w:t>
      </w:r>
      <w:hyperlink r:id="rId22" w:anchor="n203" w:tgtFrame="_blank" w:history="1">
        <w:r w:rsidRPr="002824B1">
          <w:rPr>
            <w:rFonts w:ascii="Times New Roman" w:eastAsia="Times New Roman" w:hAnsi="Times New Roman" w:cs="Times New Roman"/>
            <w:sz w:val="28"/>
            <w:szCs w:val="28"/>
            <w:u w:val="single"/>
            <w:lang w:eastAsia="uk-UA"/>
          </w:rPr>
          <w:t>розділі VI</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79" w:name="n100"/>
      <w:bookmarkEnd w:id="79"/>
      <w:r w:rsidRPr="002824B1">
        <w:rPr>
          <w:rFonts w:ascii="Times New Roman" w:eastAsia="Times New Roman" w:hAnsi="Times New Roman" w:cs="Times New Roman"/>
          <w:sz w:val="28"/>
          <w:szCs w:val="28"/>
          <w:lang w:eastAsia="uk-UA"/>
        </w:rPr>
        <w:t>в </w:t>
      </w:r>
      <w:hyperlink r:id="rId23" w:anchor="n204" w:tgtFrame="_blank" w:history="1">
        <w:r w:rsidRPr="002824B1">
          <w:rPr>
            <w:rFonts w:ascii="Times New Roman" w:eastAsia="Times New Roman" w:hAnsi="Times New Roman" w:cs="Times New Roman"/>
            <w:sz w:val="28"/>
            <w:szCs w:val="28"/>
            <w:u w:val="single"/>
            <w:lang w:eastAsia="uk-UA"/>
          </w:rPr>
          <w:t>абзаці першому</w:t>
        </w:r>
      </w:hyperlink>
      <w:r w:rsidRPr="002824B1">
        <w:rPr>
          <w:rFonts w:ascii="Times New Roman" w:eastAsia="Times New Roman" w:hAnsi="Times New Roman" w:cs="Times New Roman"/>
          <w:sz w:val="28"/>
          <w:szCs w:val="28"/>
          <w:lang w:eastAsia="uk-UA"/>
        </w:rPr>
        <w:t> пункту 1 слова "в документі, що посвідчує особу, в документі" виключити, після слів "громадянстві вступника" доповнити словом " в атестаті";</w:t>
      </w:r>
    </w:p>
    <w:bookmarkStart w:id="80" w:name="n101"/>
    <w:bookmarkEnd w:id="80"/>
    <w:p w:rsidR="00135842" w:rsidRPr="002824B1" w:rsidRDefault="009567A6"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fldChar w:fldCharType="begin"/>
      </w:r>
      <w:r w:rsidR="00135842" w:rsidRPr="002824B1">
        <w:rPr>
          <w:rFonts w:ascii="Times New Roman" w:eastAsia="Times New Roman" w:hAnsi="Times New Roman" w:cs="Times New Roman"/>
          <w:sz w:val="28"/>
          <w:szCs w:val="28"/>
          <w:lang w:eastAsia="uk-UA"/>
        </w:rPr>
        <w:instrText xml:space="preserve"> HYPERLINK "http://zakon3.rada.gov.ua/laws/show/z1515-16/paran209" \l "n209" \t "_blank" </w:instrText>
      </w:r>
      <w:r w:rsidRPr="002824B1">
        <w:rPr>
          <w:rFonts w:ascii="Times New Roman" w:eastAsia="Times New Roman" w:hAnsi="Times New Roman" w:cs="Times New Roman"/>
          <w:sz w:val="28"/>
          <w:szCs w:val="28"/>
          <w:lang w:eastAsia="uk-UA"/>
        </w:rPr>
        <w:fldChar w:fldCharType="separate"/>
      </w:r>
      <w:r w:rsidR="00135842" w:rsidRPr="002824B1">
        <w:rPr>
          <w:rFonts w:ascii="Times New Roman" w:eastAsia="Times New Roman" w:hAnsi="Times New Roman" w:cs="Times New Roman"/>
          <w:sz w:val="28"/>
          <w:szCs w:val="28"/>
          <w:u w:val="single"/>
          <w:lang w:eastAsia="uk-UA"/>
        </w:rPr>
        <w:t>абзац другий</w:t>
      </w:r>
      <w:r w:rsidRPr="002824B1">
        <w:rPr>
          <w:rFonts w:ascii="Times New Roman" w:eastAsia="Times New Roman" w:hAnsi="Times New Roman" w:cs="Times New Roman"/>
          <w:sz w:val="28"/>
          <w:szCs w:val="28"/>
          <w:lang w:eastAsia="uk-UA"/>
        </w:rPr>
        <w:fldChar w:fldCharType="end"/>
      </w:r>
      <w:r w:rsidR="00135842" w:rsidRPr="002824B1">
        <w:rPr>
          <w:rFonts w:ascii="Times New Roman" w:eastAsia="Times New Roman" w:hAnsi="Times New Roman" w:cs="Times New Roman"/>
          <w:sz w:val="28"/>
          <w:szCs w:val="28"/>
          <w:lang w:eastAsia="uk-UA"/>
        </w:rPr>
        <w:t> пункту 2 доповнити новим реченням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81" w:name="n102"/>
      <w:bookmarkEnd w:id="81"/>
      <w:r w:rsidRPr="002824B1">
        <w:rPr>
          <w:rFonts w:ascii="Times New Roman" w:eastAsia="Times New Roman" w:hAnsi="Times New Roman" w:cs="Times New Roman"/>
          <w:sz w:val="28"/>
          <w:szCs w:val="28"/>
          <w:lang w:eastAsia="uk-UA"/>
        </w:rPr>
        <w:t>"Вищі навчальні заклади створюють консультаційні центри при приймальних комісіях для надання допомоги вступникам при поданні заяв в електронній формі. Вступники можуть звернутися до таких консультаційних центрів будь-якого вищого навчального закладу з метою створення електронного кабінету, внесення заяви в електронній формі, атестату.";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82" w:name="n103"/>
      <w:bookmarkEnd w:id="82"/>
      <w:r w:rsidRPr="002824B1">
        <w:rPr>
          <w:rFonts w:ascii="Times New Roman" w:eastAsia="Times New Roman" w:hAnsi="Times New Roman" w:cs="Times New Roman"/>
          <w:sz w:val="28"/>
          <w:szCs w:val="28"/>
          <w:lang w:eastAsia="uk-UA"/>
        </w:rPr>
        <w:t>у </w:t>
      </w:r>
      <w:hyperlink r:id="rId24" w:anchor="n220" w:tgtFrame="_blank" w:history="1">
        <w:r w:rsidRPr="002824B1">
          <w:rPr>
            <w:rFonts w:ascii="Times New Roman" w:eastAsia="Times New Roman" w:hAnsi="Times New Roman" w:cs="Times New Roman"/>
            <w:sz w:val="28"/>
            <w:szCs w:val="28"/>
            <w:u w:val="single"/>
            <w:lang w:eastAsia="uk-UA"/>
          </w:rPr>
          <w:t>пункті 5</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83" w:name="n104"/>
      <w:bookmarkEnd w:id="83"/>
      <w:r w:rsidRPr="002824B1">
        <w:rPr>
          <w:rFonts w:ascii="Times New Roman" w:eastAsia="Times New Roman" w:hAnsi="Times New Roman" w:cs="Times New Roman"/>
          <w:sz w:val="28"/>
          <w:szCs w:val="28"/>
          <w:lang w:eastAsia="uk-UA"/>
        </w:rPr>
        <w:t>абзац третій після слів "для військовозобов'язаних" доповнити словами "(крім випадків, передбачених законодавством)";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84" w:name="n105"/>
      <w:bookmarkEnd w:id="84"/>
      <w:r w:rsidRPr="002824B1">
        <w:rPr>
          <w:rFonts w:ascii="Times New Roman" w:eastAsia="Times New Roman" w:hAnsi="Times New Roman" w:cs="Times New Roman"/>
          <w:sz w:val="28"/>
          <w:szCs w:val="28"/>
          <w:lang w:eastAsia="uk-UA"/>
        </w:rPr>
        <w:t>в абзаці сьомому слова "тринадцятого, чотирнадцятого" замінити словами "сімнадцятого, вісімнадцятого";</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85" w:name="n106"/>
      <w:bookmarkEnd w:id="85"/>
      <w:r w:rsidRPr="002824B1">
        <w:rPr>
          <w:rFonts w:ascii="Times New Roman" w:eastAsia="Times New Roman" w:hAnsi="Times New Roman" w:cs="Times New Roman"/>
          <w:sz w:val="28"/>
          <w:szCs w:val="28"/>
          <w:lang w:eastAsia="uk-UA"/>
        </w:rPr>
        <w:t>пункт 6 після абзацу четвертого доповнити новим абзацом п'ятим такого змісту:</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86" w:name="n107"/>
      <w:bookmarkStart w:id="87" w:name="n109"/>
      <w:bookmarkEnd w:id="86"/>
      <w:bookmarkEnd w:id="87"/>
      <w:r w:rsidRPr="002824B1">
        <w:rPr>
          <w:rFonts w:ascii="Times New Roman" w:eastAsia="Times New Roman" w:hAnsi="Times New Roman" w:cs="Times New Roman"/>
          <w:sz w:val="28"/>
          <w:szCs w:val="28"/>
          <w:lang w:eastAsia="uk-UA"/>
        </w:rPr>
        <w:t xml:space="preserve">абзац </w:t>
      </w:r>
      <w:r w:rsidR="003A6C35" w:rsidRPr="002824B1">
        <w:rPr>
          <w:rFonts w:ascii="Times New Roman" w:eastAsia="Times New Roman" w:hAnsi="Times New Roman" w:cs="Times New Roman"/>
          <w:sz w:val="28"/>
          <w:szCs w:val="28"/>
          <w:lang w:eastAsia="uk-UA"/>
        </w:rPr>
        <w:t>восьм</w:t>
      </w:r>
      <w:r w:rsidRPr="002824B1">
        <w:rPr>
          <w:rFonts w:ascii="Times New Roman" w:eastAsia="Times New Roman" w:hAnsi="Times New Roman" w:cs="Times New Roman"/>
          <w:sz w:val="28"/>
          <w:szCs w:val="28"/>
          <w:lang w:eastAsia="uk-UA"/>
        </w:rPr>
        <w:t>ий після слів "незалежного оцінювання" доповнити словами "(за наявності)";</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88" w:name="n110"/>
      <w:bookmarkEnd w:id="88"/>
      <w:r w:rsidRPr="002824B1">
        <w:rPr>
          <w:rFonts w:ascii="Times New Roman" w:eastAsia="Times New Roman" w:hAnsi="Times New Roman" w:cs="Times New Roman"/>
          <w:sz w:val="28"/>
          <w:szCs w:val="28"/>
          <w:lang w:eastAsia="uk-UA"/>
        </w:rPr>
        <w:t>7) у </w:t>
      </w:r>
      <w:hyperlink r:id="rId25" w:anchor="n251" w:tgtFrame="_blank" w:history="1">
        <w:r w:rsidRPr="002824B1">
          <w:rPr>
            <w:rFonts w:ascii="Times New Roman" w:eastAsia="Times New Roman" w:hAnsi="Times New Roman" w:cs="Times New Roman"/>
            <w:sz w:val="28"/>
            <w:szCs w:val="28"/>
            <w:u w:val="single"/>
            <w:lang w:eastAsia="uk-UA"/>
          </w:rPr>
          <w:t>розділі VII</w:t>
        </w:r>
      </w:hyperlink>
      <w:r w:rsidRPr="002824B1">
        <w:rPr>
          <w:rFonts w:ascii="Times New Roman" w:eastAsia="Times New Roman" w:hAnsi="Times New Roman" w:cs="Times New Roman"/>
          <w:sz w:val="28"/>
          <w:szCs w:val="28"/>
          <w:lang w:eastAsia="uk-UA"/>
        </w:rPr>
        <w:t>:</w:t>
      </w:r>
    </w:p>
    <w:bookmarkStart w:id="89" w:name="n111"/>
    <w:bookmarkStart w:id="90" w:name="n113"/>
    <w:bookmarkStart w:id="91" w:name="n114"/>
    <w:bookmarkStart w:id="92" w:name="n115"/>
    <w:bookmarkStart w:id="93" w:name="n117"/>
    <w:bookmarkEnd w:id="89"/>
    <w:bookmarkEnd w:id="90"/>
    <w:bookmarkEnd w:id="91"/>
    <w:bookmarkEnd w:id="92"/>
    <w:bookmarkEnd w:id="93"/>
    <w:p w:rsidR="00135842" w:rsidRPr="002824B1" w:rsidRDefault="009567A6"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fldChar w:fldCharType="begin"/>
      </w:r>
      <w:r w:rsidR="00135842" w:rsidRPr="002824B1">
        <w:rPr>
          <w:rFonts w:ascii="Times New Roman" w:eastAsia="Times New Roman" w:hAnsi="Times New Roman" w:cs="Times New Roman"/>
          <w:sz w:val="28"/>
          <w:szCs w:val="28"/>
          <w:lang w:eastAsia="uk-UA"/>
        </w:rPr>
        <w:instrText xml:space="preserve"> HYPERLINK "http://zakon3.rada.gov.ua/laws/show/z1515-16/paran294" \l "n294" \t "_blank" </w:instrText>
      </w:r>
      <w:r w:rsidRPr="002824B1">
        <w:rPr>
          <w:rFonts w:ascii="Times New Roman" w:eastAsia="Times New Roman" w:hAnsi="Times New Roman" w:cs="Times New Roman"/>
          <w:sz w:val="28"/>
          <w:szCs w:val="28"/>
          <w:lang w:eastAsia="uk-UA"/>
        </w:rPr>
        <w:fldChar w:fldCharType="separate"/>
      </w:r>
      <w:r w:rsidR="00135842" w:rsidRPr="002824B1">
        <w:rPr>
          <w:rFonts w:ascii="Times New Roman" w:eastAsia="Times New Roman" w:hAnsi="Times New Roman" w:cs="Times New Roman"/>
          <w:sz w:val="28"/>
          <w:szCs w:val="28"/>
          <w:u w:val="single"/>
          <w:lang w:eastAsia="uk-UA"/>
        </w:rPr>
        <w:t>пункт 11</w:t>
      </w:r>
      <w:r w:rsidRPr="002824B1">
        <w:rPr>
          <w:rFonts w:ascii="Times New Roman" w:eastAsia="Times New Roman" w:hAnsi="Times New Roman" w:cs="Times New Roman"/>
          <w:sz w:val="28"/>
          <w:szCs w:val="28"/>
          <w:lang w:eastAsia="uk-UA"/>
        </w:rPr>
        <w:fldChar w:fldCharType="end"/>
      </w:r>
      <w:r w:rsidR="00135842" w:rsidRPr="002824B1">
        <w:rPr>
          <w:rFonts w:ascii="Times New Roman" w:eastAsia="Times New Roman" w:hAnsi="Times New Roman" w:cs="Times New Roman"/>
          <w:sz w:val="28"/>
          <w:szCs w:val="28"/>
          <w:lang w:eastAsia="uk-UA"/>
        </w:rPr>
        <w:t> після слів "вступних випробувань" доповнити словами "та інших конкурсних показників";</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94" w:name="n118"/>
      <w:bookmarkEnd w:id="94"/>
      <w:r w:rsidRPr="002824B1">
        <w:rPr>
          <w:rFonts w:ascii="Times New Roman" w:eastAsia="Times New Roman" w:hAnsi="Times New Roman" w:cs="Times New Roman"/>
          <w:sz w:val="28"/>
          <w:szCs w:val="28"/>
          <w:lang w:eastAsia="uk-UA"/>
        </w:rPr>
        <w:t>8) у </w:t>
      </w:r>
      <w:hyperlink r:id="rId26" w:anchor="n324" w:tgtFrame="_blank" w:history="1">
        <w:r w:rsidRPr="002824B1">
          <w:rPr>
            <w:rFonts w:ascii="Times New Roman" w:eastAsia="Times New Roman" w:hAnsi="Times New Roman" w:cs="Times New Roman"/>
            <w:sz w:val="28"/>
            <w:szCs w:val="28"/>
            <w:u w:val="single"/>
            <w:lang w:eastAsia="uk-UA"/>
          </w:rPr>
          <w:t>пункті 1</w:t>
        </w:r>
      </w:hyperlink>
      <w:r w:rsidRPr="002824B1">
        <w:rPr>
          <w:rFonts w:ascii="Times New Roman" w:eastAsia="Times New Roman" w:hAnsi="Times New Roman" w:cs="Times New Roman"/>
          <w:sz w:val="28"/>
          <w:szCs w:val="28"/>
          <w:lang w:eastAsia="uk-UA"/>
        </w:rPr>
        <w:t> розділу IX слова "військового квитка або приписного свідоцтва (для військовозобов’язаних), крім передбачених законодавством випадків," виключити;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95" w:name="n119"/>
      <w:bookmarkEnd w:id="95"/>
      <w:r w:rsidRPr="002824B1">
        <w:rPr>
          <w:rFonts w:ascii="Times New Roman" w:eastAsia="Times New Roman" w:hAnsi="Times New Roman" w:cs="Times New Roman"/>
          <w:sz w:val="28"/>
          <w:szCs w:val="28"/>
          <w:lang w:eastAsia="uk-UA"/>
        </w:rPr>
        <w:t>9) </w:t>
      </w:r>
      <w:hyperlink r:id="rId27" w:anchor="n329" w:tgtFrame="_blank" w:history="1">
        <w:r w:rsidRPr="002824B1">
          <w:rPr>
            <w:rFonts w:ascii="Times New Roman" w:eastAsia="Times New Roman" w:hAnsi="Times New Roman" w:cs="Times New Roman"/>
            <w:sz w:val="28"/>
            <w:szCs w:val="28"/>
            <w:u w:val="single"/>
            <w:lang w:eastAsia="uk-UA"/>
          </w:rPr>
          <w:t>пункт 2</w:t>
        </w:r>
      </w:hyperlink>
      <w:r w:rsidRPr="002824B1">
        <w:rPr>
          <w:rFonts w:ascii="Times New Roman" w:eastAsia="Times New Roman" w:hAnsi="Times New Roman" w:cs="Times New Roman"/>
          <w:sz w:val="28"/>
          <w:szCs w:val="28"/>
          <w:lang w:eastAsia="uk-UA"/>
        </w:rPr>
        <w:t> розділу X викласти у такій редакції: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96" w:name="n120"/>
      <w:bookmarkEnd w:id="96"/>
      <w:r w:rsidRPr="002824B1">
        <w:rPr>
          <w:rFonts w:ascii="Times New Roman" w:eastAsia="Times New Roman" w:hAnsi="Times New Roman" w:cs="Times New Roman"/>
          <w:sz w:val="28"/>
          <w:szCs w:val="28"/>
          <w:lang w:eastAsia="uk-UA"/>
        </w:rPr>
        <w:t>"2. Рішення щодо участі вступника у конкурсі на навчання за кошти фізичних та/або юридичних осіб з числа тих, яким було анульовано рекомендацію до зарахування на навчання за державним замовленням або яким було не надано рекомендацію до зарахування на навчання за державним замовленням і які при подачі заяви зазначили "претендую на участь в конкурсі виключно на місця державного та регіонального замовлення", приймається за заявою вступника у довільній формі, що подається до приймальної комісії вищого навчального закладу та долучається до його особової справи.";</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97" w:name="n121"/>
      <w:bookmarkEnd w:id="97"/>
      <w:r w:rsidRPr="002824B1">
        <w:rPr>
          <w:rFonts w:ascii="Times New Roman" w:eastAsia="Times New Roman" w:hAnsi="Times New Roman" w:cs="Times New Roman"/>
          <w:sz w:val="28"/>
          <w:szCs w:val="28"/>
          <w:lang w:eastAsia="uk-UA"/>
        </w:rPr>
        <w:t>10) у </w:t>
      </w:r>
      <w:hyperlink r:id="rId28" w:anchor="n335" w:tgtFrame="_blank" w:history="1">
        <w:r w:rsidRPr="002824B1">
          <w:rPr>
            <w:rFonts w:ascii="Times New Roman" w:eastAsia="Times New Roman" w:hAnsi="Times New Roman" w:cs="Times New Roman"/>
            <w:sz w:val="28"/>
            <w:szCs w:val="28"/>
            <w:u w:val="single"/>
            <w:lang w:eastAsia="uk-UA"/>
          </w:rPr>
          <w:t>розділі XI</w:t>
        </w:r>
      </w:hyperlink>
      <w:r w:rsidRPr="002824B1">
        <w:rPr>
          <w:rFonts w:ascii="Times New Roman" w:eastAsia="Times New Roman" w:hAnsi="Times New Roman" w:cs="Times New Roman"/>
          <w:sz w:val="28"/>
          <w:szCs w:val="28"/>
          <w:lang w:eastAsia="uk-UA"/>
        </w:rPr>
        <w:t>:</w:t>
      </w:r>
    </w:p>
    <w:bookmarkStart w:id="98" w:name="n122"/>
    <w:bookmarkEnd w:id="98"/>
    <w:p w:rsidR="00135842" w:rsidRPr="002824B1" w:rsidRDefault="009567A6"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r w:rsidRPr="002824B1">
        <w:rPr>
          <w:rFonts w:ascii="Times New Roman" w:eastAsia="Times New Roman" w:hAnsi="Times New Roman" w:cs="Times New Roman"/>
          <w:sz w:val="28"/>
          <w:szCs w:val="28"/>
          <w:lang w:eastAsia="uk-UA"/>
        </w:rPr>
        <w:fldChar w:fldCharType="begin"/>
      </w:r>
      <w:r w:rsidR="00135842" w:rsidRPr="002824B1">
        <w:rPr>
          <w:rFonts w:ascii="Times New Roman" w:eastAsia="Times New Roman" w:hAnsi="Times New Roman" w:cs="Times New Roman"/>
          <w:sz w:val="28"/>
          <w:szCs w:val="28"/>
          <w:lang w:eastAsia="uk-UA"/>
        </w:rPr>
        <w:instrText xml:space="preserve"> HYPERLINK "http://zakon3.rada.gov.ua/laws/show/z1515-16/paran336" \l "n336" \t "_blank" </w:instrText>
      </w:r>
      <w:r w:rsidRPr="002824B1">
        <w:rPr>
          <w:rFonts w:ascii="Times New Roman" w:eastAsia="Times New Roman" w:hAnsi="Times New Roman" w:cs="Times New Roman"/>
          <w:sz w:val="28"/>
          <w:szCs w:val="28"/>
          <w:lang w:eastAsia="uk-UA"/>
        </w:rPr>
        <w:fldChar w:fldCharType="separate"/>
      </w:r>
      <w:r w:rsidR="00135842" w:rsidRPr="002824B1">
        <w:rPr>
          <w:rFonts w:ascii="Times New Roman" w:eastAsia="Times New Roman" w:hAnsi="Times New Roman" w:cs="Times New Roman"/>
          <w:sz w:val="28"/>
          <w:szCs w:val="28"/>
          <w:u w:val="single"/>
          <w:lang w:eastAsia="uk-UA"/>
        </w:rPr>
        <w:t>пункт 1</w:t>
      </w:r>
      <w:r w:rsidRPr="002824B1">
        <w:rPr>
          <w:rFonts w:ascii="Times New Roman" w:eastAsia="Times New Roman" w:hAnsi="Times New Roman" w:cs="Times New Roman"/>
          <w:sz w:val="28"/>
          <w:szCs w:val="28"/>
          <w:lang w:eastAsia="uk-UA"/>
        </w:rPr>
        <w:fldChar w:fldCharType="end"/>
      </w:r>
      <w:r w:rsidR="00135842" w:rsidRPr="002824B1">
        <w:rPr>
          <w:rFonts w:ascii="Times New Roman" w:eastAsia="Times New Roman" w:hAnsi="Times New Roman" w:cs="Times New Roman"/>
          <w:sz w:val="28"/>
          <w:szCs w:val="28"/>
          <w:lang w:eastAsia="uk-UA"/>
        </w:rPr>
        <w:t> викласти у такій редакції:</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99" w:name="n123"/>
      <w:bookmarkEnd w:id="99"/>
      <w:r w:rsidRPr="002824B1">
        <w:rPr>
          <w:rFonts w:ascii="Times New Roman" w:eastAsia="Times New Roman" w:hAnsi="Times New Roman" w:cs="Times New Roman"/>
          <w:sz w:val="28"/>
          <w:szCs w:val="28"/>
          <w:lang w:eastAsia="uk-UA"/>
        </w:rPr>
        <w:t xml:space="preserve">"1. </w:t>
      </w:r>
      <w:r w:rsidR="001C3EBC" w:rsidRPr="002824B1">
        <w:rPr>
          <w:rFonts w:ascii="Times New Roman" w:eastAsia="Times New Roman" w:hAnsi="Times New Roman" w:cs="Times New Roman"/>
          <w:sz w:val="28"/>
          <w:szCs w:val="28"/>
          <w:lang w:eastAsia="uk-UA"/>
        </w:rPr>
        <w:t>Харківська державна академія дизайну і мистецтв</w:t>
      </w:r>
      <w:r w:rsidRPr="002824B1">
        <w:rPr>
          <w:rFonts w:ascii="Times New Roman" w:eastAsia="Times New Roman" w:hAnsi="Times New Roman" w:cs="Times New Roman"/>
          <w:sz w:val="28"/>
          <w:szCs w:val="28"/>
          <w:lang w:eastAsia="uk-UA"/>
        </w:rPr>
        <w:t xml:space="preserve"> самостійно надає рекомендації для адресного розміщення державного замовлення вступникам на основі повної загальної середньої освіти в межах місць, на які були надані </w:t>
      </w:r>
      <w:r w:rsidRPr="002824B1">
        <w:rPr>
          <w:rFonts w:ascii="Times New Roman" w:eastAsia="Times New Roman" w:hAnsi="Times New Roman" w:cs="Times New Roman"/>
          <w:sz w:val="28"/>
          <w:szCs w:val="28"/>
          <w:lang w:eastAsia="uk-UA"/>
        </w:rPr>
        <w:lastRenderedPageBreak/>
        <w:t xml:space="preserve">рекомендації до зарахування до цього навчального закладу за відповідною конкурсною пропозицією в порядку, передбаченому пунктом 6 розділу VIIІ </w:t>
      </w:r>
      <w:r w:rsidR="001C3EBC" w:rsidRPr="002824B1">
        <w:rPr>
          <w:rFonts w:ascii="Times New Roman" w:eastAsia="Times New Roman" w:hAnsi="Times New Roman" w:cs="Times New Roman"/>
          <w:sz w:val="28"/>
          <w:szCs w:val="28"/>
          <w:lang w:eastAsia="uk-UA"/>
        </w:rPr>
        <w:t>Умов прийому та цих Правил, і надалі анульовані згідно з пунктом 1 розділу Х Умов прийому та цих Правил</w:t>
      </w:r>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00" w:name="n124"/>
      <w:bookmarkEnd w:id="100"/>
      <w:r w:rsidRPr="002824B1">
        <w:rPr>
          <w:rFonts w:ascii="Times New Roman" w:eastAsia="Times New Roman" w:hAnsi="Times New Roman" w:cs="Times New Roman"/>
          <w:sz w:val="28"/>
          <w:szCs w:val="28"/>
          <w:lang w:eastAsia="uk-UA"/>
        </w:rPr>
        <w:t>у </w:t>
      </w:r>
      <w:hyperlink r:id="rId29" w:anchor="n338" w:tgtFrame="_blank" w:history="1">
        <w:r w:rsidRPr="002824B1">
          <w:rPr>
            <w:rFonts w:ascii="Times New Roman" w:eastAsia="Times New Roman" w:hAnsi="Times New Roman" w:cs="Times New Roman"/>
            <w:sz w:val="28"/>
            <w:szCs w:val="28"/>
            <w:lang w:eastAsia="uk-UA"/>
          </w:rPr>
          <w:t>пункті 3</w:t>
        </w:r>
      </w:hyperlink>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01" w:name="n125"/>
      <w:bookmarkEnd w:id="101"/>
      <w:r w:rsidRPr="002824B1">
        <w:rPr>
          <w:rFonts w:ascii="Times New Roman" w:eastAsia="Times New Roman" w:hAnsi="Times New Roman" w:cs="Times New Roman"/>
          <w:sz w:val="28"/>
          <w:szCs w:val="28"/>
          <w:lang w:eastAsia="uk-UA"/>
        </w:rPr>
        <w:t>в абзаці другому слово "сьомим" замінити словом "восьмим";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02" w:name="n126"/>
      <w:bookmarkEnd w:id="102"/>
      <w:r w:rsidRPr="002824B1">
        <w:rPr>
          <w:rFonts w:ascii="Times New Roman" w:eastAsia="Times New Roman" w:hAnsi="Times New Roman" w:cs="Times New Roman"/>
          <w:sz w:val="28"/>
          <w:szCs w:val="28"/>
          <w:lang w:eastAsia="uk-UA"/>
        </w:rPr>
        <w:t>в абзаці третьому слова "восьмим-десятим" замінити словами "дев'ятим-дванадцятим";</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03" w:name="n127"/>
      <w:bookmarkEnd w:id="103"/>
      <w:r w:rsidRPr="002824B1">
        <w:rPr>
          <w:rFonts w:ascii="Times New Roman" w:eastAsia="Times New Roman" w:hAnsi="Times New Roman" w:cs="Times New Roman"/>
          <w:sz w:val="28"/>
          <w:szCs w:val="28"/>
          <w:lang w:eastAsia="uk-UA"/>
        </w:rPr>
        <w:t>в абзаці четвертому слово "одинадцятим" замінити словом "тринадцят</w:t>
      </w:r>
      <w:r w:rsidR="00C76540" w:rsidRPr="002824B1">
        <w:rPr>
          <w:rFonts w:ascii="Times New Roman" w:eastAsia="Times New Roman" w:hAnsi="Times New Roman" w:cs="Times New Roman"/>
          <w:sz w:val="28"/>
          <w:szCs w:val="28"/>
          <w:lang w:eastAsia="uk-UA"/>
        </w:rPr>
        <w:t>им</w:t>
      </w:r>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04" w:name="n128"/>
      <w:bookmarkEnd w:id="104"/>
      <w:r w:rsidRPr="002824B1">
        <w:rPr>
          <w:rFonts w:ascii="Times New Roman" w:eastAsia="Times New Roman" w:hAnsi="Times New Roman" w:cs="Times New Roman"/>
          <w:sz w:val="28"/>
          <w:szCs w:val="28"/>
          <w:lang w:eastAsia="uk-UA"/>
        </w:rPr>
        <w:t>11) в </w:t>
      </w:r>
      <w:hyperlink r:id="rId30" w:anchor="n354" w:tgtFrame="_blank" w:history="1">
        <w:r w:rsidRPr="002824B1">
          <w:rPr>
            <w:rFonts w:ascii="Times New Roman" w:eastAsia="Times New Roman" w:hAnsi="Times New Roman" w:cs="Times New Roman"/>
            <w:sz w:val="28"/>
            <w:szCs w:val="28"/>
            <w:u w:val="single"/>
            <w:lang w:eastAsia="uk-UA"/>
          </w:rPr>
          <w:t>абзаці другому</w:t>
        </w:r>
      </w:hyperlink>
      <w:r w:rsidRPr="002824B1">
        <w:rPr>
          <w:rFonts w:ascii="Times New Roman" w:eastAsia="Times New Roman" w:hAnsi="Times New Roman" w:cs="Times New Roman"/>
          <w:sz w:val="28"/>
          <w:szCs w:val="28"/>
          <w:lang w:eastAsia="uk-UA"/>
        </w:rPr>
        <w:t> пункту 5 розділу XII слово "дванадцятого" замінити словом "тринадцят</w:t>
      </w:r>
      <w:r w:rsidR="00C76540" w:rsidRPr="002824B1">
        <w:rPr>
          <w:rFonts w:ascii="Times New Roman" w:eastAsia="Times New Roman" w:hAnsi="Times New Roman" w:cs="Times New Roman"/>
          <w:sz w:val="28"/>
          <w:szCs w:val="28"/>
          <w:lang w:eastAsia="uk-UA"/>
        </w:rPr>
        <w:t>ого</w:t>
      </w:r>
      <w:r w:rsidRPr="002824B1">
        <w:rPr>
          <w:rFonts w:ascii="Times New Roman" w:eastAsia="Times New Roman" w:hAnsi="Times New Roman" w:cs="Times New Roman"/>
          <w:sz w:val="28"/>
          <w:szCs w:val="28"/>
          <w:lang w:eastAsia="uk-UA"/>
        </w:rPr>
        <w:t>";</w:t>
      </w:r>
    </w:p>
    <w:p w:rsidR="00135842" w:rsidRPr="002824B1" w:rsidRDefault="00135842" w:rsidP="00135842">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uk-UA"/>
        </w:rPr>
      </w:pPr>
      <w:bookmarkStart w:id="105" w:name="n129"/>
      <w:bookmarkStart w:id="106" w:name="n130"/>
      <w:bookmarkEnd w:id="105"/>
      <w:bookmarkEnd w:id="106"/>
      <w:r w:rsidRPr="002824B1">
        <w:rPr>
          <w:rFonts w:ascii="Times New Roman" w:eastAsia="Times New Roman" w:hAnsi="Times New Roman" w:cs="Times New Roman"/>
          <w:sz w:val="28"/>
          <w:szCs w:val="28"/>
          <w:lang w:eastAsia="uk-UA"/>
        </w:rPr>
        <w:t xml:space="preserve">2. </w:t>
      </w:r>
      <w:hyperlink r:id="rId31" w:anchor="n4" w:tgtFrame="_blank" w:history="1">
        <w:r w:rsidRPr="002824B1">
          <w:rPr>
            <w:rFonts w:ascii="Times New Roman" w:eastAsia="Times New Roman" w:hAnsi="Times New Roman" w:cs="Times New Roman"/>
            <w:sz w:val="28"/>
            <w:szCs w:val="28"/>
            <w:u w:val="single"/>
            <w:lang w:eastAsia="uk-UA"/>
          </w:rPr>
          <w:t>Поряд</w:t>
        </w:r>
        <w:r w:rsidR="00EB5DC2" w:rsidRPr="002824B1">
          <w:rPr>
            <w:rFonts w:ascii="Times New Roman" w:eastAsia="Times New Roman" w:hAnsi="Times New Roman" w:cs="Times New Roman"/>
            <w:sz w:val="28"/>
            <w:szCs w:val="28"/>
            <w:u w:val="single"/>
            <w:lang w:eastAsia="uk-UA"/>
          </w:rPr>
          <w:t>ок</w:t>
        </w:r>
        <w:r w:rsidRPr="002824B1">
          <w:rPr>
            <w:rFonts w:ascii="Times New Roman" w:eastAsia="Times New Roman" w:hAnsi="Times New Roman" w:cs="Times New Roman"/>
            <w:sz w:val="28"/>
            <w:szCs w:val="28"/>
            <w:u w:val="single"/>
            <w:lang w:eastAsia="uk-UA"/>
          </w:rPr>
          <w:t xml:space="preserve"> подання та розгляду заяв в електронній формі на участь у конкурсному відборі до вищих навчальних закладів України в 2017 році</w:t>
        </w:r>
      </w:hyperlink>
      <w:r w:rsidRPr="002824B1">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від 13 жовтня 2016 року № 1236, зареєстрованого у Міністерстві юстиції України 23 листопада 2016 року за № 1516/29646, </w:t>
      </w:r>
      <w:r w:rsidR="00EB5DC2" w:rsidRPr="002824B1">
        <w:rPr>
          <w:rFonts w:ascii="Times New Roman" w:eastAsia="Times New Roman" w:hAnsi="Times New Roman" w:cs="Times New Roman"/>
          <w:sz w:val="28"/>
          <w:szCs w:val="28"/>
          <w:lang w:eastAsia="uk-UA"/>
        </w:rPr>
        <w:t>викласти у новій редакції відповідно до Наказом Міністерства освіти і науки </w:t>
      </w:r>
      <w:hyperlink r:id="rId32" w:anchor="n133" w:tgtFrame="_blank" w:history="1">
        <w:r w:rsidR="00EB5DC2" w:rsidRPr="002824B1">
          <w:rPr>
            <w:rFonts w:ascii="Times New Roman" w:eastAsia="Times New Roman" w:hAnsi="Times New Roman" w:cs="Times New Roman"/>
            <w:sz w:val="28"/>
            <w:szCs w:val="28"/>
            <w:lang w:eastAsia="uk-UA"/>
          </w:rPr>
          <w:t>№ 637 від 24.04.2017</w:t>
        </w:r>
      </w:hyperlink>
      <w:r w:rsidR="00EB5DC2" w:rsidRPr="002824B1">
        <w:rPr>
          <w:rFonts w:ascii="Times New Roman" w:eastAsia="Times New Roman" w:hAnsi="Times New Roman" w:cs="Times New Roman"/>
          <w:sz w:val="28"/>
          <w:szCs w:val="28"/>
          <w:lang w:eastAsia="uk-UA"/>
        </w:rPr>
        <w:t>:</w:t>
      </w:r>
    </w:p>
    <w:p w:rsidR="002229DF" w:rsidRPr="002824B1" w:rsidRDefault="002229DF">
      <w:pPr>
        <w:rPr>
          <w:rFonts w:ascii="Times New Roman" w:hAnsi="Times New Roman" w:cs="Times New Roman"/>
          <w:sz w:val="28"/>
          <w:szCs w:val="28"/>
        </w:rPr>
      </w:pPr>
      <w:bookmarkStart w:id="107" w:name="n131"/>
      <w:bookmarkEnd w:id="107"/>
      <w:r w:rsidRPr="002824B1">
        <w:rPr>
          <w:rFonts w:ascii="Times New Roman" w:hAnsi="Times New Roman" w:cs="Times New Roman"/>
          <w:sz w:val="28"/>
          <w:szCs w:val="28"/>
        </w:rPr>
        <w:br w:type="page"/>
      </w:r>
    </w:p>
    <w:p w:rsidR="002229DF" w:rsidRPr="002824B1" w:rsidRDefault="002229DF" w:rsidP="002229DF">
      <w:pPr>
        <w:pStyle w:val="rvps6"/>
        <w:shd w:val="clear" w:color="auto" w:fill="FFFFFF"/>
        <w:spacing w:before="0" w:beforeAutospacing="0" w:after="0" w:afterAutospacing="0"/>
        <w:ind w:left="450" w:right="450"/>
        <w:jc w:val="center"/>
        <w:textAlignment w:val="baseline"/>
        <w:rPr>
          <w:sz w:val="28"/>
          <w:szCs w:val="28"/>
        </w:rPr>
      </w:pPr>
      <w:r w:rsidRPr="002824B1">
        <w:rPr>
          <w:rStyle w:val="rvts23"/>
          <w:b/>
          <w:bCs/>
          <w:sz w:val="28"/>
          <w:szCs w:val="28"/>
          <w:bdr w:val="none" w:sz="0" w:space="0" w:color="auto" w:frame="1"/>
        </w:rPr>
        <w:lastRenderedPageBreak/>
        <w:t>ПОРЯДОК</w:t>
      </w:r>
      <w:r w:rsidRPr="002824B1">
        <w:rPr>
          <w:rStyle w:val="apple-converted-space"/>
          <w:b/>
          <w:bCs/>
          <w:sz w:val="28"/>
          <w:szCs w:val="28"/>
          <w:bdr w:val="none" w:sz="0" w:space="0" w:color="auto" w:frame="1"/>
        </w:rPr>
        <w:t> </w:t>
      </w:r>
      <w:r w:rsidRPr="002824B1">
        <w:rPr>
          <w:sz w:val="28"/>
          <w:szCs w:val="28"/>
        </w:rPr>
        <w:br/>
      </w:r>
      <w:r w:rsidRPr="002824B1">
        <w:rPr>
          <w:rStyle w:val="rvts23"/>
          <w:b/>
          <w:bCs/>
          <w:sz w:val="28"/>
          <w:szCs w:val="28"/>
          <w:bdr w:val="none" w:sz="0" w:space="0" w:color="auto" w:frame="1"/>
        </w:rPr>
        <w:t>подання та розгляду заяв в електронній формі на участь у конкурсному відборі до вищих навчальних закладів України в 2017 році</w:t>
      </w:r>
    </w:p>
    <w:p w:rsidR="002229DF" w:rsidRPr="002824B1" w:rsidRDefault="002229DF" w:rsidP="00EB5DC2">
      <w:pPr>
        <w:pStyle w:val="rvps18"/>
        <w:shd w:val="clear" w:color="auto" w:fill="FFFFFF"/>
        <w:spacing w:before="0" w:beforeAutospacing="0" w:after="0" w:afterAutospacing="0"/>
        <w:ind w:left="450" w:right="450"/>
        <w:jc w:val="center"/>
        <w:textAlignment w:val="baseline"/>
        <w:rPr>
          <w:sz w:val="28"/>
          <w:szCs w:val="28"/>
        </w:rPr>
      </w:pPr>
      <w:r w:rsidRPr="002824B1">
        <w:rPr>
          <w:sz w:val="28"/>
          <w:szCs w:val="28"/>
        </w:rPr>
        <w:t>{Із змінами, внесеними згідно з Наказом Міністерства освіти і науки</w:t>
      </w:r>
      <w:r w:rsidRPr="002824B1">
        <w:rPr>
          <w:rStyle w:val="apple-converted-space"/>
          <w:sz w:val="28"/>
          <w:szCs w:val="28"/>
        </w:rPr>
        <w:t> </w:t>
      </w:r>
      <w:r w:rsidRPr="002824B1">
        <w:rPr>
          <w:sz w:val="28"/>
          <w:szCs w:val="28"/>
        </w:rPr>
        <w:br/>
      </w:r>
      <w:hyperlink r:id="rId33" w:anchor="n2" w:tgtFrame="_blank" w:history="1">
        <w:r w:rsidRPr="002824B1">
          <w:rPr>
            <w:rStyle w:val="a3"/>
            <w:color w:val="auto"/>
            <w:sz w:val="28"/>
            <w:szCs w:val="28"/>
            <w:bdr w:val="none" w:sz="0" w:space="0" w:color="auto" w:frame="1"/>
          </w:rPr>
          <w:t>№ 637 від 24.04.2017</w:t>
        </w:r>
      </w:hyperlink>
      <w:r w:rsidRPr="002824B1">
        <w:rPr>
          <w:sz w:val="28"/>
          <w:szCs w:val="28"/>
        </w:rPr>
        <w:t>}</w:t>
      </w:r>
    </w:p>
    <w:p w:rsidR="002229DF" w:rsidRPr="002824B1" w:rsidRDefault="002229DF" w:rsidP="002229DF">
      <w:pPr>
        <w:pStyle w:val="rvps7"/>
        <w:shd w:val="clear" w:color="auto" w:fill="FFFFFF"/>
        <w:spacing w:before="0" w:beforeAutospacing="0" w:after="0" w:afterAutospacing="0"/>
        <w:ind w:left="450" w:right="450"/>
        <w:jc w:val="center"/>
        <w:textAlignment w:val="baseline"/>
        <w:rPr>
          <w:sz w:val="28"/>
          <w:szCs w:val="28"/>
        </w:rPr>
      </w:pPr>
      <w:r w:rsidRPr="002824B1">
        <w:rPr>
          <w:rStyle w:val="rvts15"/>
          <w:b/>
          <w:bCs/>
          <w:sz w:val="28"/>
          <w:szCs w:val="28"/>
          <w:bdr w:val="none" w:sz="0" w:space="0" w:color="auto" w:frame="1"/>
        </w:rPr>
        <w:t>І. Загальні положення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1. Цей Порядок, розроблений відповідно до</w:t>
      </w:r>
      <w:r w:rsidRPr="002824B1">
        <w:rPr>
          <w:rStyle w:val="apple-converted-space"/>
          <w:sz w:val="28"/>
          <w:szCs w:val="28"/>
        </w:rPr>
        <w:t> </w:t>
      </w:r>
      <w:hyperlink r:id="rId34" w:tgtFrame="_blank" w:history="1">
        <w:r w:rsidRPr="002824B1">
          <w:rPr>
            <w:rStyle w:val="a3"/>
            <w:color w:val="auto"/>
            <w:sz w:val="28"/>
            <w:szCs w:val="28"/>
            <w:bdr w:val="none" w:sz="0" w:space="0" w:color="auto" w:frame="1"/>
          </w:rPr>
          <w:t>Закону України</w:t>
        </w:r>
      </w:hyperlink>
      <w:r w:rsidRPr="002824B1">
        <w:rPr>
          <w:rStyle w:val="apple-converted-space"/>
          <w:sz w:val="28"/>
          <w:szCs w:val="28"/>
        </w:rPr>
        <w:t> </w:t>
      </w:r>
      <w:r w:rsidRPr="002824B1">
        <w:rPr>
          <w:sz w:val="28"/>
          <w:szCs w:val="28"/>
        </w:rPr>
        <w:t>«Про вищу освіту»,</w:t>
      </w:r>
      <w:r w:rsidRPr="002824B1">
        <w:rPr>
          <w:rStyle w:val="apple-converted-space"/>
          <w:sz w:val="28"/>
          <w:szCs w:val="28"/>
        </w:rPr>
        <w:t> </w:t>
      </w:r>
      <w:hyperlink r:id="rId35" w:tgtFrame="_blank" w:history="1">
        <w:r w:rsidRPr="002824B1">
          <w:rPr>
            <w:rStyle w:val="a3"/>
            <w:color w:val="auto"/>
            <w:sz w:val="28"/>
            <w:szCs w:val="28"/>
            <w:bdr w:val="none" w:sz="0" w:space="0" w:color="auto" w:frame="1"/>
          </w:rPr>
          <w:t>Положення про Єдину державну електронну базу з питань освіти</w:t>
        </w:r>
      </w:hyperlink>
      <w:r w:rsidRPr="002824B1">
        <w:rPr>
          <w:sz w:val="28"/>
          <w:szCs w:val="28"/>
        </w:rPr>
        <w:t>, затвердженого постановою Кабінету Міністрів України від 13 липня 2011 року № 752, визначає механізм подання вступником заяви в електронній формі на участь у конкурсному відборі до вищих навчальних закладів та її розгляду вищим навчальним закладом.</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2. У цьому Порядку терміни вживаються у таких значеннях:</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 xml:space="preserve">заява в електронній формі на участь у конкурсному відборі до вищих навчальних закладів (далі - електронна заява) - запис, що вноситься вступником в особистому електронному кабінеті до Єдиної державної електронної бази з питань освіти (далі - Єдина база) шляхом заповнення ним у режимі он-лайн електронної форми на інтернет-сайті за </w:t>
      </w:r>
      <w:proofErr w:type="spellStart"/>
      <w:r w:rsidRPr="002824B1">
        <w:rPr>
          <w:sz w:val="28"/>
          <w:szCs w:val="28"/>
        </w:rPr>
        <w:t>адресою</w:t>
      </w:r>
      <w:proofErr w:type="spellEnd"/>
      <w:r w:rsidRPr="002824B1">
        <w:rPr>
          <w:sz w:val="28"/>
          <w:szCs w:val="28"/>
        </w:rPr>
        <w:t>: http://ez.osvitavsim.org.ua та містить відомості про обрані ним вищий навчальний заклад і конкурсну пропозицію;</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особистий електронний кабінет вступника - веб-сторінка, за допомогою якої вступник подає електронну заяву до вищого навчального закладу та контролює її статус;</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статус електронної заяви - параметр електронної заяви, що встановлюється вищим навчальним закладом в Єдиній базі та відображається в особистому електронному кабінеті вступника.</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Параметр «Статус електронної заяви» може набувати таких значень:</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«Зареєстровано в Єдиній базі» - підтвердження факту подання електронної заяви до обраного вступником вищого навчального закладу;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«Потребує уточнення вступником» - електронну заяву прийнято вищим навчальним закладом до розгляду, але дані стосовно вступника потребують уточнення. Після присвоєння електронній заяві цього статусу вищий навчальний заклад зобов'язаний невідкладно надіслати вступнику повідомлення з переліком даних, які потребують уточнення, та зазначенням способу їх подання;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«Зареєстровано у вищому навчальному закладі» - електронну заяву прийнято вищим навчальним закладом до розгляду, заведено особову справу вступника з персональним номером та в установленому порядку приймається рішення про допуск вступника до участі в конкурсному відборі;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«Допущено до конкурсу» - власника зареєстрованої електронної заяви допущено до участі у конкурсному відборі;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«Допущено до конкурсу (навчання за бюджетні кошти)» - власника зареєстрованої електронної заяви допущено до участі у конкурсному відборі тільки для навчання за державним та регіональним замовленням відповідно до</w:t>
      </w:r>
      <w:r w:rsidRPr="002824B1">
        <w:rPr>
          <w:rStyle w:val="apple-converted-space"/>
          <w:sz w:val="28"/>
          <w:szCs w:val="28"/>
        </w:rPr>
        <w:t> </w:t>
      </w:r>
      <w:hyperlink r:id="rId36" w:anchor="n201" w:tgtFrame="_blank" w:history="1">
        <w:r w:rsidRPr="002824B1">
          <w:rPr>
            <w:rStyle w:val="a3"/>
            <w:color w:val="auto"/>
            <w:sz w:val="28"/>
            <w:szCs w:val="28"/>
            <w:bdr w:val="none" w:sz="0" w:space="0" w:color="auto" w:frame="1"/>
          </w:rPr>
          <w:t>пункту 4</w:t>
        </w:r>
      </w:hyperlink>
      <w:r w:rsidRPr="002824B1">
        <w:rPr>
          <w:rStyle w:val="apple-converted-space"/>
          <w:sz w:val="28"/>
          <w:szCs w:val="28"/>
        </w:rPr>
        <w:t> </w:t>
      </w:r>
      <w:r w:rsidRPr="002824B1">
        <w:rPr>
          <w:sz w:val="28"/>
          <w:szCs w:val="28"/>
        </w:rPr>
        <w:t>розділу VI Умов прийому на навчання до вищих навчальних закладів України в 2017 році (далі - Умови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lastRenderedPageBreak/>
        <w:t>{Абзац десятий пункту 2 розділу 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37" w:anchor="n133"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«Відмовлено вищим навчальним закладом» - власника зареєстрованої електронної заяви не допущено до участі у конкурсному відборі на підставі рішення приймальної комісії. У разі присвоєння електронній заяві цього статусу вищий навчальний заклад зазначає причину відмови;</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«Скасовано вступником (або вищим навчальним закладом)» - подана електронна заява вважається такою, що не подавалась, а факт подання анулюється в Єдиній базі, якщо:</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електронну заяву скасовано вступником в особистому електронному кабінеті до моменту встановлення заяві статусу «Зареєстровано у вищому навчальному закладі» або «Потребує уточнення вступником»;</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електронну заяву анульовано вищим навчальним закладом за рішенням приймальної комісії до моменту встановлення статусу «Рекомендовано до зарахування» за умови виявлення вищим навчальним закладом технічної помилки, зробленої під час внесення даних до Єдиної бази, що підтверджується актом про допущену технічну помилку;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«Скасовано вступником (без права подання нової заяви)» - подана електронна заява вважається такою, що не подавалась, а факт подання анулюється в Єдиній базі, якщо електронну заяву скасовано вступником в особистому електронному кабінеті після встановлення заяві статусу «Зареєстровано у вищому навчальному закладі» або «Потребує уточнення вступником», але до моменту закінчення подання електронних заяв. При цьому вступник не має права подання нової заяви з такою ж пріоритетністю;</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«Рекомендовано до зарахування» - вступник пройшов конкурсний відбір та рекомендований до зарахування на навчання на місця, що фінансуються за кошти державного бюджету. У разі присвоєння електронній заяві такого статусу для зарахування на навчання вступник зобов'язаний виконати вимоги</w:t>
      </w:r>
      <w:hyperlink r:id="rId38" w:anchor="n324" w:tgtFrame="_blank" w:history="1">
        <w:r w:rsidRPr="002824B1">
          <w:rPr>
            <w:rStyle w:val="apple-converted-space"/>
            <w:sz w:val="28"/>
            <w:szCs w:val="28"/>
            <w:u w:val="single"/>
            <w:bdr w:val="none" w:sz="0" w:space="0" w:color="auto" w:frame="1"/>
          </w:rPr>
          <w:t> </w:t>
        </w:r>
        <w:r w:rsidRPr="002824B1">
          <w:rPr>
            <w:rStyle w:val="a3"/>
            <w:color w:val="auto"/>
            <w:sz w:val="28"/>
            <w:szCs w:val="28"/>
            <w:bdr w:val="none" w:sz="0" w:space="0" w:color="auto" w:frame="1"/>
          </w:rPr>
          <w:t>пункту 1</w:t>
        </w:r>
      </w:hyperlink>
      <w:r w:rsidRPr="002824B1">
        <w:rPr>
          <w:rStyle w:val="apple-converted-space"/>
          <w:sz w:val="28"/>
          <w:szCs w:val="28"/>
        </w:rPr>
        <w:t> </w:t>
      </w:r>
      <w:r w:rsidRPr="002824B1">
        <w:rPr>
          <w:sz w:val="28"/>
          <w:szCs w:val="28"/>
        </w:rPr>
        <w:t>розділу IX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шістнадцятий пункту 2 розділу 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39" w:anchor="n134"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«Виключено зі списку рекомендованих» - вступник втратив право бути зарахованим на навчання до вищого навчального закладу за обраною спеціальністю (спеціалізацією) у зв’язку з невиконанням вимог Умов прийому або їх порушенням, зарахуванням на навчання до іншого навчального закладу, рекомендуванням до зарахування на навчання за пріоритетом вищого рівня тощо. При встановленні заяві такого статусу вищий навчальний заклад обов’язково зазначає причину виключення;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«Допущено до конкурсу (навчання за кошти фізичних та юридичних осіб)» - власника зареєстрованої електронної заяви допущено до участі у конкурсному відборі тільки на навчання за кошти фізичних та юридичних осіб. Статус встановлюється у випадках:</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вступник у встановлені строки не виконав вимоги</w:t>
      </w:r>
      <w:r w:rsidRPr="002824B1">
        <w:rPr>
          <w:rStyle w:val="apple-converted-space"/>
          <w:sz w:val="28"/>
          <w:szCs w:val="28"/>
        </w:rPr>
        <w:t> </w:t>
      </w:r>
      <w:hyperlink r:id="rId40" w:anchor="n324" w:tgtFrame="_blank" w:history="1">
        <w:r w:rsidRPr="002824B1">
          <w:rPr>
            <w:rStyle w:val="a3"/>
            <w:color w:val="auto"/>
            <w:sz w:val="28"/>
            <w:szCs w:val="28"/>
            <w:bdr w:val="none" w:sz="0" w:space="0" w:color="auto" w:frame="1"/>
          </w:rPr>
          <w:t>пункту 1</w:t>
        </w:r>
      </w:hyperlink>
      <w:r w:rsidRPr="002824B1">
        <w:rPr>
          <w:rStyle w:val="apple-converted-space"/>
          <w:sz w:val="28"/>
          <w:szCs w:val="28"/>
        </w:rPr>
        <w:t> </w:t>
      </w:r>
      <w:r w:rsidRPr="002824B1">
        <w:rPr>
          <w:sz w:val="28"/>
          <w:szCs w:val="28"/>
        </w:rPr>
        <w:t>розділу IX Умов прийому для зарахування на місця, що фінансуються за кошти державного бюджету, але має право на зарахування на навчання за кошти фізичних та юридичних осіб (при виконанні вступником вимог</w:t>
      </w:r>
      <w:r w:rsidRPr="002824B1">
        <w:rPr>
          <w:rStyle w:val="apple-converted-space"/>
          <w:sz w:val="28"/>
          <w:szCs w:val="28"/>
        </w:rPr>
        <w:t> </w:t>
      </w:r>
      <w:hyperlink r:id="rId41" w:anchor="n329" w:tgtFrame="_blank" w:history="1">
        <w:r w:rsidRPr="002824B1">
          <w:rPr>
            <w:rStyle w:val="a3"/>
            <w:color w:val="auto"/>
            <w:sz w:val="28"/>
            <w:szCs w:val="28"/>
            <w:bdr w:val="none" w:sz="0" w:space="0" w:color="auto" w:frame="1"/>
          </w:rPr>
          <w:t>пункту 2</w:t>
        </w:r>
      </w:hyperlink>
      <w:r w:rsidRPr="002824B1">
        <w:rPr>
          <w:rStyle w:val="apple-converted-space"/>
          <w:sz w:val="28"/>
          <w:szCs w:val="28"/>
        </w:rPr>
        <w:t> </w:t>
      </w:r>
      <w:r w:rsidRPr="002824B1">
        <w:rPr>
          <w:sz w:val="28"/>
          <w:szCs w:val="28"/>
        </w:rPr>
        <w:t>розділу Х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lastRenderedPageBreak/>
        <w:t>{Абзац дев'ятнадцятий пункту 2 розділу 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42" w:anchor="n135"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вступника зараховано за іншою заявою на навчання на місця, що фінансуються за кошти державного бюджету, але він також має право на зарахування на навчання за кошти фізичних та юридичних осіб (при виконанні вступником вимог пункту 2 розділу Х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двадцятий пункту 2 розділу 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43" w:anchor="n136"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вступник подав заяву до участі у конкурсному відборі тільки на навчання за кошти фізичних та юридичних осіб відповідно до пункту 4 розділу VI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двадцять перший пункту 2 розділу 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44" w:anchor="n137"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«Рекомендовано до зарахування (навчання за кошти фізичних та юридичних осіб)» - вступник пройшов конкурсний відбір та рекомендований до зарахування на навчання на місця, що фінансуються за кошти фізичних та юридичних осіб. У разі присвоєння електронній заяві такого статусу для зарахування на навчання вступник зобов'язаний виконати вимоги</w:t>
      </w:r>
      <w:r w:rsidRPr="002824B1">
        <w:rPr>
          <w:rStyle w:val="apple-converted-space"/>
          <w:sz w:val="28"/>
          <w:szCs w:val="28"/>
        </w:rPr>
        <w:t> </w:t>
      </w:r>
      <w:hyperlink r:id="rId45" w:anchor="n326" w:tgtFrame="_blank" w:history="1">
        <w:r w:rsidRPr="002824B1">
          <w:rPr>
            <w:rStyle w:val="a3"/>
            <w:color w:val="auto"/>
            <w:sz w:val="28"/>
            <w:szCs w:val="28"/>
            <w:bdr w:val="none" w:sz="0" w:space="0" w:color="auto" w:frame="1"/>
          </w:rPr>
          <w:t>пункту 3</w:t>
        </w:r>
      </w:hyperlink>
      <w:r w:rsidRPr="002824B1">
        <w:rPr>
          <w:rStyle w:val="apple-converted-space"/>
          <w:sz w:val="28"/>
          <w:szCs w:val="28"/>
        </w:rPr>
        <w:t> </w:t>
      </w:r>
      <w:r w:rsidRPr="002824B1">
        <w:rPr>
          <w:sz w:val="28"/>
          <w:szCs w:val="28"/>
        </w:rPr>
        <w:t>розділу ІХ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«Включено до наказу» - наказом про зарахування на навчання вступника зараховано до вищого навчального закладу.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3. Вищі навчальні заклади до початку вступної кампанії вносять до Єдиної бази перелік конкурсних пропозицій, за якими оголошується прийом на навчання в 2017 році, при цьому для кожної з них зазначаються: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один або декілька структурних підрозділів (факультетів, інститутів тощо), на якому (яких) ведеться підготовка;</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ступінь (освітньо-кваліфікаційний рівень навчання);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назва та код спеціальності (однієї або декількох спеціалізацій, освітніх програм, нозологій, мов, музичних інструментів тощо в межах спеціальності);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четвертий пункту 3 розділу 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46" w:anchor="n139"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форма навчання;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курс, на який здійснюється прийом;</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встановлений строк навчання, дати його початку та закінчення;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ліцензований обсяг та мінімальний, максимальний (загальний) обсяг державного та регіонального замовлення;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обсяг прийому на вакантні місця наборів попередніх років (на поповнення);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перелік вступних випробувань із зазначенням мінімальної кількості балів з них;</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можливість подання заяв в електронній формі.</w:t>
      </w:r>
    </w:p>
    <w:p w:rsidR="002229DF" w:rsidRPr="002824B1" w:rsidRDefault="002229DF" w:rsidP="002229DF">
      <w:pPr>
        <w:pStyle w:val="rvps7"/>
        <w:shd w:val="clear" w:color="auto" w:fill="FFFFFF"/>
        <w:spacing w:before="0" w:beforeAutospacing="0" w:after="0" w:afterAutospacing="0"/>
        <w:ind w:left="450" w:right="450"/>
        <w:jc w:val="center"/>
        <w:textAlignment w:val="baseline"/>
        <w:rPr>
          <w:sz w:val="28"/>
          <w:szCs w:val="28"/>
        </w:rPr>
      </w:pPr>
      <w:r w:rsidRPr="002824B1">
        <w:rPr>
          <w:rStyle w:val="rvts15"/>
          <w:b/>
          <w:bCs/>
          <w:sz w:val="28"/>
          <w:szCs w:val="28"/>
          <w:bdr w:val="none" w:sz="0" w:space="0" w:color="auto" w:frame="1"/>
        </w:rPr>
        <w:t>II. Подання електронної заяви</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1. Заяви в електронній формі подають вступники, зазначені в пункті 1 розділу VI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{Пункт 1 розділу 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47" w:anchor="n141"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 xml:space="preserve">2. Для подання електронної заяви вступник повинен зареєструватись на інтернет-сайті за електронною </w:t>
      </w:r>
      <w:proofErr w:type="spellStart"/>
      <w:r w:rsidRPr="002824B1">
        <w:rPr>
          <w:sz w:val="28"/>
          <w:szCs w:val="28"/>
        </w:rPr>
        <w:t>адресою</w:t>
      </w:r>
      <w:proofErr w:type="spellEnd"/>
      <w:r w:rsidRPr="002824B1">
        <w:rPr>
          <w:sz w:val="28"/>
          <w:szCs w:val="28"/>
        </w:rPr>
        <w:t>: http://ez.osvitavsim.org.ua.</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lastRenderedPageBreak/>
        <w:t>3. Під час реєстрації вступник зазначає такі дані: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адресу електронної пошти, до якої має доступ;</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номер, пін-код та рік отримання сертифіката(</w:t>
      </w:r>
      <w:proofErr w:type="spellStart"/>
      <w:r w:rsidRPr="002824B1">
        <w:rPr>
          <w:sz w:val="28"/>
          <w:szCs w:val="28"/>
        </w:rPr>
        <w:t>ів</w:t>
      </w:r>
      <w:proofErr w:type="spellEnd"/>
      <w:r w:rsidRPr="002824B1">
        <w:rPr>
          <w:sz w:val="28"/>
          <w:szCs w:val="28"/>
        </w:rPr>
        <w:t>) зовнішнього незалежного оцінювання;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третій пункту 3 розділу 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48" w:anchor="n142"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серію та номер атестата про повну загальну середню освіту;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середній бал додатка до вказаного атестата, обчислений за 12-бальною шкалою з округленням до десятих частин бала і розрахований як середнє арифметичне річних оцінок з предметів інваріантної складової навчального плану, виставлених у додатку до атестата, та оцінок, отриманих за державну підсумкову атестацію. Предмети, з яких зроблено запис «звільнений(а)», у загальну кількість не враховуються.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Крім того, вступник завантажує скановану копію (фотокопію) додатка до документа про повну загальну середню освіту та кольорової фотокартки розміром 3 х 4 см, що буде подаватись до вищого навчального закладу.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4. Подані вступником дані, що передбачені пунктом 3 цього розділу, перевіряються в Єдиній базі.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5. У разі збігу даних вступника в Єдиній базі (прізвище, ім’я, по батькові, дата народження, стать, громадянство тощо) він отримує логін та пароль для доступу до особистого електронного кабінету.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{Пункт 5 розділу II в редакції Наказу Міністерства освіти і науки</w:t>
      </w:r>
      <w:r w:rsidRPr="002824B1">
        <w:rPr>
          <w:rStyle w:val="apple-converted-space"/>
          <w:i/>
          <w:iCs/>
          <w:sz w:val="28"/>
          <w:szCs w:val="28"/>
          <w:bdr w:val="none" w:sz="0" w:space="0" w:color="auto" w:frame="1"/>
        </w:rPr>
        <w:t> </w:t>
      </w:r>
      <w:hyperlink r:id="rId49" w:anchor="n143"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 xml:space="preserve">6. Доступ до особистого електронного кабінету вступник отримує після введення свого логіна та пароля на інтернет-сайті за електронною </w:t>
      </w:r>
      <w:proofErr w:type="spellStart"/>
      <w:r w:rsidRPr="002824B1">
        <w:rPr>
          <w:sz w:val="28"/>
          <w:szCs w:val="28"/>
        </w:rPr>
        <w:t>адресою</w:t>
      </w:r>
      <w:proofErr w:type="spellEnd"/>
      <w:r w:rsidRPr="002824B1">
        <w:rPr>
          <w:sz w:val="28"/>
          <w:szCs w:val="28"/>
        </w:rPr>
        <w:t>: http://ez.osvitavsim.org.ua.</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7. В особистому електронному кабінеті вступник вносить до Єдиної бази такі дані про себе: стать, громадянство, номери телефонів (домашній та/або мобільний) із зазначенням телефонних кодів. Для подання заяви вступник обирає вищий навчальний заклад, освітній ступінь, конкурсну пропозицію та встановлює пріоритетність заяви для участі у конкурсному відборі для зарахування на місця за державним або регіональним замовленням.</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{Пункт 7 розділу 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50" w:anchor="n145"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8. Подана вступником електронна заява відразу відображається у розділі Єдиної бази, до якого має доступ вищий навчальний заклад, обраний вступником. У момент подання електронна заява отримує статус «Зареєстровано в Єдиній базі».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9. Подану електронну заяву може бути скасовано вступником в особистому електронному кабінеті. При цьому електронній заяві встановлюється один із статусів:</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«Скасовано вступником (або вищим навчальним закладом)» - якщо заяву не зареєстровано у вищих навчальних закладах;</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«Скасовано вступником (без права подання нової заяви)» - якщо заяву зареєстровано або допущено до конкурсу у вищих навчальних закладах.</w:t>
      </w:r>
    </w:p>
    <w:p w:rsidR="002229DF" w:rsidRPr="002824B1" w:rsidRDefault="002229DF" w:rsidP="002229DF">
      <w:pPr>
        <w:pStyle w:val="rvps7"/>
        <w:shd w:val="clear" w:color="auto" w:fill="FFFFFF"/>
        <w:spacing w:before="0" w:beforeAutospacing="0" w:after="0" w:afterAutospacing="0"/>
        <w:ind w:left="450" w:right="450"/>
        <w:jc w:val="center"/>
        <w:textAlignment w:val="baseline"/>
        <w:rPr>
          <w:sz w:val="28"/>
          <w:szCs w:val="28"/>
        </w:rPr>
      </w:pPr>
      <w:r w:rsidRPr="002824B1">
        <w:rPr>
          <w:rStyle w:val="rvts15"/>
          <w:b/>
          <w:bCs/>
          <w:sz w:val="28"/>
          <w:szCs w:val="28"/>
          <w:bdr w:val="none" w:sz="0" w:space="0" w:color="auto" w:frame="1"/>
        </w:rPr>
        <w:t>III. Прийняття та розгляд електронної заяви приймальною комісією вищого навчального закладу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lastRenderedPageBreak/>
        <w:t>1. Керівник вищого навчального закладу забезпечує опрацювання приймальною комісією електронних заяв, що надійшли до вищого навчального закладу, відповідно до Умов прийому, цього Порядку та правил прийому до вищого навчального закладу.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2. Електронна заява із статусом «Зареєстровано в Єдиній базі» розглядається приймальною комісією вищого навчального закладу не пізніше закінчення наступного робочого дня з дати встановлення їй відповідного статусу. За результатами розгляду уповноважена особа приймальної комісії надає електронній заяві один з таких статусів, що відображаються в особистому кабінеті вступника: «Зареєстровано у вищому навчальному закладі» або «Потребує уточнення вступником».</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При встановленні електронній заяві статусу «Потребує уточнення вступником» уповноважена особа невідкладно вносить до відповідного розділу Єдиної бази вичерпний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змінює статус електронної заяви вступника на «Зареєстровано у вищому навчальному закладі».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3. На підставі рішення приймальної комісії вищого навчального закладу про допущення чи недопущення вступника до участі у конкурсному відборі для вступу до вищого навчального закладу уповноважена особа встановлює електронній заяві вступника статуси «Допущено до конкурсу» або «Відмовлено вищим навчальним закладом» (із зазначенням причини відмови).</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4. При виявленні навчальним закладом технічної помилки, зробленої під час внесення даних до Єдиної бази, за рішенням приймальної комісії вищого навчального закладу електронну заяву може бути анульовано до моменту встановлення статусу «Рекомендовано до зарахування», що підтверджується актом про допущену технічну помилку, сформованим в Єдиній базі. При цьому електронній заяві встановлюється статус «Скасовано вступником (або вищим навчальним закладом)» з обов’язковим зазначенням причини скасування. Така заява вважається неподаною, а факт такого подання анулюється в Єдиній базі.</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Приймальна комісія повідомляє вступника про своє рішення у день його прийняття, після чого вступник може подати нову заяву на цю саму спеціальність до цього самого вищого навчального закладу.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Виправлення технічних помилок відбувається до моменту включення вступника до списків рекомендованих до зарахування на навчання.</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5. Статус електронної заяви вступника, рекомендованого до зарахування за державним замовленням, змінюється зі статусу «Допущено до конкурсу» на статус «Рекомендовано до зарахування» відповідно до</w:t>
      </w:r>
      <w:r w:rsidRPr="002824B1">
        <w:rPr>
          <w:rStyle w:val="apple-converted-space"/>
          <w:sz w:val="28"/>
          <w:szCs w:val="28"/>
        </w:rPr>
        <w:t> </w:t>
      </w:r>
      <w:hyperlink r:id="rId51" w:anchor="n315" w:tgtFrame="_blank" w:history="1">
        <w:r w:rsidRPr="002824B1">
          <w:rPr>
            <w:rStyle w:val="a3"/>
            <w:color w:val="auto"/>
            <w:sz w:val="28"/>
            <w:szCs w:val="28"/>
            <w:bdr w:val="none" w:sz="0" w:space="0" w:color="auto" w:frame="1"/>
          </w:rPr>
          <w:t>пункту 5</w:t>
        </w:r>
      </w:hyperlink>
      <w:r w:rsidRPr="002824B1">
        <w:rPr>
          <w:rStyle w:val="apple-converted-space"/>
          <w:sz w:val="28"/>
          <w:szCs w:val="28"/>
        </w:rPr>
        <w:t> </w:t>
      </w:r>
      <w:r w:rsidRPr="002824B1">
        <w:rPr>
          <w:sz w:val="28"/>
          <w:szCs w:val="28"/>
        </w:rPr>
        <w:t>розділу VІIІ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перший пункту 5 розділу III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52" w:anchor="n148"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 xml:space="preserve">Надання рекомендацій до зарахування для навчання за кошти фізичних або юридичних осіб здійснюється після зарахування вступників на місця за державним або регіональним замовленням. Уповноважена особа змінює статус електронної заяви вступника, який пройшов конкурсний відбір та щодо якого </w:t>
      </w:r>
      <w:r w:rsidRPr="002824B1">
        <w:rPr>
          <w:sz w:val="28"/>
          <w:szCs w:val="28"/>
        </w:rPr>
        <w:lastRenderedPageBreak/>
        <w:t>приймальною комісією прийнято рішення про рекомендування до зарахування на навчання за кошти фізичних або юридичних осіб відповідно до</w:t>
      </w:r>
      <w:r w:rsidRPr="002824B1">
        <w:rPr>
          <w:rStyle w:val="apple-converted-space"/>
          <w:sz w:val="28"/>
          <w:szCs w:val="28"/>
        </w:rPr>
        <w:t> </w:t>
      </w:r>
      <w:hyperlink r:id="rId53" w:anchor="n326" w:tgtFrame="_blank" w:history="1">
        <w:r w:rsidRPr="002824B1">
          <w:rPr>
            <w:rStyle w:val="a3"/>
            <w:color w:val="auto"/>
            <w:sz w:val="28"/>
            <w:szCs w:val="28"/>
            <w:bdr w:val="none" w:sz="0" w:space="0" w:color="auto" w:frame="1"/>
          </w:rPr>
          <w:t>пункту 3</w:t>
        </w:r>
      </w:hyperlink>
      <w:r w:rsidRPr="002824B1">
        <w:rPr>
          <w:rStyle w:val="apple-converted-space"/>
          <w:sz w:val="28"/>
          <w:szCs w:val="28"/>
        </w:rPr>
        <w:t> </w:t>
      </w:r>
      <w:r w:rsidRPr="002824B1">
        <w:rPr>
          <w:sz w:val="28"/>
          <w:szCs w:val="28"/>
        </w:rPr>
        <w:t>розділу IX Умов прийому, зі статусу «Допущено до конкурсу (навчання за кошти фізичних та юридичних осіб)» на статус «Рекомендовано до зарахування (навчання за кошти фізичних та юридичних осіб)».</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другий пункту 5 розділу III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54" w:anchor="n149"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Зміна статусів електронної заяви вступника, що передбачена пунктами 2 - 4 цього розділу, здійснюється у строки, визначені</w:t>
      </w:r>
      <w:hyperlink r:id="rId55" w:anchor="n184" w:tgtFrame="_blank" w:history="1">
        <w:r w:rsidRPr="002824B1">
          <w:rPr>
            <w:rStyle w:val="apple-converted-space"/>
            <w:sz w:val="28"/>
            <w:szCs w:val="28"/>
            <w:u w:val="single"/>
            <w:bdr w:val="none" w:sz="0" w:space="0" w:color="auto" w:frame="1"/>
          </w:rPr>
          <w:t> </w:t>
        </w:r>
        <w:r w:rsidRPr="002824B1">
          <w:rPr>
            <w:rStyle w:val="a3"/>
            <w:color w:val="auto"/>
            <w:sz w:val="28"/>
            <w:szCs w:val="28"/>
            <w:bdr w:val="none" w:sz="0" w:space="0" w:color="auto" w:frame="1"/>
          </w:rPr>
          <w:t>пунктом 1</w:t>
        </w:r>
      </w:hyperlink>
      <w:r w:rsidRPr="002824B1">
        <w:rPr>
          <w:rStyle w:val="apple-converted-space"/>
          <w:sz w:val="28"/>
          <w:szCs w:val="28"/>
        </w:rPr>
        <w:t> </w:t>
      </w:r>
      <w:r w:rsidRPr="002824B1">
        <w:rPr>
          <w:sz w:val="28"/>
          <w:szCs w:val="28"/>
        </w:rPr>
        <w:t>розділу V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{Абзац третій пункту 5 розділу III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56" w:anchor="n150"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6. Вступник, статус електронної заяви якого встановлено як «Рекомендовано до зарахування», зобов'язаний виконати вимоги</w:t>
      </w:r>
      <w:r w:rsidRPr="002824B1">
        <w:rPr>
          <w:rStyle w:val="apple-converted-space"/>
          <w:sz w:val="28"/>
          <w:szCs w:val="28"/>
        </w:rPr>
        <w:t> </w:t>
      </w:r>
      <w:hyperlink r:id="rId57" w:anchor="n324" w:tgtFrame="_blank" w:history="1">
        <w:r w:rsidRPr="002824B1">
          <w:rPr>
            <w:rStyle w:val="a3"/>
            <w:color w:val="auto"/>
            <w:sz w:val="28"/>
            <w:szCs w:val="28"/>
            <w:bdr w:val="none" w:sz="0" w:space="0" w:color="auto" w:frame="1"/>
          </w:rPr>
          <w:t>пункту 1</w:t>
        </w:r>
      </w:hyperlink>
      <w:r w:rsidRPr="002824B1">
        <w:rPr>
          <w:rStyle w:val="apple-converted-space"/>
          <w:sz w:val="28"/>
          <w:szCs w:val="28"/>
        </w:rPr>
        <w:t> </w:t>
      </w:r>
      <w:r w:rsidRPr="002824B1">
        <w:rPr>
          <w:sz w:val="28"/>
          <w:szCs w:val="28"/>
        </w:rPr>
        <w:t>або</w:t>
      </w:r>
      <w:r w:rsidRPr="002824B1">
        <w:rPr>
          <w:rStyle w:val="apple-converted-space"/>
          <w:sz w:val="28"/>
          <w:szCs w:val="28"/>
        </w:rPr>
        <w:t> </w:t>
      </w:r>
      <w:hyperlink r:id="rId58" w:anchor="n326" w:tgtFrame="_blank" w:history="1">
        <w:r w:rsidRPr="002824B1">
          <w:rPr>
            <w:rStyle w:val="a3"/>
            <w:color w:val="auto"/>
            <w:sz w:val="28"/>
            <w:szCs w:val="28"/>
            <w:bdr w:val="none" w:sz="0" w:space="0" w:color="auto" w:frame="1"/>
          </w:rPr>
          <w:t>3</w:t>
        </w:r>
      </w:hyperlink>
      <w:r w:rsidRPr="002824B1">
        <w:rPr>
          <w:rStyle w:val="apple-converted-space"/>
          <w:sz w:val="28"/>
          <w:szCs w:val="28"/>
        </w:rPr>
        <w:t> </w:t>
      </w:r>
      <w:r w:rsidRPr="002824B1">
        <w:rPr>
          <w:sz w:val="28"/>
          <w:szCs w:val="28"/>
        </w:rPr>
        <w:t>розділу IX Умов прийому.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{Пункт 6 розділу III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59" w:anchor="n151"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7. Після виконання вступником вимог, передбачених пунктом 1 або 3 розділу IX Умов прийому, керівник вищого навчального закладу на підставі рішення приймальної комісії про рекомендування до зарахування на навчання видає наказ про зарахування на навчання такого вступника, на підставі якого уповноважена особа змінює статус електронної заяви вступника на «Включено до наказу».</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{Пункт 7 розділу III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60" w:anchor="n152"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sz w:val="28"/>
          <w:szCs w:val="28"/>
        </w:rPr>
        <w:t>8. У разі невиконання вступником, електронна заява якого отримала статус «Рекомендовано до зарахування», вимог, передбачених пунктом 1 або 3 розділу IX Умов прийому, рішення про рекомендування його до зарахування анулюється приймальною комісією вищого навчального закладу. На підставі цього уповноважена особа змінює статус електронної заяви вступника на статус «Виключено зі списку рекомендованих» або «Допущено до конкурсу (навчання за кошти фізичних та юридичних осіб)».</w:t>
      </w:r>
    </w:p>
    <w:p w:rsidR="002229DF" w:rsidRPr="002824B1" w:rsidRDefault="002229DF" w:rsidP="002229DF">
      <w:pPr>
        <w:pStyle w:val="rvps2"/>
        <w:shd w:val="clear" w:color="auto" w:fill="FFFFFF"/>
        <w:spacing w:before="0" w:beforeAutospacing="0" w:after="0" w:afterAutospacing="0"/>
        <w:ind w:firstLine="450"/>
        <w:jc w:val="both"/>
        <w:textAlignment w:val="baseline"/>
        <w:rPr>
          <w:sz w:val="28"/>
          <w:szCs w:val="28"/>
        </w:rPr>
      </w:pPr>
      <w:r w:rsidRPr="002824B1">
        <w:rPr>
          <w:rStyle w:val="rvts46"/>
          <w:i/>
          <w:iCs/>
          <w:sz w:val="28"/>
          <w:szCs w:val="28"/>
          <w:bdr w:val="none" w:sz="0" w:space="0" w:color="auto" w:frame="1"/>
        </w:rPr>
        <w:t>{Пункт 8 розділу III із змінами, внесеними згідно з Наказом Міністерства освіти і науки</w:t>
      </w:r>
      <w:r w:rsidRPr="002824B1">
        <w:rPr>
          <w:rStyle w:val="apple-converted-space"/>
          <w:i/>
          <w:iCs/>
          <w:sz w:val="28"/>
          <w:szCs w:val="28"/>
          <w:bdr w:val="none" w:sz="0" w:space="0" w:color="auto" w:frame="1"/>
        </w:rPr>
        <w:t> </w:t>
      </w:r>
      <w:hyperlink r:id="rId61" w:anchor="n153" w:tgtFrame="_blank" w:history="1">
        <w:r w:rsidRPr="002824B1">
          <w:rPr>
            <w:rStyle w:val="a3"/>
            <w:i/>
            <w:iCs/>
            <w:color w:val="auto"/>
            <w:sz w:val="28"/>
            <w:szCs w:val="28"/>
            <w:bdr w:val="none" w:sz="0" w:space="0" w:color="auto" w:frame="1"/>
          </w:rPr>
          <w:t>№ 637 від 24.04.2017</w:t>
        </w:r>
      </w:hyperlink>
      <w:r w:rsidRPr="002824B1">
        <w:rPr>
          <w:rStyle w:val="rvts46"/>
          <w:i/>
          <w:iCs/>
          <w:sz w:val="28"/>
          <w:szCs w:val="28"/>
          <w:bdr w:val="none" w:sz="0" w:space="0" w:color="auto" w:frame="1"/>
        </w:rPr>
        <w:t>}</w:t>
      </w:r>
    </w:p>
    <w:p w:rsidR="004C61E8" w:rsidRPr="002824B1" w:rsidRDefault="004C61E8">
      <w:pPr>
        <w:rPr>
          <w:rFonts w:ascii="Times New Roman" w:hAnsi="Times New Roman" w:cs="Times New Roman"/>
          <w:sz w:val="28"/>
          <w:szCs w:val="28"/>
        </w:rPr>
      </w:pPr>
    </w:p>
    <w:sectPr w:rsidR="004C61E8" w:rsidRPr="002824B1" w:rsidSect="004C61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35842"/>
    <w:rsid w:val="00002BF3"/>
    <w:rsid w:val="000F0F86"/>
    <w:rsid w:val="00135842"/>
    <w:rsid w:val="001C3EBC"/>
    <w:rsid w:val="002229DF"/>
    <w:rsid w:val="0023291D"/>
    <w:rsid w:val="00265D82"/>
    <w:rsid w:val="002824B1"/>
    <w:rsid w:val="00297EEB"/>
    <w:rsid w:val="003A6C35"/>
    <w:rsid w:val="00407979"/>
    <w:rsid w:val="00490C01"/>
    <w:rsid w:val="004A7E14"/>
    <w:rsid w:val="004C61E8"/>
    <w:rsid w:val="00502D2F"/>
    <w:rsid w:val="00521894"/>
    <w:rsid w:val="007071F5"/>
    <w:rsid w:val="00754707"/>
    <w:rsid w:val="007D5E7D"/>
    <w:rsid w:val="00873C6B"/>
    <w:rsid w:val="009567A6"/>
    <w:rsid w:val="00A002DE"/>
    <w:rsid w:val="00AA3F5A"/>
    <w:rsid w:val="00AD652E"/>
    <w:rsid w:val="00C76540"/>
    <w:rsid w:val="00D47E72"/>
    <w:rsid w:val="00EB5DC2"/>
    <w:rsid w:val="00F05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4900"/>
  <w15:docId w15:val="{1C3A245B-0ECC-4AC2-BB6F-570A1E6D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1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1358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35842"/>
  </w:style>
  <w:style w:type="paragraph" w:customStyle="1" w:styleId="rvps7">
    <w:name w:val="rvps7"/>
    <w:basedOn w:val="a"/>
    <w:rsid w:val="001358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35842"/>
  </w:style>
  <w:style w:type="paragraph" w:customStyle="1" w:styleId="rvps14">
    <w:name w:val="rvps14"/>
    <w:basedOn w:val="a"/>
    <w:rsid w:val="001358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135842"/>
  </w:style>
  <w:style w:type="paragraph" w:customStyle="1" w:styleId="rvps6">
    <w:name w:val="rvps6"/>
    <w:basedOn w:val="a"/>
    <w:rsid w:val="001358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358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135842"/>
    <w:rPr>
      <w:color w:val="0000FF"/>
      <w:u w:val="single"/>
    </w:rPr>
  </w:style>
  <w:style w:type="character" w:customStyle="1" w:styleId="rvts52">
    <w:name w:val="rvts52"/>
    <w:basedOn w:val="a0"/>
    <w:rsid w:val="00135842"/>
  </w:style>
  <w:style w:type="character" w:customStyle="1" w:styleId="rvts44">
    <w:name w:val="rvts44"/>
    <w:basedOn w:val="a0"/>
    <w:rsid w:val="00135842"/>
  </w:style>
  <w:style w:type="paragraph" w:customStyle="1" w:styleId="rvps15">
    <w:name w:val="rvps15"/>
    <w:basedOn w:val="a"/>
    <w:rsid w:val="001358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222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229DF"/>
  </w:style>
  <w:style w:type="character" w:customStyle="1" w:styleId="rvts46">
    <w:name w:val="rvts46"/>
    <w:basedOn w:val="a0"/>
    <w:rsid w:val="0022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577">
      <w:bodyDiv w:val="1"/>
      <w:marLeft w:val="0"/>
      <w:marRight w:val="0"/>
      <w:marTop w:val="0"/>
      <w:marBottom w:val="0"/>
      <w:divBdr>
        <w:top w:val="none" w:sz="0" w:space="0" w:color="auto"/>
        <w:left w:val="none" w:sz="0" w:space="0" w:color="auto"/>
        <w:bottom w:val="none" w:sz="0" w:space="0" w:color="auto"/>
        <w:right w:val="none" w:sz="0" w:space="0" w:color="auto"/>
      </w:divBdr>
      <w:divsChild>
        <w:div w:id="798229923">
          <w:marLeft w:val="0"/>
          <w:marRight w:val="0"/>
          <w:marTop w:val="150"/>
          <w:marBottom w:val="150"/>
          <w:divBdr>
            <w:top w:val="none" w:sz="0" w:space="0" w:color="auto"/>
            <w:left w:val="none" w:sz="0" w:space="0" w:color="auto"/>
            <w:bottom w:val="none" w:sz="0" w:space="0" w:color="auto"/>
            <w:right w:val="none" w:sz="0" w:space="0" w:color="auto"/>
          </w:divBdr>
        </w:div>
        <w:div w:id="1321424086">
          <w:marLeft w:val="0"/>
          <w:marRight w:val="0"/>
          <w:marTop w:val="0"/>
          <w:marBottom w:val="150"/>
          <w:divBdr>
            <w:top w:val="none" w:sz="0" w:space="0" w:color="auto"/>
            <w:left w:val="none" w:sz="0" w:space="0" w:color="auto"/>
            <w:bottom w:val="none" w:sz="0" w:space="0" w:color="auto"/>
            <w:right w:val="none" w:sz="0" w:space="0" w:color="auto"/>
          </w:divBdr>
        </w:div>
        <w:div w:id="395781731">
          <w:marLeft w:val="0"/>
          <w:marRight w:val="0"/>
          <w:marTop w:val="0"/>
          <w:marBottom w:val="150"/>
          <w:divBdr>
            <w:top w:val="none" w:sz="0" w:space="0" w:color="auto"/>
            <w:left w:val="none" w:sz="0" w:space="0" w:color="auto"/>
            <w:bottom w:val="none" w:sz="0" w:space="0" w:color="auto"/>
            <w:right w:val="none" w:sz="0" w:space="0" w:color="auto"/>
          </w:divBdr>
        </w:div>
        <w:div w:id="787701860">
          <w:marLeft w:val="0"/>
          <w:marRight w:val="0"/>
          <w:marTop w:val="0"/>
          <w:marBottom w:val="150"/>
          <w:divBdr>
            <w:top w:val="none" w:sz="0" w:space="0" w:color="auto"/>
            <w:left w:val="none" w:sz="0" w:space="0" w:color="auto"/>
            <w:bottom w:val="none" w:sz="0" w:space="0" w:color="auto"/>
            <w:right w:val="none" w:sz="0" w:space="0" w:color="auto"/>
          </w:divBdr>
        </w:div>
      </w:divsChild>
    </w:div>
    <w:div w:id="1620453086">
      <w:bodyDiv w:val="1"/>
      <w:marLeft w:val="0"/>
      <w:marRight w:val="0"/>
      <w:marTop w:val="0"/>
      <w:marBottom w:val="0"/>
      <w:divBdr>
        <w:top w:val="none" w:sz="0" w:space="0" w:color="auto"/>
        <w:left w:val="none" w:sz="0" w:space="0" w:color="auto"/>
        <w:bottom w:val="none" w:sz="0" w:space="0" w:color="auto"/>
        <w:right w:val="none" w:sz="0" w:space="0" w:color="auto"/>
      </w:divBdr>
      <w:divsChild>
        <w:div w:id="375858907">
          <w:marLeft w:val="0"/>
          <w:marRight w:val="0"/>
          <w:marTop w:val="0"/>
          <w:marBottom w:val="150"/>
          <w:divBdr>
            <w:top w:val="none" w:sz="0" w:space="0" w:color="auto"/>
            <w:left w:val="none" w:sz="0" w:space="0" w:color="auto"/>
            <w:bottom w:val="none" w:sz="0" w:space="0" w:color="auto"/>
            <w:right w:val="none" w:sz="0" w:space="0" w:color="auto"/>
          </w:divBdr>
        </w:div>
        <w:div w:id="19200171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z1707-16/paran36" TargetMode="External"/><Relationship Id="rId18" Type="http://schemas.openxmlformats.org/officeDocument/2006/relationships/hyperlink" Target="http://zakon3.rada.gov.ua/laws/show/3551-12/paran73" TargetMode="External"/><Relationship Id="rId26" Type="http://schemas.openxmlformats.org/officeDocument/2006/relationships/hyperlink" Target="http://zakon3.rada.gov.ua/laws/show/z1515-16/paran324" TargetMode="External"/><Relationship Id="rId39" Type="http://schemas.openxmlformats.org/officeDocument/2006/relationships/hyperlink" Target="http://zakon3.rada.gov.ua/laws/show/z0646-17/paran134" TargetMode="External"/><Relationship Id="rId21" Type="http://schemas.openxmlformats.org/officeDocument/2006/relationships/hyperlink" Target="http://zakon3.rada.gov.ua/laws/show/z1515-16/paran184" TargetMode="External"/><Relationship Id="rId34" Type="http://schemas.openxmlformats.org/officeDocument/2006/relationships/hyperlink" Target="http://zakon3.rada.gov.ua/laws/show/1556-18" TargetMode="External"/><Relationship Id="rId42" Type="http://schemas.openxmlformats.org/officeDocument/2006/relationships/hyperlink" Target="http://zakon3.rada.gov.ua/laws/show/z0646-17/paran135" TargetMode="External"/><Relationship Id="rId47" Type="http://schemas.openxmlformats.org/officeDocument/2006/relationships/hyperlink" Target="http://zakon3.rada.gov.ua/laws/show/z0646-17/paran141" TargetMode="External"/><Relationship Id="rId50" Type="http://schemas.openxmlformats.org/officeDocument/2006/relationships/hyperlink" Target="http://zakon3.rada.gov.ua/laws/show/z0646-17/paran145" TargetMode="External"/><Relationship Id="rId55" Type="http://schemas.openxmlformats.org/officeDocument/2006/relationships/hyperlink" Target="http://zakon3.rada.gov.ua/laws/show/z1515-16/paran184" TargetMode="External"/><Relationship Id="rId63" Type="http://schemas.openxmlformats.org/officeDocument/2006/relationships/theme" Target="theme/theme1.xml"/><Relationship Id="rId7" Type="http://schemas.openxmlformats.org/officeDocument/2006/relationships/hyperlink" Target="http://zakon3.rada.gov.ua/laws/show/z1515-16/paran55" TargetMode="External"/><Relationship Id="rId2" Type="http://schemas.openxmlformats.org/officeDocument/2006/relationships/settings" Target="settings.xml"/><Relationship Id="rId16" Type="http://schemas.openxmlformats.org/officeDocument/2006/relationships/hyperlink" Target="http://zakon3.rada.gov.ua/laws/show/z1515-16/paran127" TargetMode="External"/><Relationship Id="rId29" Type="http://schemas.openxmlformats.org/officeDocument/2006/relationships/hyperlink" Target="http://zakon3.rada.gov.ua/laws/show/z1515-16/paran338" TargetMode="External"/><Relationship Id="rId11" Type="http://schemas.openxmlformats.org/officeDocument/2006/relationships/hyperlink" Target="http://zakon3.rada.gov.ua/laws/show/z1515-16/paran112" TargetMode="External"/><Relationship Id="rId24" Type="http://schemas.openxmlformats.org/officeDocument/2006/relationships/hyperlink" Target="http://zakon3.rada.gov.ua/laws/show/z1515-16/paran220" TargetMode="External"/><Relationship Id="rId32" Type="http://schemas.openxmlformats.org/officeDocument/2006/relationships/hyperlink" Target="http://zakon3.rada.gov.ua/laws/show/z0646-17/paran133" TargetMode="External"/><Relationship Id="rId37" Type="http://schemas.openxmlformats.org/officeDocument/2006/relationships/hyperlink" Target="http://zakon3.rada.gov.ua/laws/show/z0646-17/paran133" TargetMode="External"/><Relationship Id="rId40" Type="http://schemas.openxmlformats.org/officeDocument/2006/relationships/hyperlink" Target="http://zakon3.rada.gov.ua/laws/show/z1515-16/paran324" TargetMode="External"/><Relationship Id="rId45" Type="http://schemas.openxmlformats.org/officeDocument/2006/relationships/hyperlink" Target="http://zakon3.rada.gov.ua/laws/show/z1515-16/paran326" TargetMode="External"/><Relationship Id="rId53" Type="http://schemas.openxmlformats.org/officeDocument/2006/relationships/hyperlink" Target="http://zakon3.rada.gov.ua/laws/show/z1515-16/paran326" TargetMode="External"/><Relationship Id="rId58" Type="http://schemas.openxmlformats.org/officeDocument/2006/relationships/hyperlink" Target="http://zakon3.rada.gov.ua/laws/show/z1515-16/paran326" TargetMode="External"/><Relationship Id="rId5" Type="http://schemas.openxmlformats.org/officeDocument/2006/relationships/hyperlink" Target="http://zakon3.rada.gov.ua/laws/show/z1515-16/paran16" TargetMode="External"/><Relationship Id="rId61" Type="http://schemas.openxmlformats.org/officeDocument/2006/relationships/hyperlink" Target="http://zakon3.rada.gov.ua/laws/show/z0646-17/paran153" TargetMode="External"/><Relationship Id="rId19" Type="http://schemas.openxmlformats.org/officeDocument/2006/relationships/hyperlink" Target="http://zakon3.rada.gov.ua/laws/show/z1515-16/paran165" TargetMode="External"/><Relationship Id="rId14" Type="http://schemas.openxmlformats.org/officeDocument/2006/relationships/hyperlink" Target="http://zakon3.rada.gov.ua/laws/show/z1707-16/paran12" TargetMode="External"/><Relationship Id="rId22" Type="http://schemas.openxmlformats.org/officeDocument/2006/relationships/hyperlink" Target="http://zakon3.rada.gov.ua/laws/show/z1515-16/paran203" TargetMode="External"/><Relationship Id="rId27" Type="http://schemas.openxmlformats.org/officeDocument/2006/relationships/hyperlink" Target="http://zakon3.rada.gov.ua/laws/show/z1515-16/paran329" TargetMode="External"/><Relationship Id="rId30" Type="http://schemas.openxmlformats.org/officeDocument/2006/relationships/hyperlink" Target="http://zakon3.rada.gov.ua/laws/show/z1515-16/paran354" TargetMode="External"/><Relationship Id="rId35" Type="http://schemas.openxmlformats.org/officeDocument/2006/relationships/hyperlink" Target="http://zakon3.rada.gov.ua/laws/show/752-2011-%D0%BF" TargetMode="External"/><Relationship Id="rId43" Type="http://schemas.openxmlformats.org/officeDocument/2006/relationships/hyperlink" Target="http://zakon3.rada.gov.ua/laws/show/z0646-17/paran136" TargetMode="External"/><Relationship Id="rId48" Type="http://schemas.openxmlformats.org/officeDocument/2006/relationships/hyperlink" Target="http://zakon3.rada.gov.ua/laws/show/z0646-17/paran142" TargetMode="External"/><Relationship Id="rId56" Type="http://schemas.openxmlformats.org/officeDocument/2006/relationships/hyperlink" Target="http://zakon3.rada.gov.ua/laws/show/z0646-17/paran150" TargetMode="External"/><Relationship Id="rId8" Type="http://schemas.openxmlformats.org/officeDocument/2006/relationships/hyperlink" Target="http://zakon3.rada.gov.ua/laws/show/z1515-16/paran18" TargetMode="External"/><Relationship Id="rId51" Type="http://schemas.openxmlformats.org/officeDocument/2006/relationships/hyperlink" Target="http://zakon3.rada.gov.ua/laws/show/z1515-16/paran315" TargetMode="External"/><Relationship Id="rId3" Type="http://schemas.openxmlformats.org/officeDocument/2006/relationships/webSettings" Target="webSettings.xml"/><Relationship Id="rId12" Type="http://schemas.openxmlformats.org/officeDocument/2006/relationships/hyperlink" Target="http://zakon3.rada.gov.ua/laws/show/3551-12/paran73" TargetMode="External"/><Relationship Id="rId17" Type="http://schemas.openxmlformats.org/officeDocument/2006/relationships/hyperlink" Target="http://zakon3.rada.gov.ua/laws/show/z1515-16/paran142" TargetMode="External"/><Relationship Id="rId25" Type="http://schemas.openxmlformats.org/officeDocument/2006/relationships/hyperlink" Target="http://zakon3.rada.gov.ua/laws/show/z1515-16/paran251" TargetMode="External"/><Relationship Id="rId33" Type="http://schemas.openxmlformats.org/officeDocument/2006/relationships/hyperlink" Target="http://zakon3.rada.gov.ua/laws/show/z0646-17/paran2" TargetMode="External"/><Relationship Id="rId38" Type="http://schemas.openxmlformats.org/officeDocument/2006/relationships/hyperlink" Target="http://zakon3.rada.gov.ua/laws/show/z1515-16/paran324" TargetMode="External"/><Relationship Id="rId46" Type="http://schemas.openxmlformats.org/officeDocument/2006/relationships/hyperlink" Target="http://zakon3.rada.gov.ua/laws/show/z0646-17/paran139" TargetMode="External"/><Relationship Id="rId59" Type="http://schemas.openxmlformats.org/officeDocument/2006/relationships/hyperlink" Target="http://zakon3.rada.gov.ua/laws/show/z0646-17/paran151" TargetMode="External"/><Relationship Id="rId20" Type="http://schemas.openxmlformats.org/officeDocument/2006/relationships/hyperlink" Target="http://zakon3.rada.gov.ua/laws/show/z1515-16/paran183" TargetMode="External"/><Relationship Id="rId41" Type="http://schemas.openxmlformats.org/officeDocument/2006/relationships/hyperlink" Target="http://zakon3.rada.gov.ua/laws/show/z1515-16/paran329" TargetMode="External"/><Relationship Id="rId54" Type="http://schemas.openxmlformats.org/officeDocument/2006/relationships/hyperlink" Target="http://zakon3.rada.gov.ua/laws/show/z0646-17/paran149"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3.rada.gov.ua/laws/show/z1515-16/paran66" TargetMode="External"/><Relationship Id="rId15" Type="http://schemas.openxmlformats.org/officeDocument/2006/relationships/hyperlink" Target="http://zakon3.rada.gov.ua/laws/show/z1709-16/paran4" TargetMode="External"/><Relationship Id="rId23" Type="http://schemas.openxmlformats.org/officeDocument/2006/relationships/hyperlink" Target="http://zakon3.rada.gov.ua/laws/show/z1515-16/paran204" TargetMode="External"/><Relationship Id="rId28" Type="http://schemas.openxmlformats.org/officeDocument/2006/relationships/hyperlink" Target="http://zakon3.rada.gov.ua/laws/show/z1515-16/paran335" TargetMode="External"/><Relationship Id="rId36" Type="http://schemas.openxmlformats.org/officeDocument/2006/relationships/hyperlink" Target="http://zakon3.rada.gov.ua/laws/show/z1515-16/paran201" TargetMode="External"/><Relationship Id="rId49" Type="http://schemas.openxmlformats.org/officeDocument/2006/relationships/hyperlink" Target="http://zakon3.rada.gov.ua/laws/show/z0646-17/paran143" TargetMode="External"/><Relationship Id="rId57" Type="http://schemas.openxmlformats.org/officeDocument/2006/relationships/hyperlink" Target="http://zakon3.rada.gov.ua/laws/show/z1515-16/paran324" TargetMode="External"/><Relationship Id="rId10" Type="http://schemas.openxmlformats.org/officeDocument/2006/relationships/hyperlink" Target="http://zakon3.rada.gov.ua/laws/show/z1515-16/paran106" TargetMode="External"/><Relationship Id="rId31" Type="http://schemas.openxmlformats.org/officeDocument/2006/relationships/hyperlink" Target="http://zakon3.rada.gov.ua/laws/show/z1516-16/paran4" TargetMode="External"/><Relationship Id="rId44" Type="http://schemas.openxmlformats.org/officeDocument/2006/relationships/hyperlink" Target="http://zakon3.rada.gov.ua/laws/show/z0646-17/paran137" TargetMode="External"/><Relationship Id="rId52" Type="http://schemas.openxmlformats.org/officeDocument/2006/relationships/hyperlink" Target="http://zakon3.rada.gov.ua/laws/show/z0646-17/paran148" TargetMode="External"/><Relationship Id="rId60" Type="http://schemas.openxmlformats.org/officeDocument/2006/relationships/hyperlink" Target="http://zakon3.rada.gov.ua/laws/show/z0646-17/paran152" TargetMode="External"/><Relationship Id="rId4" Type="http://schemas.openxmlformats.org/officeDocument/2006/relationships/hyperlink" Target="http://zakon3.rada.gov.ua/laws/show/z1515-16/paran15" TargetMode="External"/><Relationship Id="rId9" Type="http://schemas.openxmlformats.org/officeDocument/2006/relationships/hyperlink" Target="http://zakon3.rada.gov.ua/laws/show/z1515-16/paran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13</Pages>
  <Words>5611</Words>
  <Characters>31988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Marina Tokar</cp:lastModifiedBy>
  <cp:revision>14</cp:revision>
  <dcterms:created xsi:type="dcterms:W3CDTF">2017-06-15T08:08:00Z</dcterms:created>
  <dcterms:modified xsi:type="dcterms:W3CDTF">2017-06-19T12:51:00Z</dcterms:modified>
</cp:coreProperties>
</file>