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167"/>
        <w:gridCol w:w="2795"/>
      </w:tblGrid>
      <w:tr w:rsidR="00DE7B0C" w:rsidRPr="00A26FF7" w:rsidTr="00781479">
        <w:tc>
          <w:tcPr>
            <w:tcW w:w="9606" w:type="dxa"/>
            <w:gridSpan w:val="4"/>
          </w:tcPr>
          <w:p w:rsidR="00DE7B0C" w:rsidRPr="00E40D20" w:rsidRDefault="00DE7B0C" w:rsidP="00781479">
            <w:pPr>
              <w:ind w:hanging="284"/>
              <w:jc w:val="center"/>
              <w:rPr>
                <w:sz w:val="20"/>
                <w:szCs w:val="20"/>
                <w:lang w:val="uk-UA"/>
              </w:rPr>
            </w:pPr>
            <w:r w:rsidRPr="00A26FF7">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065" cy="600159"/>
                          </a:xfrm>
                          <a:prstGeom prst="rect">
                            <a:avLst/>
                          </a:prstGeom>
                        </pic:spPr>
                      </pic:pic>
                    </a:graphicData>
                  </a:graphic>
                </wp:inline>
              </w:drawing>
            </w:r>
          </w:p>
        </w:tc>
      </w:tr>
      <w:tr w:rsidR="00DE7B0C" w:rsidRPr="00A26FF7" w:rsidTr="00781479">
        <w:tc>
          <w:tcPr>
            <w:tcW w:w="9606" w:type="dxa"/>
            <w:gridSpan w:val="4"/>
          </w:tcPr>
          <w:p w:rsidR="00DE7B0C" w:rsidRPr="00E40D20" w:rsidRDefault="00DE7B0C" w:rsidP="00781479">
            <w:pPr>
              <w:spacing w:before="60" w:after="280"/>
              <w:ind w:hanging="284"/>
              <w:jc w:val="center"/>
              <w:rPr>
                <w:sz w:val="20"/>
                <w:szCs w:val="20"/>
                <w:lang w:val="uk-UA"/>
              </w:rPr>
            </w:pPr>
            <w:r w:rsidRPr="00E40D20">
              <w:rPr>
                <w:sz w:val="20"/>
                <w:szCs w:val="20"/>
                <w:lang w:val="uk-UA"/>
              </w:rPr>
              <w:t>ХАРКІВСЬКА ДЕРЖАВНА АКАДЕМІЯ ДИЗАЙНУ І МИСТЕЦТВ</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Факультет</w:t>
            </w:r>
          </w:p>
        </w:tc>
        <w:tc>
          <w:tcPr>
            <w:tcW w:w="2976" w:type="dxa"/>
            <w:tcBorders>
              <w:right w:val="single" w:sz="4" w:space="0" w:color="auto"/>
            </w:tcBorders>
          </w:tcPr>
          <w:p w:rsidR="00DE7B0C" w:rsidRPr="00FE54B1" w:rsidRDefault="00635B5B" w:rsidP="00781479">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Рівень вищої освіти</w:t>
            </w:r>
          </w:p>
        </w:tc>
        <w:tc>
          <w:tcPr>
            <w:tcW w:w="2795" w:type="dxa"/>
          </w:tcPr>
          <w:p w:rsidR="00DE7B0C" w:rsidRPr="00FE54B1" w:rsidRDefault="008E39C1" w:rsidP="00385CD0">
            <w:pPr>
              <w:rPr>
                <w:sz w:val="22"/>
                <w:szCs w:val="22"/>
                <w:lang w:val="uk-UA"/>
              </w:rPr>
            </w:pPr>
            <w:r>
              <w:rPr>
                <w:sz w:val="22"/>
                <w:szCs w:val="22"/>
                <w:lang w:val="uk-UA"/>
              </w:rPr>
              <w:t>друг</w:t>
            </w:r>
            <w:r w:rsidR="00385CD0">
              <w:rPr>
                <w:sz w:val="22"/>
                <w:szCs w:val="22"/>
                <w:lang w:val="uk-UA"/>
              </w:rPr>
              <w:t>ий</w:t>
            </w:r>
            <w:r w:rsidR="00DE7B0C" w:rsidRPr="00FE54B1">
              <w:rPr>
                <w:sz w:val="22"/>
                <w:szCs w:val="22"/>
                <w:lang w:val="uk-UA"/>
              </w:rPr>
              <w:t xml:space="preserve"> (освітньо-</w:t>
            </w:r>
            <w:r w:rsidR="00385CD0">
              <w:rPr>
                <w:sz w:val="22"/>
                <w:szCs w:val="22"/>
                <w:lang w:val="uk-UA"/>
              </w:rPr>
              <w:t>професійний</w:t>
            </w:r>
            <w:r w:rsidR="00DE7B0C" w:rsidRPr="00FE54B1">
              <w:rPr>
                <w:sz w:val="22"/>
                <w:szCs w:val="22"/>
                <w:lang w:val="uk-UA"/>
              </w:rPr>
              <w:t>)</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Кафедра</w:t>
            </w:r>
          </w:p>
        </w:tc>
        <w:tc>
          <w:tcPr>
            <w:tcW w:w="2976" w:type="dxa"/>
            <w:tcBorders>
              <w:right w:val="single" w:sz="4" w:space="0" w:color="auto"/>
            </w:tcBorders>
          </w:tcPr>
          <w:p w:rsidR="00DE7B0C" w:rsidRPr="00FE54B1" w:rsidRDefault="00385CD0" w:rsidP="00781479">
            <w:pPr>
              <w:rPr>
                <w:sz w:val="22"/>
                <w:szCs w:val="22"/>
                <w:lang w:val="uk-UA"/>
              </w:rPr>
            </w:pPr>
            <w:r>
              <w:rPr>
                <w:sz w:val="22"/>
                <w:szCs w:val="22"/>
                <w:lang w:val="uk-UA"/>
              </w:rPr>
              <w:t>Графіки</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Рік навчання</w:t>
            </w:r>
          </w:p>
        </w:tc>
        <w:tc>
          <w:tcPr>
            <w:tcW w:w="2795" w:type="dxa"/>
          </w:tcPr>
          <w:p w:rsidR="00DE7B0C" w:rsidRPr="00FE54B1" w:rsidRDefault="008E39C1" w:rsidP="00781479">
            <w:pPr>
              <w:rPr>
                <w:sz w:val="22"/>
                <w:szCs w:val="22"/>
                <w:lang w:val="uk-UA"/>
              </w:rPr>
            </w:pPr>
            <w:r>
              <w:rPr>
                <w:sz w:val="22"/>
                <w:szCs w:val="22"/>
                <w:lang w:val="uk-UA"/>
              </w:rPr>
              <w:t>5</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Галузь знань</w:t>
            </w:r>
          </w:p>
        </w:tc>
        <w:tc>
          <w:tcPr>
            <w:tcW w:w="2976" w:type="dxa"/>
            <w:tcBorders>
              <w:right w:val="single" w:sz="4" w:space="0" w:color="auto"/>
            </w:tcBorders>
          </w:tcPr>
          <w:p w:rsidR="00DE7B0C" w:rsidRPr="00FE54B1" w:rsidRDefault="00DE7B0C" w:rsidP="00781479">
            <w:pPr>
              <w:rPr>
                <w:sz w:val="22"/>
                <w:szCs w:val="22"/>
                <w:lang w:val="uk-UA"/>
              </w:rPr>
            </w:pPr>
            <w:r w:rsidRPr="00FE54B1">
              <w:rPr>
                <w:sz w:val="22"/>
                <w:szCs w:val="22"/>
                <w:lang w:val="uk-UA"/>
              </w:rPr>
              <w:t>02 Культура і мистецтво</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Вид дисципліни</w:t>
            </w:r>
          </w:p>
        </w:tc>
        <w:tc>
          <w:tcPr>
            <w:tcW w:w="2795" w:type="dxa"/>
          </w:tcPr>
          <w:p w:rsidR="00DE7B0C" w:rsidRPr="00FE54B1" w:rsidRDefault="00DE7B0C" w:rsidP="00781479">
            <w:pPr>
              <w:rPr>
                <w:sz w:val="22"/>
                <w:szCs w:val="22"/>
                <w:lang w:val="uk-UA"/>
              </w:rPr>
            </w:pPr>
            <w:r w:rsidRPr="00FE54B1">
              <w:rPr>
                <w:sz w:val="22"/>
                <w:szCs w:val="22"/>
                <w:lang w:val="uk-UA"/>
              </w:rPr>
              <w:t>Вибіркова</w:t>
            </w:r>
          </w:p>
        </w:tc>
      </w:tr>
      <w:tr w:rsidR="00FE54B1" w:rsidRPr="00FE54B1" w:rsidTr="00781479">
        <w:tc>
          <w:tcPr>
            <w:tcW w:w="1668" w:type="dxa"/>
            <w:tcBorders>
              <w:left w:val="single" w:sz="4" w:space="0" w:color="auto"/>
            </w:tcBorders>
          </w:tcPr>
          <w:p w:rsidR="00DE7B0C" w:rsidRPr="00FE54B1" w:rsidRDefault="00DE7B0C" w:rsidP="00781479">
            <w:pPr>
              <w:rPr>
                <w:sz w:val="20"/>
                <w:szCs w:val="20"/>
                <w:lang w:val="uk-UA"/>
              </w:rPr>
            </w:pPr>
            <w:r w:rsidRPr="00FE54B1">
              <w:rPr>
                <w:sz w:val="22"/>
                <w:szCs w:val="22"/>
                <w:lang w:val="uk-UA"/>
              </w:rPr>
              <w:t>Спеціальність</w:t>
            </w:r>
          </w:p>
        </w:tc>
        <w:tc>
          <w:tcPr>
            <w:tcW w:w="2976" w:type="dxa"/>
            <w:tcBorders>
              <w:right w:val="single" w:sz="4" w:space="0" w:color="auto"/>
            </w:tcBorders>
          </w:tcPr>
          <w:p w:rsidR="00DE7B0C" w:rsidRPr="00FE54B1" w:rsidRDefault="00DE7B0C" w:rsidP="00385CD0">
            <w:pPr>
              <w:rPr>
                <w:sz w:val="20"/>
                <w:szCs w:val="20"/>
                <w:lang w:val="uk-UA"/>
              </w:rPr>
            </w:pPr>
            <w:r w:rsidRPr="00FE54B1">
              <w:rPr>
                <w:sz w:val="22"/>
                <w:szCs w:val="22"/>
                <w:lang w:val="uk-UA"/>
              </w:rPr>
              <w:t>02</w:t>
            </w:r>
            <w:r w:rsidR="00385CD0">
              <w:rPr>
                <w:sz w:val="22"/>
                <w:szCs w:val="22"/>
                <w:lang w:val="uk-UA"/>
              </w:rPr>
              <w:t>3</w:t>
            </w:r>
            <w:r w:rsidRPr="00FE54B1">
              <w:rPr>
                <w:sz w:val="22"/>
                <w:szCs w:val="22"/>
                <w:lang w:val="uk-UA"/>
              </w:rPr>
              <w:t xml:space="preserve"> </w:t>
            </w:r>
            <w:r w:rsidR="00385CD0">
              <w:rPr>
                <w:sz w:val="22"/>
                <w:szCs w:val="22"/>
                <w:lang w:val="uk-UA"/>
              </w:rPr>
              <w:t>Образотворче мистецтво, декоративне мистецтво, реставрація</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Семестри</w:t>
            </w:r>
          </w:p>
        </w:tc>
        <w:tc>
          <w:tcPr>
            <w:tcW w:w="2795" w:type="dxa"/>
          </w:tcPr>
          <w:p w:rsidR="00DE7B0C" w:rsidRPr="002E194C" w:rsidRDefault="008E39C1" w:rsidP="00DD6283">
            <w:pPr>
              <w:rPr>
                <w:sz w:val="22"/>
                <w:szCs w:val="22"/>
                <w:lang w:val="uk-UA"/>
              </w:rPr>
            </w:pPr>
            <w:r>
              <w:rPr>
                <w:sz w:val="22"/>
                <w:szCs w:val="22"/>
                <w:lang w:val="uk-UA"/>
              </w:rPr>
              <w:t>1</w:t>
            </w:r>
          </w:p>
        </w:tc>
      </w:tr>
      <w:tr w:rsidR="00FE54B1" w:rsidRPr="00FE54B1" w:rsidTr="00781479">
        <w:tc>
          <w:tcPr>
            <w:tcW w:w="1668" w:type="dxa"/>
          </w:tcPr>
          <w:p w:rsidR="00DE7B0C" w:rsidRPr="00FE54B1" w:rsidRDefault="00DE7B0C" w:rsidP="00781479">
            <w:pPr>
              <w:rPr>
                <w:sz w:val="20"/>
                <w:szCs w:val="20"/>
                <w:lang w:val="uk-UA"/>
              </w:rPr>
            </w:pPr>
          </w:p>
        </w:tc>
        <w:tc>
          <w:tcPr>
            <w:tcW w:w="2976" w:type="dxa"/>
          </w:tcPr>
          <w:p w:rsidR="00DE7B0C" w:rsidRPr="00FE54B1" w:rsidRDefault="00DE7B0C" w:rsidP="00781479">
            <w:pPr>
              <w:rPr>
                <w:sz w:val="20"/>
                <w:szCs w:val="20"/>
                <w:lang w:val="uk-UA"/>
              </w:rPr>
            </w:pPr>
          </w:p>
        </w:tc>
        <w:tc>
          <w:tcPr>
            <w:tcW w:w="2167" w:type="dxa"/>
          </w:tcPr>
          <w:p w:rsidR="00DE7B0C" w:rsidRPr="00FE54B1" w:rsidRDefault="00DE7B0C" w:rsidP="00781479">
            <w:pPr>
              <w:rPr>
                <w:sz w:val="22"/>
                <w:szCs w:val="22"/>
                <w:lang w:val="uk-UA"/>
              </w:rPr>
            </w:pPr>
          </w:p>
        </w:tc>
        <w:tc>
          <w:tcPr>
            <w:tcW w:w="2795" w:type="dxa"/>
          </w:tcPr>
          <w:p w:rsidR="00DE7B0C" w:rsidRPr="00FE54B1" w:rsidRDefault="00DE7B0C" w:rsidP="00781479">
            <w:pPr>
              <w:rPr>
                <w:sz w:val="22"/>
                <w:szCs w:val="22"/>
                <w:lang w:val="uk-UA"/>
              </w:rPr>
            </w:pPr>
          </w:p>
        </w:tc>
      </w:tr>
      <w:tr w:rsidR="00FE54B1" w:rsidRPr="00FE54B1" w:rsidTr="00781479">
        <w:tc>
          <w:tcPr>
            <w:tcW w:w="9606" w:type="dxa"/>
            <w:gridSpan w:val="4"/>
          </w:tcPr>
          <w:p w:rsidR="0042143D" w:rsidRDefault="00385CD0" w:rsidP="00385CD0">
            <w:pPr>
              <w:jc w:val="center"/>
              <w:rPr>
                <w:b/>
                <w:bCs/>
                <w:lang w:val="uk-UA"/>
              </w:rPr>
            </w:pPr>
            <w:r>
              <w:rPr>
                <w:b/>
                <w:bCs/>
                <w:lang w:val="uk-UA"/>
              </w:rPr>
              <w:t>КОМПОЗИЦІЯ ПЛАКАТУ</w:t>
            </w:r>
          </w:p>
          <w:p w:rsidR="00DE7B0C" w:rsidRPr="00FE54B1" w:rsidRDefault="00DE7B0C" w:rsidP="00781479">
            <w:pPr>
              <w:jc w:val="center"/>
              <w:rPr>
                <w:lang w:val="uk-UA"/>
              </w:rPr>
            </w:pPr>
            <w:r w:rsidRPr="00FE54B1">
              <w:rPr>
                <w:sz w:val="22"/>
                <w:szCs w:val="22"/>
                <w:lang w:val="uk-UA"/>
              </w:rPr>
              <w:t xml:space="preserve">Семестр </w:t>
            </w:r>
            <w:r w:rsidR="008E39C1">
              <w:rPr>
                <w:sz w:val="22"/>
                <w:szCs w:val="22"/>
                <w:lang w:val="uk-UA"/>
              </w:rPr>
              <w:t>1</w:t>
            </w:r>
            <w:r w:rsidRPr="00FE54B1">
              <w:rPr>
                <w:lang w:val="uk-UA"/>
              </w:rPr>
              <w:t xml:space="preserve"> (</w:t>
            </w:r>
            <w:r w:rsidR="00385CD0">
              <w:rPr>
                <w:lang w:val="uk-UA"/>
              </w:rPr>
              <w:t>осінь</w:t>
            </w:r>
            <w:r w:rsidR="00635B5B" w:rsidRPr="00FE54B1">
              <w:rPr>
                <w:lang w:val="uk-UA"/>
              </w:rPr>
              <w:t xml:space="preserve"> 2020</w:t>
            </w:r>
            <w:r w:rsidRPr="00FE54B1">
              <w:rPr>
                <w:lang w:val="uk-UA"/>
              </w:rPr>
              <w:t>)</w:t>
            </w:r>
          </w:p>
          <w:p w:rsidR="00DE7B0C" w:rsidRPr="00FE54B1" w:rsidRDefault="00385CD0" w:rsidP="008E39C1">
            <w:pPr>
              <w:spacing w:after="240"/>
              <w:jc w:val="center"/>
              <w:rPr>
                <w:lang w:val="uk-UA"/>
              </w:rPr>
            </w:pPr>
            <w:r>
              <w:rPr>
                <w:lang w:val="uk-UA"/>
              </w:rPr>
              <w:t>1</w:t>
            </w:r>
            <w:r w:rsidR="008E39C1">
              <w:rPr>
                <w:lang w:val="uk-UA"/>
              </w:rPr>
              <w:t>5</w:t>
            </w:r>
            <w:r w:rsidR="00635B5B" w:rsidRPr="00FE54B1">
              <w:rPr>
                <w:lang w:val="uk-UA"/>
              </w:rPr>
              <w:t xml:space="preserve"> </w:t>
            </w:r>
            <w:r>
              <w:rPr>
                <w:lang w:val="uk-UA"/>
              </w:rPr>
              <w:t>вересня</w:t>
            </w:r>
            <w:r w:rsidR="00DE7B0C" w:rsidRPr="00FE54B1">
              <w:rPr>
                <w:lang w:val="uk-UA"/>
              </w:rPr>
              <w:t xml:space="preserve"> — </w:t>
            </w:r>
            <w:r w:rsidR="008E39C1">
              <w:rPr>
                <w:lang w:val="uk-UA"/>
              </w:rPr>
              <w:t>28</w:t>
            </w:r>
            <w:r w:rsidR="00635B5B" w:rsidRPr="00FE54B1">
              <w:rPr>
                <w:lang w:val="uk-UA"/>
              </w:rPr>
              <w:t xml:space="preserve"> </w:t>
            </w:r>
            <w:r>
              <w:rPr>
                <w:lang w:val="uk-UA"/>
              </w:rPr>
              <w:t>грудня</w:t>
            </w:r>
          </w:p>
        </w:tc>
      </w:tr>
      <w:tr w:rsidR="00FE54B1" w:rsidRPr="00FE54B1" w:rsidTr="00781479">
        <w:tc>
          <w:tcPr>
            <w:tcW w:w="1668" w:type="dxa"/>
          </w:tcPr>
          <w:p w:rsidR="00DE7B0C" w:rsidRPr="00FE54B1" w:rsidRDefault="00DE7B0C" w:rsidP="00781479">
            <w:pPr>
              <w:rPr>
                <w:b/>
                <w:lang w:val="uk-UA"/>
              </w:rPr>
            </w:pPr>
            <w:r w:rsidRPr="00FE54B1">
              <w:rPr>
                <w:b/>
                <w:lang w:val="uk-UA"/>
              </w:rPr>
              <w:t>Викладач</w:t>
            </w:r>
          </w:p>
        </w:tc>
        <w:tc>
          <w:tcPr>
            <w:tcW w:w="7938" w:type="dxa"/>
            <w:gridSpan w:val="3"/>
          </w:tcPr>
          <w:p w:rsidR="00DE7B0C" w:rsidRPr="00FE54B1" w:rsidRDefault="00385CD0" w:rsidP="00635B5B">
            <w:pPr>
              <w:rPr>
                <w:lang w:val="uk-UA"/>
              </w:rPr>
            </w:pPr>
            <w:r>
              <w:rPr>
                <w:lang w:val="uk-UA"/>
              </w:rPr>
              <w:t>Шевченко Володимир Якович</w:t>
            </w:r>
          </w:p>
        </w:tc>
      </w:tr>
      <w:tr w:rsidR="00FE54B1" w:rsidRPr="00FE54B1" w:rsidTr="00781479">
        <w:tc>
          <w:tcPr>
            <w:tcW w:w="1668" w:type="dxa"/>
          </w:tcPr>
          <w:p w:rsidR="00DE7B0C" w:rsidRPr="00FE54B1" w:rsidRDefault="00DE7B0C" w:rsidP="00781479">
            <w:pPr>
              <w:rPr>
                <w:b/>
              </w:rPr>
            </w:pPr>
            <w:r w:rsidRPr="00FE54B1">
              <w:rPr>
                <w:b/>
                <w:lang w:val="en-US"/>
              </w:rPr>
              <w:t>E</w:t>
            </w:r>
            <w:r w:rsidRPr="00FE54B1">
              <w:rPr>
                <w:b/>
              </w:rPr>
              <w:t>-</w:t>
            </w:r>
            <w:r w:rsidRPr="00FE54B1">
              <w:rPr>
                <w:b/>
                <w:lang w:val="en-US"/>
              </w:rPr>
              <w:t>mail</w:t>
            </w:r>
          </w:p>
        </w:tc>
        <w:tc>
          <w:tcPr>
            <w:tcW w:w="7938" w:type="dxa"/>
            <w:gridSpan w:val="3"/>
          </w:tcPr>
          <w:p w:rsidR="00DE7B0C" w:rsidRPr="00FE54B1" w:rsidRDefault="00C82EB1" w:rsidP="00635B5B">
            <w:pPr>
              <w:rPr>
                <w:lang w:val="uk-UA"/>
              </w:rPr>
            </w:pPr>
            <w:r>
              <w:rPr>
                <w:rStyle w:val="a7"/>
                <w:color w:val="auto"/>
                <w:lang w:val="en-US"/>
              </w:rPr>
              <w:t>vladimirshevchenko68</w:t>
            </w:r>
            <w:hyperlink r:id="rId9" w:history="1">
              <w:r w:rsidR="00DE7B0C" w:rsidRPr="00FE54B1">
                <w:rPr>
                  <w:rStyle w:val="a7"/>
                  <w:color w:val="auto"/>
                </w:rPr>
                <w:t>@</w:t>
              </w:r>
              <w:proofErr w:type="spellStart"/>
              <w:r w:rsidR="00DE7B0C" w:rsidRPr="00FE54B1">
                <w:rPr>
                  <w:rStyle w:val="a7"/>
                  <w:color w:val="auto"/>
                  <w:lang w:val="en-US"/>
                </w:rPr>
                <w:t>gmail</w:t>
              </w:r>
              <w:proofErr w:type="spellEnd"/>
              <w:r w:rsidR="00DE7B0C" w:rsidRPr="00FE54B1">
                <w:rPr>
                  <w:rStyle w:val="a7"/>
                  <w:color w:val="auto"/>
                </w:rPr>
                <w:t>.</w:t>
              </w:r>
              <w:r w:rsidR="00DE7B0C" w:rsidRPr="00FE54B1">
                <w:rPr>
                  <w:rStyle w:val="a7"/>
                  <w:color w:val="auto"/>
                  <w:lang w:val="en-US"/>
                </w:rPr>
                <w:t>com</w:t>
              </w:r>
            </w:hyperlink>
          </w:p>
        </w:tc>
      </w:tr>
      <w:tr w:rsidR="00FE54B1" w:rsidRPr="00FE54B1" w:rsidTr="00781479">
        <w:tc>
          <w:tcPr>
            <w:tcW w:w="1668" w:type="dxa"/>
          </w:tcPr>
          <w:p w:rsidR="00DE7B0C" w:rsidRPr="00FE54B1" w:rsidRDefault="00DE7B0C" w:rsidP="00781479">
            <w:pPr>
              <w:rPr>
                <w:b/>
                <w:lang w:val="uk-UA"/>
              </w:rPr>
            </w:pPr>
            <w:r w:rsidRPr="00FE54B1">
              <w:rPr>
                <w:b/>
                <w:lang w:val="uk-UA"/>
              </w:rPr>
              <w:t>Заняття</w:t>
            </w:r>
          </w:p>
        </w:tc>
        <w:tc>
          <w:tcPr>
            <w:tcW w:w="7938" w:type="dxa"/>
            <w:gridSpan w:val="3"/>
          </w:tcPr>
          <w:p w:rsidR="00DE7B0C" w:rsidRDefault="00635B5B" w:rsidP="00713A5C">
            <w:pPr>
              <w:rPr>
                <w:lang w:val="uk-UA"/>
              </w:rPr>
            </w:pPr>
            <w:r w:rsidRPr="00FE54B1">
              <w:rPr>
                <w:lang w:val="uk-UA"/>
              </w:rPr>
              <w:t xml:space="preserve">П’ятниця </w:t>
            </w:r>
            <w:r w:rsidR="00DE7B0C" w:rsidRPr="00FE54B1">
              <w:rPr>
                <w:lang w:val="uk-UA"/>
              </w:rPr>
              <w:t>14.45–1</w:t>
            </w:r>
            <w:r w:rsidRPr="00FE54B1">
              <w:rPr>
                <w:lang w:val="uk-UA"/>
              </w:rPr>
              <w:t>8</w:t>
            </w:r>
            <w:r w:rsidR="00DE7B0C" w:rsidRPr="00FE54B1">
              <w:rPr>
                <w:lang w:val="uk-UA"/>
              </w:rPr>
              <w:t>.</w:t>
            </w:r>
            <w:r w:rsidRPr="00FE54B1">
              <w:rPr>
                <w:lang w:val="uk-UA"/>
              </w:rPr>
              <w:t>05</w:t>
            </w:r>
            <w:r w:rsidR="00DE7B0C" w:rsidRPr="00FE54B1">
              <w:rPr>
                <w:lang w:val="uk-UA"/>
              </w:rPr>
              <w:t xml:space="preserve">, </w:t>
            </w:r>
            <w:proofErr w:type="spellStart"/>
            <w:r w:rsidR="00DE7B0C" w:rsidRPr="00FE54B1">
              <w:rPr>
                <w:lang w:val="uk-UA"/>
              </w:rPr>
              <w:t>ауд</w:t>
            </w:r>
            <w:proofErr w:type="spellEnd"/>
            <w:r w:rsidR="00DE7B0C" w:rsidRPr="00FE54B1">
              <w:rPr>
                <w:lang w:val="uk-UA"/>
              </w:rPr>
              <w:t xml:space="preserve">. </w:t>
            </w:r>
            <w:r w:rsidRPr="00FE54B1">
              <w:rPr>
                <w:lang w:val="uk-UA"/>
              </w:rPr>
              <w:t>40</w:t>
            </w:r>
            <w:r w:rsidR="00713A5C" w:rsidRPr="007A5F56">
              <w:t>5</w:t>
            </w:r>
            <w:r w:rsidR="00DE7B0C" w:rsidRPr="00FE54B1">
              <w:rPr>
                <w:lang w:val="uk-UA"/>
              </w:rPr>
              <w:t xml:space="preserve"> (</w:t>
            </w:r>
            <w:r w:rsidR="00713A5C" w:rsidRPr="007A5F56">
              <w:t>2</w:t>
            </w:r>
            <w:r w:rsidR="00DE7B0C" w:rsidRPr="00FE54B1">
              <w:rPr>
                <w:lang w:val="uk-UA"/>
              </w:rPr>
              <w:t xml:space="preserve"> корпус)</w:t>
            </w:r>
          </w:p>
          <w:p w:rsidR="00713A5C" w:rsidRPr="00FE54B1" w:rsidRDefault="00713A5C" w:rsidP="00713A5C">
            <w:pPr>
              <w:rPr>
                <w:lang w:val="uk-UA"/>
              </w:rPr>
            </w:pPr>
            <w:r w:rsidRPr="00FE54B1">
              <w:rPr>
                <w:lang w:val="uk-UA"/>
              </w:rPr>
              <w:t>С</w:t>
            </w:r>
            <w:r>
              <w:rPr>
                <w:lang w:val="uk-UA"/>
              </w:rPr>
              <w:t>убота</w:t>
            </w:r>
            <w:r w:rsidRPr="00FE54B1">
              <w:rPr>
                <w:lang w:val="uk-UA"/>
              </w:rPr>
              <w:t xml:space="preserve"> 1</w:t>
            </w:r>
            <w:r w:rsidR="007A5F56">
              <w:rPr>
                <w:lang w:val="uk-UA"/>
              </w:rPr>
              <w:t>4</w:t>
            </w:r>
            <w:r w:rsidRPr="00FE54B1">
              <w:rPr>
                <w:lang w:val="uk-UA"/>
              </w:rPr>
              <w:t>.</w:t>
            </w:r>
            <w:r w:rsidR="007A5F56">
              <w:rPr>
                <w:lang w:val="uk-UA"/>
              </w:rPr>
              <w:t>45</w:t>
            </w:r>
            <w:r w:rsidRPr="00FE54B1">
              <w:rPr>
                <w:lang w:val="uk-UA"/>
              </w:rPr>
              <w:t>–1</w:t>
            </w:r>
            <w:r w:rsidR="007A5F56">
              <w:rPr>
                <w:lang w:val="uk-UA"/>
              </w:rPr>
              <w:t>6</w:t>
            </w:r>
            <w:r w:rsidRPr="00FE54B1">
              <w:rPr>
                <w:lang w:val="uk-UA"/>
              </w:rPr>
              <w:t>.</w:t>
            </w:r>
            <w:r w:rsidR="007A5F56">
              <w:rPr>
                <w:lang w:val="uk-UA"/>
              </w:rPr>
              <w:t>2</w:t>
            </w:r>
            <w:r w:rsidRPr="00FE54B1">
              <w:rPr>
                <w:lang w:val="uk-UA"/>
              </w:rPr>
              <w:t xml:space="preserve">0, </w:t>
            </w:r>
            <w:proofErr w:type="spellStart"/>
            <w:r w:rsidRPr="00FE54B1">
              <w:rPr>
                <w:lang w:val="uk-UA"/>
              </w:rPr>
              <w:t>ауд</w:t>
            </w:r>
            <w:proofErr w:type="spellEnd"/>
            <w:r w:rsidRPr="00FE54B1">
              <w:rPr>
                <w:lang w:val="uk-UA"/>
              </w:rPr>
              <w:t xml:space="preserve">. </w:t>
            </w:r>
            <w:r w:rsidRPr="00FE54B1">
              <w:t>40</w:t>
            </w:r>
            <w:r w:rsidRPr="00713A5C">
              <w:t>5</w:t>
            </w:r>
            <w:r w:rsidRPr="00FE54B1">
              <w:rPr>
                <w:lang w:val="uk-UA"/>
              </w:rPr>
              <w:t xml:space="preserve"> (</w:t>
            </w:r>
            <w:r w:rsidRPr="00713A5C">
              <w:t>2</w:t>
            </w:r>
            <w:r w:rsidRPr="00FE54B1">
              <w:rPr>
                <w:lang w:val="uk-UA"/>
              </w:rPr>
              <w:t xml:space="preserve"> корпус)</w:t>
            </w:r>
          </w:p>
          <w:p w:rsidR="00713A5C" w:rsidRPr="00FE54B1" w:rsidRDefault="00713A5C" w:rsidP="00713A5C">
            <w:pPr>
              <w:rPr>
                <w:lang w:val="uk-UA"/>
              </w:rPr>
            </w:pPr>
          </w:p>
        </w:tc>
      </w:tr>
      <w:tr w:rsidR="00FE54B1" w:rsidRPr="00FE54B1" w:rsidTr="00781479">
        <w:tc>
          <w:tcPr>
            <w:tcW w:w="1668" w:type="dxa"/>
          </w:tcPr>
          <w:p w:rsidR="00DE7B0C" w:rsidRPr="00FE54B1" w:rsidRDefault="00DE7B0C" w:rsidP="00781479">
            <w:pPr>
              <w:rPr>
                <w:b/>
                <w:lang w:val="uk-UA"/>
              </w:rPr>
            </w:pPr>
            <w:r w:rsidRPr="00FE54B1">
              <w:rPr>
                <w:b/>
                <w:lang w:val="uk-UA"/>
              </w:rPr>
              <w:t>Консультації</w:t>
            </w:r>
          </w:p>
        </w:tc>
        <w:tc>
          <w:tcPr>
            <w:tcW w:w="7938" w:type="dxa"/>
            <w:gridSpan w:val="3"/>
          </w:tcPr>
          <w:p w:rsidR="00DE7B0C" w:rsidRPr="00FE54B1" w:rsidRDefault="00DE7B0C" w:rsidP="00635B5B">
            <w:pPr>
              <w:rPr>
                <w:lang w:val="uk-UA"/>
              </w:rPr>
            </w:pPr>
          </w:p>
        </w:tc>
      </w:tr>
      <w:tr w:rsidR="00FE54B1" w:rsidRPr="00FE54B1" w:rsidTr="00781479">
        <w:tc>
          <w:tcPr>
            <w:tcW w:w="1668" w:type="dxa"/>
          </w:tcPr>
          <w:p w:rsidR="00DE7B0C" w:rsidRPr="00FE54B1" w:rsidRDefault="00DE7B0C" w:rsidP="00781479">
            <w:pPr>
              <w:rPr>
                <w:b/>
                <w:lang w:val="uk-UA"/>
              </w:rPr>
            </w:pPr>
            <w:r w:rsidRPr="00FE54B1">
              <w:rPr>
                <w:b/>
                <w:lang w:val="uk-UA"/>
              </w:rPr>
              <w:t>Адреса</w:t>
            </w:r>
          </w:p>
        </w:tc>
        <w:tc>
          <w:tcPr>
            <w:tcW w:w="7938" w:type="dxa"/>
            <w:gridSpan w:val="3"/>
          </w:tcPr>
          <w:p w:rsidR="00DE7B0C" w:rsidRPr="00FE54B1" w:rsidRDefault="00DE7B0C" w:rsidP="007A5F56">
            <w:pPr>
              <w:tabs>
                <w:tab w:val="right" w:pos="7439"/>
              </w:tabs>
              <w:rPr>
                <w:lang w:val="uk-UA"/>
              </w:rPr>
            </w:pPr>
            <w:r w:rsidRPr="00FE54B1">
              <w:rPr>
                <w:lang w:val="uk-UA"/>
              </w:rPr>
              <w:t xml:space="preserve">к. </w:t>
            </w:r>
            <w:r w:rsidR="007A5F56">
              <w:rPr>
                <w:lang w:val="uk-UA"/>
              </w:rPr>
              <w:t>405</w:t>
            </w:r>
            <w:r w:rsidRPr="00FE54B1">
              <w:rPr>
                <w:lang w:val="uk-UA"/>
              </w:rPr>
              <w:t xml:space="preserve">, поверх </w:t>
            </w:r>
            <w:r w:rsidR="00635B5B" w:rsidRPr="00FE54B1">
              <w:rPr>
                <w:lang w:val="uk-UA"/>
              </w:rPr>
              <w:t>4</w:t>
            </w:r>
            <w:r w:rsidRPr="00FE54B1">
              <w:rPr>
                <w:lang w:val="uk-UA"/>
              </w:rPr>
              <w:t>, корпус</w:t>
            </w:r>
            <w:r w:rsidR="007A5F56">
              <w:rPr>
                <w:lang w:val="uk-UA"/>
              </w:rPr>
              <w:t xml:space="preserve"> 2</w:t>
            </w:r>
            <w:r w:rsidRPr="00FE54B1">
              <w:rPr>
                <w:lang w:val="uk-UA"/>
              </w:rPr>
              <w:t xml:space="preserve">, вул. Мистецтв </w:t>
            </w:r>
            <w:r w:rsidR="007A5F56">
              <w:rPr>
                <w:lang w:val="uk-UA"/>
              </w:rPr>
              <w:t>8</w:t>
            </w:r>
          </w:p>
        </w:tc>
      </w:tr>
      <w:tr w:rsidR="00FE54B1" w:rsidRPr="00FE54B1" w:rsidTr="00781479">
        <w:tc>
          <w:tcPr>
            <w:tcW w:w="1668" w:type="dxa"/>
          </w:tcPr>
          <w:p w:rsidR="00DE7B0C" w:rsidRPr="00FE54B1" w:rsidRDefault="00DE7B0C" w:rsidP="00781479">
            <w:pPr>
              <w:rPr>
                <w:b/>
                <w:lang w:val="uk-UA"/>
              </w:rPr>
            </w:pPr>
            <w:r w:rsidRPr="00FE54B1">
              <w:rPr>
                <w:b/>
                <w:lang w:val="uk-UA"/>
              </w:rPr>
              <w:t>Телефон</w:t>
            </w:r>
          </w:p>
        </w:tc>
        <w:tc>
          <w:tcPr>
            <w:tcW w:w="7938" w:type="dxa"/>
            <w:gridSpan w:val="3"/>
          </w:tcPr>
          <w:p w:rsidR="00DE7B0C" w:rsidRPr="00FE54B1" w:rsidRDefault="00DE7B0C" w:rsidP="00845831">
            <w:pPr>
              <w:tabs>
                <w:tab w:val="right" w:pos="7439"/>
              </w:tabs>
              <w:rPr>
                <w:lang w:val="en-US"/>
              </w:rPr>
            </w:pPr>
            <w:r w:rsidRPr="00FE54B1">
              <w:t>05</w:t>
            </w:r>
            <w:r w:rsidRPr="00FE54B1">
              <w:rPr>
                <w:lang w:val="en-US"/>
              </w:rPr>
              <w:t>7 706-</w:t>
            </w:r>
            <w:r w:rsidR="00635B5B" w:rsidRPr="00FE54B1">
              <w:rPr>
                <w:lang w:val="uk-UA"/>
              </w:rPr>
              <w:t>0</w:t>
            </w:r>
            <w:r w:rsidR="00845831">
              <w:rPr>
                <w:lang w:val="uk-UA"/>
              </w:rPr>
              <w:t>3</w:t>
            </w:r>
            <w:r w:rsidRPr="00FE54B1">
              <w:rPr>
                <w:lang w:val="en-US"/>
              </w:rPr>
              <w:t>-</w:t>
            </w:r>
            <w:r w:rsidR="00845831">
              <w:rPr>
                <w:lang w:val="uk-UA"/>
              </w:rPr>
              <w:t>5</w:t>
            </w:r>
            <w:r w:rsidR="00635B5B" w:rsidRPr="00FE54B1">
              <w:rPr>
                <w:lang w:val="uk-UA"/>
              </w:rPr>
              <w:t>0</w:t>
            </w:r>
            <w:r w:rsidRPr="00FE54B1">
              <w:rPr>
                <w:lang w:val="uk-UA"/>
              </w:rPr>
              <w:t xml:space="preserve"> (кафедра)</w:t>
            </w:r>
            <w:r w:rsidRPr="00FE54B1">
              <w:rPr>
                <w:lang w:val="en-US"/>
              </w:rPr>
              <w:tab/>
            </w:r>
          </w:p>
        </w:tc>
      </w:tr>
    </w:tbl>
    <w:p w:rsidR="00DE7B0C" w:rsidRPr="00FE54B1" w:rsidRDefault="00DE7B0C" w:rsidP="00DE7B0C">
      <w:pPr>
        <w:spacing w:after="120"/>
        <w:rPr>
          <w:lang w:val="uk-UA"/>
        </w:rPr>
      </w:pPr>
    </w:p>
    <w:p w:rsidR="00DE7B0C" w:rsidRPr="00FE54B1" w:rsidRDefault="00DE7B0C" w:rsidP="00DE7B0C">
      <w:pPr>
        <w:spacing w:after="120" w:line="276" w:lineRule="auto"/>
        <w:rPr>
          <w:b/>
          <w:lang w:val="uk-UA"/>
        </w:rPr>
      </w:pPr>
      <w:r w:rsidRPr="00FE54B1">
        <w:rPr>
          <w:b/>
          <w:lang w:val="uk-UA"/>
        </w:rPr>
        <w:t>КОМУНІКАЦІЯ З ВИКЛАДАЧЕМ</w:t>
      </w:r>
    </w:p>
    <w:p w:rsidR="007F67B5" w:rsidRDefault="00B70FA6" w:rsidP="00DE7B0C">
      <w:pPr>
        <w:spacing w:line="276" w:lineRule="auto"/>
        <w:rPr>
          <w:lang w:val="uk-UA"/>
        </w:rPr>
      </w:pPr>
      <w:r>
        <w:rPr>
          <w:lang w:val="uk-UA"/>
        </w:rPr>
        <w:t>Заняття та к</w:t>
      </w:r>
      <w:r w:rsidR="0039546D" w:rsidRPr="0039546D">
        <w:rPr>
          <w:lang w:val="uk-UA"/>
        </w:rPr>
        <w:t>онсульт</w:t>
      </w:r>
      <w:r w:rsidR="0039546D">
        <w:rPr>
          <w:lang w:val="uk-UA"/>
        </w:rPr>
        <w:t>ації</w:t>
      </w:r>
      <w:r w:rsidR="0039546D" w:rsidRPr="0039546D">
        <w:rPr>
          <w:lang w:val="uk-UA"/>
        </w:rPr>
        <w:t xml:space="preserve"> з викладачем </w:t>
      </w:r>
      <w:r>
        <w:rPr>
          <w:lang w:val="uk-UA"/>
        </w:rPr>
        <w:t>у</w:t>
      </w:r>
      <w:r w:rsidR="0039546D" w:rsidRPr="0039546D">
        <w:rPr>
          <w:lang w:val="uk-UA"/>
        </w:rPr>
        <w:t xml:space="preserve"> стінах академії відбуваються </w:t>
      </w:r>
      <w:r w:rsidR="0039546D">
        <w:rPr>
          <w:lang w:val="uk-UA"/>
        </w:rPr>
        <w:t xml:space="preserve">згідно розкладу </w:t>
      </w:r>
      <w:r w:rsidR="0039546D" w:rsidRPr="0039546D">
        <w:rPr>
          <w:lang w:val="uk-UA"/>
        </w:rPr>
        <w:t xml:space="preserve">у визначені дні та години. </w:t>
      </w:r>
      <w:r w:rsidR="00DE7B0C" w:rsidRPr="00FE54B1">
        <w:rPr>
          <w:lang w:val="uk-UA"/>
        </w:rPr>
        <w:t>Поза заняттями офіційним каналом комунікації з викладачем є лист</w:t>
      </w:r>
      <w:r w:rsidR="007F67B5">
        <w:rPr>
          <w:lang w:val="uk-UA"/>
        </w:rPr>
        <w:t>ування електронною поштою</w:t>
      </w:r>
      <w:r w:rsidR="00DE7B0C" w:rsidRPr="00FE54B1">
        <w:rPr>
          <w:lang w:val="uk-UA"/>
        </w:rPr>
        <w:t xml:space="preserve">. </w:t>
      </w:r>
      <w:r w:rsidR="007F67B5" w:rsidRPr="007F67B5">
        <w:rPr>
          <w:lang w:val="uk-UA"/>
        </w:rPr>
        <w:t>В разі необхідності додаткової консультації, ескізи робіт студентів можуть бути надіслані на пошту викладача</w:t>
      </w:r>
      <w:r w:rsidR="007F67B5">
        <w:rPr>
          <w:lang w:val="uk-UA"/>
        </w:rPr>
        <w:t>.</w:t>
      </w:r>
      <w:r w:rsidR="007F67B5" w:rsidRPr="007F67B5">
        <w:rPr>
          <w:lang w:val="uk-UA"/>
        </w:rPr>
        <w:t xml:space="preserve"> Обговорення проблем, пов’язаних із дисципліною, у коридорах академії не припустимі. </w:t>
      </w:r>
      <w:r w:rsidR="00DE7B0C" w:rsidRPr="00FE54B1">
        <w:rPr>
          <w:lang w:val="uk-UA"/>
        </w:rPr>
        <w:t xml:space="preserve">Умови листування: </w:t>
      </w:r>
    </w:p>
    <w:p w:rsidR="00DE7B0C" w:rsidRPr="00FE54B1" w:rsidRDefault="00DE7B0C" w:rsidP="00DE7B0C">
      <w:pPr>
        <w:spacing w:line="276" w:lineRule="auto"/>
        <w:rPr>
          <w:lang w:val="uk-UA"/>
        </w:rPr>
      </w:pPr>
      <w:r w:rsidRPr="00FE54B1">
        <w:rPr>
          <w:lang w:val="uk-UA"/>
        </w:rPr>
        <w:t xml:space="preserve">1) </w:t>
      </w:r>
      <w:r w:rsidR="007F67B5">
        <w:rPr>
          <w:lang w:val="uk-UA"/>
        </w:rPr>
        <w:t xml:space="preserve">у </w:t>
      </w:r>
      <w:r w:rsidRPr="00FE54B1">
        <w:rPr>
          <w:lang w:val="uk-UA"/>
        </w:rPr>
        <w:t>лист</w:t>
      </w:r>
      <w:r w:rsidR="007F67B5">
        <w:rPr>
          <w:lang w:val="uk-UA"/>
        </w:rPr>
        <w:t>і</w:t>
      </w:r>
      <w:r w:rsidRPr="00FE54B1">
        <w:rPr>
          <w:lang w:val="uk-UA"/>
        </w:rPr>
        <w:t xml:space="preserve"> обов’язково має бути зазначена назва дисципліни (скорочено — </w:t>
      </w:r>
      <w:r w:rsidR="0039546D">
        <w:rPr>
          <w:lang w:val="uk-UA"/>
        </w:rPr>
        <w:t>КП/</w:t>
      </w:r>
      <w:proofErr w:type="spellStart"/>
      <w:r w:rsidR="0039546D">
        <w:rPr>
          <w:lang w:val="uk-UA"/>
        </w:rPr>
        <w:t>Гр</w:t>
      </w:r>
      <w:proofErr w:type="spellEnd"/>
      <w:r w:rsidRPr="00FE54B1">
        <w:rPr>
          <w:lang w:val="uk-UA"/>
        </w:rPr>
        <w:t>)</w:t>
      </w:r>
      <w:r w:rsidR="001418AF">
        <w:rPr>
          <w:lang w:val="uk-UA"/>
        </w:rPr>
        <w:t xml:space="preserve"> та </w:t>
      </w:r>
      <w:proofErr w:type="spellStart"/>
      <w:r w:rsidR="001418AF">
        <w:rPr>
          <w:lang w:val="uk-UA"/>
        </w:rPr>
        <w:t>ім</w:t>
      </w:r>
      <w:proofErr w:type="spellEnd"/>
      <w:r w:rsidR="001418AF" w:rsidRPr="001418AF">
        <w:t>’</w:t>
      </w:r>
      <w:r w:rsidR="001418AF">
        <w:rPr>
          <w:lang w:val="uk-UA"/>
        </w:rPr>
        <w:t>я автора</w:t>
      </w:r>
      <w:r w:rsidRPr="00FE54B1">
        <w:rPr>
          <w:lang w:val="uk-UA"/>
        </w:rPr>
        <w:t xml:space="preserve"> — анонімні листи розглядатися не будуть; 3) файли підписувати таким чином: </w:t>
      </w:r>
      <w:r w:rsidRPr="00FE54B1">
        <w:rPr>
          <w:i/>
          <w:lang w:val="uk-UA"/>
        </w:rPr>
        <w:t>прізвище</w:t>
      </w:r>
      <w:r w:rsidR="00B80F5F">
        <w:rPr>
          <w:i/>
          <w:lang w:val="uk-UA"/>
        </w:rPr>
        <w:t>,</w:t>
      </w:r>
      <w:r w:rsidRPr="00FE54B1">
        <w:rPr>
          <w:i/>
          <w:lang w:val="uk-UA"/>
        </w:rPr>
        <w:t xml:space="preserve"> </w:t>
      </w:r>
      <w:r w:rsidR="001418AF">
        <w:rPr>
          <w:i/>
          <w:lang w:val="uk-UA"/>
        </w:rPr>
        <w:t xml:space="preserve">назва дисципліни, тема </w:t>
      </w:r>
      <w:r w:rsidRPr="00FE54B1">
        <w:rPr>
          <w:i/>
          <w:lang w:val="uk-UA"/>
        </w:rPr>
        <w:t>завдання</w:t>
      </w:r>
      <w:r w:rsidR="00B80F5F">
        <w:rPr>
          <w:i/>
          <w:lang w:val="uk-UA"/>
        </w:rPr>
        <w:t xml:space="preserve">. </w:t>
      </w:r>
    </w:p>
    <w:p w:rsidR="00DE7B0C" w:rsidRPr="00FE54B1" w:rsidRDefault="00DE7B0C" w:rsidP="00DE7B0C">
      <w:pPr>
        <w:spacing w:after="120" w:line="276" w:lineRule="auto"/>
        <w:rPr>
          <w:b/>
          <w:lang w:val="uk-UA"/>
        </w:rPr>
      </w:pPr>
      <w:r w:rsidRPr="00FE54B1">
        <w:rPr>
          <w:b/>
          <w:lang w:val="uk-UA"/>
        </w:rPr>
        <w:t xml:space="preserve">ПЕРЕДУМОВИ ВИВЧЕННЯ ДИСЦИПЛІНИ </w:t>
      </w:r>
    </w:p>
    <w:p w:rsidR="00DE7B0C" w:rsidRPr="00FE54B1" w:rsidRDefault="00893334" w:rsidP="00DE7B0C">
      <w:pPr>
        <w:spacing w:line="276" w:lineRule="auto"/>
        <w:rPr>
          <w:lang w:val="uk-UA"/>
        </w:rPr>
      </w:pPr>
      <w:r>
        <w:rPr>
          <w:lang w:val="uk-UA"/>
        </w:rPr>
        <w:t xml:space="preserve">Для успішного вивчення дисципліни </w:t>
      </w:r>
      <w:r w:rsidRPr="00893334">
        <w:rPr>
          <w:lang w:val="uk-UA"/>
        </w:rPr>
        <w:t>студенти використовують весь комплекс знань з фундаментальних дисциплін «Рисунок», «Академічний живопис», «Робота в матеріалі», «</w:t>
      </w:r>
      <w:proofErr w:type="spellStart"/>
      <w:r w:rsidRPr="00893334">
        <w:rPr>
          <w:lang w:val="uk-UA"/>
        </w:rPr>
        <w:t>Кольорознавство</w:t>
      </w:r>
      <w:proofErr w:type="spellEnd"/>
      <w:r w:rsidRPr="00893334">
        <w:rPr>
          <w:lang w:val="uk-UA"/>
        </w:rPr>
        <w:t>», «Загальний курс ком</w:t>
      </w:r>
      <w:r>
        <w:rPr>
          <w:lang w:val="uk-UA"/>
        </w:rPr>
        <w:t xml:space="preserve">позиції», «Шрифт та </w:t>
      </w:r>
      <w:proofErr w:type="spellStart"/>
      <w:r>
        <w:rPr>
          <w:lang w:val="uk-UA"/>
        </w:rPr>
        <w:t>типографіка</w:t>
      </w:r>
      <w:proofErr w:type="spellEnd"/>
      <w:r>
        <w:rPr>
          <w:lang w:val="uk-UA"/>
        </w:rPr>
        <w:t xml:space="preserve">», </w:t>
      </w:r>
      <w:r w:rsidR="008E39C1">
        <w:rPr>
          <w:lang w:val="uk-UA"/>
        </w:rPr>
        <w:t xml:space="preserve">«Композиція плакату», </w:t>
      </w:r>
      <w:r>
        <w:rPr>
          <w:lang w:val="uk-UA"/>
        </w:rPr>
        <w:t>які вони вивчали протягом 1-</w:t>
      </w:r>
      <w:r w:rsidR="008E39C1">
        <w:rPr>
          <w:lang w:val="uk-UA"/>
        </w:rPr>
        <w:t xml:space="preserve"> 4</w:t>
      </w:r>
      <w:r>
        <w:rPr>
          <w:lang w:val="uk-UA"/>
        </w:rPr>
        <w:t xml:space="preserve"> курсів навчання</w:t>
      </w:r>
      <w:r w:rsidR="00DE7B0C" w:rsidRPr="00FE54B1">
        <w:rPr>
          <w:lang w:val="uk-UA"/>
        </w:rPr>
        <w:t xml:space="preserve">. </w:t>
      </w:r>
    </w:p>
    <w:p w:rsidR="00DE7B0C" w:rsidRPr="00FE54B1" w:rsidRDefault="00DE7B0C" w:rsidP="00DE7B0C">
      <w:pPr>
        <w:spacing w:line="276" w:lineRule="auto"/>
        <w:rPr>
          <w:lang w:val="uk-UA"/>
        </w:rPr>
      </w:pPr>
    </w:p>
    <w:p w:rsidR="00DE7B0C" w:rsidRPr="00FE54B1" w:rsidRDefault="00DE7B0C" w:rsidP="00DE7B0C">
      <w:pPr>
        <w:spacing w:after="120" w:line="276" w:lineRule="auto"/>
        <w:rPr>
          <w:b/>
          <w:lang w:val="uk-UA"/>
        </w:rPr>
      </w:pPr>
      <w:r w:rsidRPr="00FE54B1">
        <w:rPr>
          <w:b/>
          <w:lang w:val="uk-UA"/>
        </w:rPr>
        <w:t>НАВЧАЛЬНІ МАТЕРІАЛИ</w:t>
      </w:r>
    </w:p>
    <w:p w:rsidR="00DE7B0C" w:rsidRPr="00FE54B1" w:rsidRDefault="00C039B7" w:rsidP="00DE7B0C">
      <w:pPr>
        <w:spacing w:line="276" w:lineRule="auto"/>
        <w:rPr>
          <w:i/>
          <w:lang w:val="uk-UA"/>
        </w:rPr>
      </w:pPr>
      <w:r>
        <w:rPr>
          <w:i/>
          <w:lang w:val="uk-UA"/>
        </w:rPr>
        <w:t>Навчальний посібник</w:t>
      </w:r>
    </w:p>
    <w:p w:rsidR="00C039B7" w:rsidRDefault="00C039B7" w:rsidP="00DE7B0C">
      <w:pPr>
        <w:spacing w:after="120" w:line="276" w:lineRule="auto"/>
        <w:rPr>
          <w:b/>
          <w:lang w:val="uk-UA"/>
        </w:rPr>
      </w:pPr>
      <w:r w:rsidRPr="00AC7246">
        <w:rPr>
          <w:color w:val="000000" w:themeColor="text1"/>
          <w:spacing w:val="-4"/>
          <w:lang w:val="uk-UA"/>
        </w:rPr>
        <w:t xml:space="preserve">Шевченко В. Я. Композиція плаката: </w:t>
      </w:r>
      <w:proofErr w:type="spellStart"/>
      <w:r w:rsidRPr="00AC7246">
        <w:rPr>
          <w:color w:val="000000" w:themeColor="text1"/>
          <w:spacing w:val="-4"/>
          <w:lang w:val="uk-UA"/>
        </w:rPr>
        <w:t>Навч</w:t>
      </w:r>
      <w:proofErr w:type="spellEnd"/>
      <w:r w:rsidRPr="00AC7246">
        <w:rPr>
          <w:color w:val="000000" w:themeColor="text1"/>
          <w:spacing w:val="-4"/>
          <w:lang w:val="uk-UA"/>
        </w:rPr>
        <w:t xml:space="preserve">. </w:t>
      </w:r>
      <w:proofErr w:type="spellStart"/>
      <w:r w:rsidRPr="00AC7246">
        <w:rPr>
          <w:color w:val="000000" w:themeColor="text1"/>
          <w:spacing w:val="-4"/>
          <w:lang w:val="uk-UA"/>
        </w:rPr>
        <w:t>посіб</w:t>
      </w:r>
      <w:proofErr w:type="spellEnd"/>
      <w:r w:rsidRPr="00AC7246">
        <w:rPr>
          <w:color w:val="000000" w:themeColor="text1"/>
          <w:spacing w:val="-4"/>
          <w:lang w:val="uk-UA"/>
        </w:rPr>
        <w:t xml:space="preserve">. – 2-ге вид., </w:t>
      </w:r>
      <w:proofErr w:type="spellStart"/>
      <w:r w:rsidRPr="00AC7246">
        <w:rPr>
          <w:color w:val="000000" w:themeColor="text1"/>
          <w:spacing w:val="-4"/>
          <w:lang w:val="uk-UA"/>
        </w:rPr>
        <w:t>доп</w:t>
      </w:r>
      <w:proofErr w:type="spellEnd"/>
      <w:r w:rsidRPr="00AC7246">
        <w:rPr>
          <w:color w:val="000000" w:themeColor="text1"/>
          <w:spacing w:val="-4"/>
          <w:lang w:val="uk-UA"/>
        </w:rPr>
        <w:t xml:space="preserve">./ Володимир Якович Шевченко. – Х.: Колорит, 2007. – 133 с.: </w:t>
      </w:r>
      <w:proofErr w:type="spellStart"/>
      <w:r w:rsidRPr="00AC7246">
        <w:rPr>
          <w:color w:val="000000" w:themeColor="text1"/>
          <w:spacing w:val="-4"/>
          <w:lang w:val="uk-UA"/>
        </w:rPr>
        <w:t>іл</w:t>
      </w:r>
      <w:proofErr w:type="spellEnd"/>
      <w:r w:rsidRPr="00FE54B1">
        <w:rPr>
          <w:b/>
          <w:lang w:val="uk-UA"/>
        </w:rPr>
        <w:t xml:space="preserve"> </w:t>
      </w:r>
    </w:p>
    <w:p w:rsidR="00DE7B0C" w:rsidRPr="00FE54B1" w:rsidRDefault="00DE7B0C" w:rsidP="00DE7B0C">
      <w:pPr>
        <w:spacing w:after="120" w:line="276" w:lineRule="auto"/>
        <w:rPr>
          <w:b/>
          <w:lang w:val="uk-UA"/>
        </w:rPr>
      </w:pPr>
      <w:r w:rsidRPr="00FE54B1">
        <w:rPr>
          <w:b/>
          <w:lang w:val="uk-UA"/>
        </w:rPr>
        <w:t>НЕОБХІДНЕ ОБЛАДНАННЯ</w:t>
      </w:r>
    </w:p>
    <w:p w:rsidR="00DE7B0C" w:rsidRPr="00FE54B1" w:rsidRDefault="00DE7B0C" w:rsidP="00971E8F">
      <w:pPr>
        <w:spacing w:line="276" w:lineRule="auto"/>
        <w:rPr>
          <w:lang w:val="uk-UA"/>
        </w:rPr>
      </w:pPr>
      <w:r w:rsidRPr="00FE54B1">
        <w:rPr>
          <w:lang w:val="uk-UA"/>
        </w:rPr>
        <w:lastRenderedPageBreak/>
        <w:t xml:space="preserve">Блокнот для </w:t>
      </w:r>
      <w:r w:rsidR="00B70FA6">
        <w:rPr>
          <w:lang w:val="uk-UA"/>
        </w:rPr>
        <w:t>ескізів</w:t>
      </w:r>
      <w:r w:rsidRPr="00FE54B1">
        <w:rPr>
          <w:lang w:val="uk-UA"/>
        </w:rPr>
        <w:t xml:space="preserve">, </w:t>
      </w:r>
      <w:r w:rsidR="00B70FA6">
        <w:rPr>
          <w:lang w:val="uk-UA"/>
        </w:rPr>
        <w:t>олівець</w:t>
      </w:r>
      <w:r w:rsidRPr="00FE54B1">
        <w:rPr>
          <w:lang w:val="uk-UA"/>
        </w:rPr>
        <w:t>. Комп’ютерна техніка (ноутбук, планшет</w:t>
      </w:r>
      <w:r w:rsidR="006D54CA">
        <w:rPr>
          <w:lang w:val="uk-UA"/>
        </w:rPr>
        <w:t>, цифрова фотокамера</w:t>
      </w:r>
      <w:r w:rsidRPr="00FE54B1">
        <w:rPr>
          <w:lang w:val="uk-UA"/>
        </w:rPr>
        <w:t xml:space="preserve"> тощо) з можливістю виходу до мережі Інтернет. Програми, необхідні для виконання завдань: </w:t>
      </w:r>
      <w:proofErr w:type="spellStart"/>
      <w:r w:rsidRPr="00FE54B1">
        <w:rPr>
          <w:lang w:val="en-US"/>
        </w:rPr>
        <w:t>MicrosoftWord</w:t>
      </w:r>
      <w:proofErr w:type="spellEnd"/>
      <w:r w:rsidRPr="00FE54B1">
        <w:rPr>
          <w:lang w:val="uk-UA"/>
        </w:rPr>
        <w:t>.</w:t>
      </w:r>
      <w:r w:rsidR="0042143D">
        <w:rPr>
          <w:lang w:val="uk-UA"/>
        </w:rPr>
        <w:t xml:space="preserve"> </w:t>
      </w:r>
      <w:proofErr w:type="spellStart"/>
      <w:r w:rsidR="006D54CA">
        <w:rPr>
          <w:lang w:val="en-US"/>
        </w:rPr>
        <w:t>FotoShop</w:t>
      </w:r>
      <w:proofErr w:type="spellEnd"/>
      <w:r w:rsidR="0042143D">
        <w:rPr>
          <w:lang w:val="uk-UA"/>
        </w:rPr>
        <w:t xml:space="preserve">, </w:t>
      </w:r>
    </w:p>
    <w:p w:rsidR="00DE7B0C" w:rsidRPr="005D6535" w:rsidRDefault="005D6535" w:rsidP="00585628">
      <w:pPr>
        <w:spacing w:after="120" w:line="276" w:lineRule="auto"/>
        <w:jc w:val="both"/>
        <w:rPr>
          <w:b/>
          <w:lang w:val="uk-UA"/>
        </w:rPr>
      </w:pPr>
      <w:r>
        <w:rPr>
          <w:b/>
          <w:lang w:val="uk-UA"/>
        </w:rPr>
        <w:t>МЕТА Й ЗАВДАННЯ ДИСЦИПЛІНИ</w:t>
      </w:r>
    </w:p>
    <w:p w:rsidR="005D6535" w:rsidRPr="005D6535" w:rsidRDefault="005D6535" w:rsidP="005D6535">
      <w:pPr>
        <w:spacing w:line="276" w:lineRule="auto"/>
        <w:rPr>
          <w:lang w:val="uk-UA"/>
        </w:rPr>
      </w:pPr>
      <w:r w:rsidRPr="005D6535">
        <w:rPr>
          <w:lang w:val="uk-UA"/>
        </w:rPr>
        <w:t>Дисципліна «Композиція плакату» є основною навчальною дисципліною, що визначає та окреслює фахову спрямованість підготовки плакатистів у навчально-творчій майстерні авторського плакату на кафедрі графіки Харківської державної академії дизайну і мистецтв.</w:t>
      </w:r>
    </w:p>
    <w:p w:rsidR="00DF08D1" w:rsidRDefault="00DF08D1" w:rsidP="00DF08D1">
      <w:pPr>
        <w:spacing w:line="276" w:lineRule="auto"/>
        <w:rPr>
          <w:b/>
          <w:lang w:val="uk-UA"/>
        </w:rPr>
      </w:pPr>
      <w:r w:rsidRPr="00A47AAF">
        <w:rPr>
          <w:b/>
          <w:lang w:val="uk-UA"/>
        </w:rPr>
        <w:t xml:space="preserve">Мета дисципліни – </w:t>
      </w:r>
      <w:r w:rsidRPr="009E340D">
        <w:rPr>
          <w:b/>
          <w:lang w:val="uk-UA"/>
        </w:rPr>
        <w:t xml:space="preserve">формування фахових </w:t>
      </w:r>
      <w:proofErr w:type="spellStart"/>
      <w:r w:rsidRPr="009E340D">
        <w:rPr>
          <w:b/>
          <w:lang w:val="uk-UA"/>
        </w:rPr>
        <w:t>компетентностей</w:t>
      </w:r>
      <w:proofErr w:type="spellEnd"/>
      <w:r w:rsidR="00DD6283">
        <w:rPr>
          <w:b/>
          <w:lang w:val="uk-UA"/>
        </w:rPr>
        <w:t>:</w:t>
      </w:r>
    </w:p>
    <w:p w:rsidR="009712CC" w:rsidRDefault="009712CC" w:rsidP="009712CC">
      <w:pPr>
        <w:numPr>
          <w:ilvl w:val="0"/>
          <w:numId w:val="24"/>
        </w:numPr>
        <w:spacing w:line="276" w:lineRule="auto"/>
        <w:contextualSpacing/>
        <w:rPr>
          <w:lang w:val="uk-UA" w:eastAsia="ru-RU"/>
        </w:rPr>
      </w:pPr>
      <w:r w:rsidRPr="009712CC">
        <w:rPr>
          <w:lang w:val="uk-UA" w:eastAsia="ru-RU"/>
        </w:rPr>
        <w:t>Здатність використовувати базові знання з композиції, демонструвати розвинену творчу уяву, використовувати власну образно-асоціативну мову при створенні художнього образу.</w:t>
      </w:r>
    </w:p>
    <w:p w:rsidR="009712CC" w:rsidRDefault="009712CC" w:rsidP="009712CC">
      <w:pPr>
        <w:numPr>
          <w:ilvl w:val="0"/>
          <w:numId w:val="24"/>
        </w:numPr>
        <w:spacing w:line="276" w:lineRule="auto"/>
        <w:contextualSpacing/>
        <w:rPr>
          <w:lang w:val="uk-UA" w:eastAsia="ru-RU"/>
        </w:rPr>
      </w:pPr>
      <w:r w:rsidRPr="009712CC">
        <w:rPr>
          <w:lang w:val="uk-UA" w:eastAsia="ru-RU"/>
        </w:rPr>
        <w:t xml:space="preserve">Здатність на основі сформованості професійних  </w:t>
      </w:r>
      <w:proofErr w:type="spellStart"/>
      <w:r w:rsidRPr="009712CC">
        <w:rPr>
          <w:lang w:val="uk-UA" w:eastAsia="ru-RU"/>
        </w:rPr>
        <w:t>компетен</w:t>
      </w:r>
      <w:r>
        <w:rPr>
          <w:lang w:val="uk-UA" w:eastAsia="ru-RU"/>
        </w:rPr>
        <w:t>тностей</w:t>
      </w:r>
      <w:proofErr w:type="spellEnd"/>
      <w:r w:rsidRPr="009712CC">
        <w:rPr>
          <w:lang w:val="uk-UA" w:eastAsia="ru-RU"/>
        </w:rPr>
        <w:t xml:space="preserve"> вирішувати творчі задачі виконання </w:t>
      </w:r>
      <w:r>
        <w:rPr>
          <w:lang w:val="uk-UA" w:eastAsia="ru-RU"/>
        </w:rPr>
        <w:t>художнього твору</w:t>
      </w:r>
      <w:r w:rsidRPr="009712CC">
        <w:rPr>
          <w:lang w:val="uk-UA" w:eastAsia="ru-RU"/>
        </w:rPr>
        <w:t>.</w:t>
      </w:r>
    </w:p>
    <w:p w:rsidR="005D6535" w:rsidRDefault="005D6535" w:rsidP="005D6535">
      <w:pPr>
        <w:spacing w:line="276" w:lineRule="auto"/>
        <w:rPr>
          <w:lang w:val="uk-UA"/>
        </w:rPr>
      </w:pPr>
      <w:r w:rsidRPr="005D6535">
        <w:rPr>
          <w:lang w:val="uk-UA"/>
        </w:rPr>
        <w:t>У процесі вивчення дисципліни студенти знайомляться з</w:t>
      </w:r>
      <w:r w:rsidR="00C8430C">
        <w:rPr>
          <w:lang w:val="uk-UA"/>
        </w:rPr>
        <w:t xml:space="preserve">і специфікою </w:t>
      </w:r>
      <w:r w:rsidR="00C8430C">
        <w:rPr>
          <w:bCs/>
          <w:lang w:val="uk-UA"/>
        </w:rPr>
        <w:t>а</w:t>
      </w:r>
      <w:r w:rsidR="00C8430C" w:rsidRPr="00C8430C">
        <w:rPr>
          <w:bCs/>
          <w:lang w:val="uk-UA"/>
        </w:rPr>
        <w:t>вторськ</w:t>
      </w:r>
      <w:r w:rsidR="00C8430C">
        <w:rPr>
          <w:bCs/>
          <w:lang w:val="uk-UA"/>
        </w:rPr>
        <w:t>ої</w:t>
      </w:r>
      <w:r w:rsidR="00C8430C" w:rsidRPr="00C8430C">
        <w:rPr>
          <w:bCs/>
          <w:lang w:val="uk-UA"/>
        </w:rPr>
        <w:t xml:space="preserve"> сері</w:t>
      </w:r>
      <w:r w:rsidR="00C8430C">
        <w:rPr>
          <w:bCs/>
          <w:lang w:val="uk-UA"/>
        </w:rPr>
        <w:t xml:space="preserve">ї плакатів, </w:t>
      </w:r>
      <w:r w:rsidR="00C8430C" w:rsidRPr="00C8430C">
        <w:rPr>
          <w:bCs/>
          <w:lang w:val="uk-UA"/>
        </w:rPr>
        <w:t>методик</w:t>
      </w:r>
      <w:r w:rsidR="00C8430C">
        <w:rPr>
          <w:bCs/>
          <w:lang w:val="uk-UA"/>
        </w:rPr>
        <w:t>ою</w:t>
      </w:r>
      <w:r w:rsidR="00C8430C" w:rsidRPr="00C8430C">
        <w:rPr>
          <w:bCs/>
          <w:lang w:val="uk-UA"/>
        </w:rPr>
        <w:t xml:space="preserve"> побудови серійних видань</w:t>
      </w:r>
      <w:r w:rsidR="00C8430C">
        <w:rPr>
          <w:bCs/>
          <w:lang w:val="uk-UA"/>
        </w:rPr>
        <w:t xml:space="preserve">, взаємодією тексту і зображення в композиції плакату, </w:t>
      </w:r>
      <w:r w:rsidRPr="005D6535">
        <w:rPr>
          <w:lang w:val="uk-UA"/>
        </w:rPr>
        <w:t>особливост</w:t>
      </w:r>
      <w:r w:rsidR="00C8430C">
        <w:rPr>
          <w:lang w:val="uk-UA"/>
        </w:rPr>
        <w:t>ями</w:t>
      </w:r>
      <w:r w:rsidRPr="005D6535">
        <w:rPr>
          <w:lang w:val="uk-UA"/>
        </w:rPr>
        <w:t xml:space="preserve"> </w:t>
      </w:r>
      <w:proofErr w:type="spellStart"/>
      <w:r w:rsidRPr="005D6535">
        <w:rPr>
          <w:lang w:val="uk-UA"/>
        </w:rPr>
        <w:t>додрукарської</w:t>
      </w:r>
      <w:proofErr w:type="spellEnd"/>
      <w:r w:rsidRPr="005D6535">
        <w:rPr>
          <w:lang w:val="uk-UA"/>
        </w:rPr>
        <w:t xml:space="preserve"> підготовки </w:t>
      </w:r>
      <w:r w:rsidR="009D59EF">
        <w:rPr>
          <w:lang w:val="uk-UA"/>
        </w:rPr>
        <w:t>оригіналів</w:t>
      </w:r>
      <w:r w:rsidR="00C8430C">
        <w:rPr>
          <w:lang w:val="uk-UA"/>
        </w:rPr>
        <w:t>.</w:t>
      </w:r>
    </w:p>
    <w:p w:rsidR="00DE7B0C" w:rsidRDefault="009D59EF" w:rsidP="00DE7B0C">
      <w:pPr>
        <w:spacing w:line="276" w:lineRule="auto"/>
        <w:rPr>
          <w:b/>
          <w:lang w:val="uk-UA"/>
        </w:rPr>
      </w:pPr>
      <w:r>
        <w:rPr>
          <w:lang w:val="uk-UA"/>
        </w:rPr>
        <w:t xml:space="preserve">На підставі набутих </w:t>
      </w:r>
      <w:proofErr w:type="spellStart"/>
      <w:r>
        <w:rPr>
          <w:lang w:val="uk-UA"/>
        </w:rPr>
        <w:t>компетентностей</w:t>
      </w:r>
      <w:proofErr w:type="spellEnd"/>
      <w:r>
        <w:rPr>
          <w:lang w:val="uk-UA"/>
        </w:rPr>
        <w:t xml:space="preserve"> випускник має демонструвати </w:t>
      </w:r>
      <w:r w:rsidRPr="009D59EF">
        <w:rPr>
          <w:b/>
          <w:lang w:val="uk-UA"/>
        </w:rPr>
        <w:t>програмні результати навчання:</w:t>
      </w:r>
    </w:p>
    <w:p w:rsidR="00BA1F2E" w:rsidRPr="00BA1F2E" w:rsidRDefault="00BA1F2E" w:rsidP="00BA1F2E">
      <w:pPr>
        <w:pStyle w:val="a4"/>
        <w:numPr>
          <w:ilvl w:val="0"/>
          <w:numId w:val="25"/>
        </w:numPr>
        <w:rPr>
          <w:lang w:eastAsia="en-US"/>
        </w:rPr>
      </w:pPr>
      <w:r w:rsidRPr="00BA1F2E">
        <w:rPr>
          <w:lang w:eastAsia="en-US"/>
        </w:rPr>
        <w:t>Застосовувати базові знання з композиції, демонструвати розвинену творчу уяву, використовувати власну образно-асоціативну, стилістичну  та пластичну мову при створенні художнього образу.</w:t>
      </w:r>
    </w:p>
    <w:p w:rsidR="00BA1F2E" w:rsidRPr="00BA1F2E" w:rsidRDefault="00BA1F2E" w:rsidP="00BA1F2E">
      <w:pPr>
        <w:pStyle w:val="a4"/>
        <w:numPr>
          <w:ilvl w:val="0"/>
          <w:numId w:val="25"/>
        </w:numPr>
        <w:rPr>
          <w:lang w:eastAsia="en-US"/>
        </w:rPr>
      </w:pPr>
      <w:r w:rsidRPr="00BA1F2E">
        <w:rPr>
          <w:lang w:eastAsia="en-US"/>
        </w:rPr>
        <w:t xml:space="preserve">Вирішувати на основі сформованості професійних </w:t>
      </w:r>
      <w:proofErr w:type="spellStart"/>
      <w:r w:rsidRPr="00BA1F2E">
        <w:rPr>
          <w:lang w:eastAsia="en-US"/>
        </w:rPr>
        <w:t>компетен</w:t>
      </w:r>
      <w:r>
        <w:rPr>
          <w:lang w:eastAsia="en-US"/>
        </w:rPr>
        <w:t>тностей</w:t>
      </w:r>
      <w:proofErr w:type="spellEnd"/>
      <w:r w:rsidRPr="00BA1F2E">
        <w:rPr>
          <w:lang w:eastAsia="en-US"/>
        </w:rPr>
        <w:t xml:space="preserve"> творчі задачі виконання художнього твору за фахом.</w:t>
      </w:r>
    </w:p>
    <w:p w:rsidR="00BA1F2E" w:rsidRDefault="00BA1F2E" w:rsidP="00BA1F2E">
      <w:pPr>
        <w:pStyle w:val="a4"/>
        <w:numPr>
          <w:ilvl w:val="0"/>
          <w:numId w:val="25"/>
        </w:numPr>
        <w:rPr>
          <w:lang w:eastAsia="en-US"/>
        </w:rPr>
      </w:pPr>
      <w:r w:rsidRPr="00BA1F2E">
        <w:rPr>
          <w:lang w:eastAsia="en-US"/>
        </w:rPr>
        <w:t>Презентувати художні твори на вітчизняних і міжнародних виставках</w:t>
      </w:r>
      <w:r>
        <w:rPr>
          <w:lang w:eastAsia="en-US"/>
        </w:rPr>
        <w:t>.</w:t>
      </w:r>
    </w:p>
    <w:p w:rsidR="00DE7B0C" w:rsidRPr="00FE54B1" w:rsidRDefault="00DE7B0C" w:rsidP="00DE7B0C">
      <w:pPr>
        <w:spacing w:after="120" w:line="276" w:lineRule="auto"/>
        <w:rPr>
          <w:b/>
          <w:lang w:val="uk-UA"/>
        </w:rPr>
      </w:pPr>
      <w:r w:rsidRPr="00FE54B1">
        <w:rPr>
          <w:b/>
          <w:lang w:val="uk-UA"/>
        </w:rPr>
        <w:t>ОПИС ДИСЦИПЛІНИ</w:t>
      </w:r>
    </w:p>
    <w:p w:rsidR="00DE7B0C" w:rsidRPr="00FE54B1" w:rsidRDefault="00DE7B0C" w:rsidP="00585628">
      <w:pPr>
        <w:spacing w:line="276" w:lineRule="auto"/>
        <w:jc w:val="both"/>
        <w:rPr>
          <w:lang w:val="uk-UA"/>
        </w:rPr>
      </w:pPr>
      <w:r w:rsidRPr="00FE54B1">
        <w:rPr>
          <w:lang w:val="uk-UA"/>
        </w:rPr>
        <w:t xml:space="preserve">Основна спрямованість дисципліни визначається професійним сприйняттям особливостей </w:t>
      </w:r>
      <w:proofErr w:type="spellStart"/>
      <w:r w:rsidR="00BF05EA">
        <w:rPr>
          <w:lang w:val="uk-UA"/>
        </w:rPr>
        <w:t>про</w:t>
      </w:r>
      <w:r w:rsidR="00C82EB1">
        <w:rPr>
          <w:lang w:val="uk-UA"/>
        </w:rPr>
        <w:t>є</w:t>
      </w:r>
      <w:r w:rsidR="00BF05EA">
        <w:rPr>
          <w:lang w:val="uk-UA"/>
        </w:rPr>
        <w:t>ктування</w:t>
      </w:r>
      <w:proofErr w:type="spellEnd"/>
      <w:r w:rsidR="00BF05EA">
        <w:rPr>
          <w:lang w:val="uk-UA"/>
        </w:rPr>
        <w:t xml:space="preserve"> плакату</w:t>
      </w:r>
      <w:r w:rsidRPr="00FE54B1">
        <w:rPr>
          <w:lang w:val="uk-UA"/>
        </w:rPr>
        <w:t>.</w:t>
      </w:r>
    </w:p>
    <w:p w:rsidR="00DE7B0C" w:rsidRPr="00FE54B1" w:rsidRDefault="00DE7B0C" w:rsidP="00585628">
      <w:pPr>
        <w:spacing w:after="120" w:line="276" w:lineRule="auto"/>
        <w:jc w:val="both"/>
        <w:rPr>
          <w:lang w:val="uk-UA"/>
        </w:rPr>
      </w:pPr>
      <w:r w:rsidRPr="00FE54B1">
        <w:rPr>
          <w:lang w:val="uk-UA"/>
        </w:rPr>
        <w:t xml:space="preserve">Дисципліна вивчається протягом </w:t>
      </w:r>
      <w:r w:rsidR="008E39C1">
        <w:rPr>
          <w:lang w:val="uk-UA"/>
        </w:rPr>
        <w:t>двох</w:t>
      </w:r>
      <w:r w:rsidRPr="00FE54B1">
        <w:rPr>
          <w:lang w:val="uk-UA"/>
        </w:rPr>
        <w:t xml:space="preserve"> семестрів </w:t>
      </w:r>
      <w:r w:rsidR="008E39C1">
        <w:rPr>
          <w:lang w:val="uk-UA"/>
        </w:rPr>
        <w:t>1</w:t>
      </w:r>
      <w:r w:rsidR="00EA4B49">
        <w:rPr>
          <w:lang w:val="uk-UA"/>
        </w:rPr>
        <w:t>-</w:t>
      </w:r>
      <w:r w:rsidRPr="00FE54B1">
        <w:rPr>
          <w:lang w:val="uk-UA"/>
        </w:rPr>
        <w:t>го курс</w:t>
      </w:r>
      <w:r w:rsidR="008E39C1">
        <w:rPr>
          <w:lang w:val="uk-UA"/>
        </w:rPr>
        <w:t>у</w:t>
      </w:r>
      <w:r w:rsidRPr="00FE54B1">
        <w:rPr>
          <w:lang w:val="uk-UA"/>
        </w:rPr>
        <w:t xml:space="preserve"> </w:t>
      </w:r>
      <w:r w:rsidR="008E39C1">
        <w:rPr>
          <w:lang w:val="uk-UA"/>
        </w:rPr>
        <w:t>магістратури у</w:t>
      </w:r>
      <w:r w:rsidR="00EA4B49" w:rsidRPr="00EA4B49">
        <w:rPr>
          <w:lang w:val="uk-UA"/>
        </w:rPr>
        <w:t xml:space="preserve"> обсязі </w:t>
      </w:r>
      <w:r w:rsidR="00C039B7">
        <w:rPr>
          <w:lang w:val="uk-UA"/>
        </w:rPr>
        <w:t>10</w:t>
      </w:r>
      <w:r w:rsidR="00EA4B49" w:rsidRPr="00EA4B49">
        <w:rPr>
          <w:lang w:val="uk-UA"/>
        </w:rPr>
        <w:t xml:space="preserve"> кредитів ECTS (</w:t>
      </w:r>
      <w:r w:rsidR="00C039B7">
        <w:rPr>
          <w:lang w:val="uk-UA"/>
        </w:rPr>
        <w:t>30</w:t>
      </w:r>
      <w:r w:rsidR="00EA4B49" w:rsidRPr="00EA4B49">
        <w:rPr>
          <w:lang w:val="uk-UA"/>
        </w:rPr>
        <w:t xml:space="preserve">0 годин), з них: лекції – </w:t>
      </w:r>
      <w:r w:rsidR="00C039B7">
        <w:rPr>
          <w:lang w:val="uk-UA"/>
        </w:rPr>
        <w:t>4</w:t>
      </w:r>
      <w:r w:rsidR="00EA4B49" w:rsidRPr="00EA4B49">
        <w:rPr>
          <w:lang w:val="uk-UA"/>
        </w:rPr>
        <w:t xml:space="preserve"> годин</w:t>
      </w:r>
      <w:r w:rsidR="00C039B7">
        <w:rPr>
          <w:lang w:val="uk-UA"/>
        </w:rPr>
        <w:t>и</w:t>
      </w:r>
      <w:r w:rsidR="00EA4B49" w:rsidRPr="00EA4B49">
        <w:rPr>
          <w:lang w:val="uk-UA"/>
        </w:rPr>
        <w:t xml:space="preserve">, практичні заняття – </w:t>
      </w:r>
      <w:r w:rsidR="00C039B7">
        <w:rPr>
          <w:lang w:val="uk-UA"/>
        </w:rPr>
        <w:t>146 годин</w:t>
      </w:r>
      <w:r w:rsidR="00EA4B49" w:rsidRPr="00EA4B49">
        <w:rPr>
          <w:lang w:val="uk-UA"/>
        </w:rPr>
        <w:t xml:space="preserve">, </w:t>
      </w:r>
      <w:r w:rsidR="00EA4B49">
        <w:rPr>
          <w:lang w:val="uk-UA"/>
        </w:rPr>
        <w:t xml:space="preserve">самостійна робота – </w:t>
      </w:r>
      <w:r w:rsidR="00C039B7">
        <w:rPr>
          <w:lang w:val="uk-UA"/>
        </w:rPr>
        <w:t>150 годи</w:t>
      </w:r>
      <w:r w:rsidRPr="00FE54B1">
        <w:rPr>
          <w:lang w:val="uk-UA"/>
        </w:rPr>
        <w:t xml:space="preserve">. Всього курс має </w:t>
      </w:r>
      <w:r w:rsidR="00350677">
        <w:rPr>
          <w:lang w:val="uk-UA"/>
        </w:rPr>
        <w:t>4</w:t>
      </w:r>
      <w:r w:rsidRPr="00FE54B1">
        <w:rPr>
          <w:lang w:val="uk-UA"/>
        </w:rPr>
        <w:t xml:space="preserve"> </w:t>
      </w:r>
      <w:r w:rsidR="005A29B6" w:rsidRPr="00FE54B1">
        <w:rPr>
          <w:lang w:val="uk-UA"/>
        </w:rPr>
        <w:t xml:space="preserve">модулі та </w:t>
      </w:r>
      <w:r w:rsidR="00350677">
        <w:rPr>
          <w:lang w:val="uk-UA"/>
        </w:rPr>
        <w:t>4</w:t>
      </w:r>
      <w:r w:rsidRPr="00FE54B1">
        <w:rPr>
          <w:lang w:val="uk-UA"/>
        </w:rPr>
        <w:t xml:space="preserve"> тем</w:t>
      </w:r>
      <w:r w:rsidR="00350677">
        <w:rPr>
          <w:lang w:val="uk-UA"/>
        </w:rPr>
        <w:t>и</w:t>
      </w:r>
      <w:r w:rsidRPr="00FE54B1">
        <w:rPr>
          <w:lang w:val="uk-UA"/>
        </w:rPr>
        <w:t>.</w:t>
      </w:r>
    </w:p>
    <w:p w:rsidR="00170D36" w:rsidRDefault="00350677" w:rsidP="00170D36">
      <w:pPr>
        <w:pStyle w:val="a8"/>
        <w:spacing w:line="276" w:lineRule="auto"/>
        <w:ind w:left="0"/>
        <w:rPr>
          <w:b/>
          <w:bCs/>
          <w:snapToGrid/>
          <w:sz w:val="24"/>
          <w:szCs w:val="24"/>
          <w:lang w:val="uk-UA" w:eastAsia="en-US"/>
        </w:rPr>
      </w:pPr>
      <w:r>
        <w:rPr>
          <w:b/>
          <w:bCs/>
          <w:snapToGrid/>
          <w:sz w:val="24"/>
          <w:szCs w:val="24"/>
          <w:lang w:val="uk-UA" w:eastAsia="en-US"/>
        </w:rPr>
        <w:t>Перш</w:t>
      </w:r>
      <w:r w:rsidR="00170D36">
        <w:rPr>
          <w:b/>
          <w:bCs/>
          <w:snapToGrid/>
          <w:sz w:val="24"/>
          <w:szCs w:val="24"/>
          <w:lang w:val="uk-UA" w:eastAsia="en-US"/>
        </w:rPr>
        <w:t>ий</w:t>
      </w:r>
      <w:r w:rsidR="00170D36" w:rsidRPr="00170D36">
        <w:rPr>
          <w:b/>
          <w:bCs/>
          <w:snapToGrid/>
          <w:sz w:val="24"/>
          <w:szCs w:val="24"/>
          <w:lang w:val="uk-UA" w:eastAsia="en-US"/>
        </w:rPr>
        <w:t xml:space="preserve"> семестр: 1</w:t>
      </w:r>
      <w:r w:rsidR="00FA1DCE">
        <w:rPr>
          <w:b/>
          <w:bCs/>
          <w:snapToGrid/>
          <w:sz w:val="24"/>
          <w:szCs w:val="24"/>
          <w:lang w:val="uk-UA" w:eastAsia="en-US"/>
        </w:rPr>
        <w:t>5</w:t>
      </w:r>
      <w:r w:rsidR="00170D36" w:rsidRPr="00170D36">
        <w:rPr>
          <w:b/>
          <w:bCs/>
          <w:snapToGrid/>
          <w:sz w:val="24"/>
          <w:szCs w:val="24"/>
          <w:lang w:val="uk-UA" w:eastAsia="en-US"/>
        </w:rPr>
        <w:t xml:space="preserve">0 годин: 2 — лекції, </w:t>
      </w:r>
      <w:r w:rsidR="00FA1DCE">
        <w:rPr>
          <w:b/>
          <w:bCs/>
          <w:snapToGrid/>
          <w:sz w:val="24"/>
          <w:szCs w:val="24"/>
          <w:lang w:val="uk-UA" w:eastAsia="en-US"/>
        </w:rPr>
        <w:t>73</w:t>
      </w:r>
      <w:r w:rsidR="00170D36" w:rsidRPr="00170D36">
        <w:rPr>
          <w:b/>
          <w:bCs/>
          <w:snapToGrid/>
          <w:sz w:val="24"/>
          <w:szCs w:val="24"/>
          <w:lang w:val="uk-UA" w:eastAsia="en-US"/>
        </w:rPr>
        <w:t xml:space="preserve"> — практичні заняття, </w:t>
      </w:r>
      <w:r w:rsidR="00FA1DCE">
        <w:rPr>
          <w:b/>
          <w:bCs/>
          <w:snapToGrid/>
          <w:sz w:val="24"/>
          <w:szCs w:val="24"/>
          <w:lang w:val="uk-UA" w:eastAsia="en-US"/>
        </w:rPr>
        <w:t>75</w:t>
      </w:r>
      <w:r w:rsidR="00170D36" w:rsidRPr="00170D36">
        <w:rPr>
          <w:b/>
          <w:bCs/>
          <w:snapToGrid/>
          <w:sz w:val="24"/>
          <w:szCs w:val="24"/>
          <w:lang w:val="uk-UA" w:eastAsia="en-US"/>
        </w:rPr>
        <w:t xml:space="preserve"> — самостійні.</w:t>
      </w:r>
    </w:p>
    <w:p w:rsidR="00350677" w:rsidRDefault="00350677" w:rsidP="00170D36">
      <w:pPr>
        <w:pStyle w:val="a8"/>
        <w:spacing w:line="276" w:lineRule="auto"/>
        <w:ind w:left="0"/>
        <w:rPr>
          <w:b/>
          <w:bCs/>
          <w:snapToGrid/>
          <w:sz w:val="24"/>
          <w:szCs w:val="24"/>
          <w:lang w:val="uk-UA" w:eastAsia="en-US"/>
        </w:rPr>
      </w:pPr>
      <w:r w:rsidRPr="00350677">
        <w:rPr>
          <w:b/>
          <w:bCs/>
          <w:snapToGrid/>
          <w:sz w:val="24"/>
          <w:szCs w:val="24"/>
          <w:lang w:val="uk-UA" w:eastAsia="en-US"/>
        </w:rPr>
        <w:t>ПОЛІПТИХ АБО СЕРІЯ ПЛАКАТІВ НА ВІЛЬНУ ТЕМУ</w:t>
      </w:r>
    </w:p>
    <w:p w:rsidR="00FA1DCE" w:rsidRDefault="00FA1DCE" w:rsidP="00170D36">
      <w:pPr>
        <w:pStyle w:val="a8"/>
        <w:spacing w:line="276" w:lineRule="auto"/>
        <w:ind w:left="0"/>
        <w:rPr>
          <w:bCs/>
          <w:snapToGrid/>
          <w:sz w:val="24"/>
          <w:szCs w:val="24"/>
          <w:lang w:val="uk-UA" w:eastAsia="en-US"/>
        </w:rPr>
      </w:pPr>
      <w:r w:rsidRPr="00FA1DCE">
        <w:rPr>
          <w:bCs/>
          <w:snapToGrid/>
          <w:sz w:val="24"/>
          <w:szCs w:val="24"/>
          <w:lang w:val="uk-UA" w:eastAsia="en-US"/>
        </w:rPr>
        <w:t xml:space="preserve">МОДУЛЬ </w:t>
      </w:r>
      <w:r w:rsidR="00350677">
        <w:rPr>
          <w:bCs/>
          <w:snapToGrid/>
          <w:sz w:val="24"/>
          <w:szCs w:val="24"/>
          <w:lang w:val="uk-UA" w:eastAsia="en-US"/>
        </w:rPr>
        <w:t>1</w:t>
      </w:r>
    </w:p>
    <w:p w:rsidR="00FA1DCE" w:rsidRPr="00971E8F" w:rsidRDefault="00FA1DCE" w:rsidP="00FA1DCE">
      <w:pPr>
        <w:pStyle w:val="a8"/>
        <w:spacing w:line="276" w:lineRule="auto"/>
        <w:ind w:left="0"/>
        <w:rPr>
          <w:b/>
          <w:bCs/>
          <w:snapToGrid/>
          <w:sz w:val="24"/>
          <w:szCs w:val="24"/>
          <w:lang w:val="uk-UA" w:eastAsia="en-US"/>
        </w:rPr>
      </w:pPr>
      <w:r w:rsidRPr="00971E8F">
        <w:rPr>
          <w:b/>
          <w:bCs/>
          <w:i/>
          <w:snapToGrid/>
          <w:sz w:val="24"/>
          <w:szCs w:val="24"/>
          <w:lang w:val="uk-UA" w:eastAsia="en-US"/>
        </w:rPr>
        <w:t xml:space="preserve">Тема </w:t>
      </w:r>
      <w:r w:rsidR="00350677" w:rsidRPr="00971E8F">
        <w:rPr>
          <w:b/>
          <w:bCs/>
          <w:i/>
          <w:snapToGrid/>
          <w:sz w:val="24"/>
          <w:szCs w:val="24"/>
          <w:lang w:val="uk-UA" w:eastAsia="en-US"/>
        </w:rPr>
        <w:t>1</w:t>
      </w:r>
      <w:r w:rsidRPr="00971E8F">
        <w:rPr>
          <w:b/>
          <w:bCs/>
          <w:i/>
          <w:snapToGrid/>
          <w:sz w:val="24"/>
          <w:szCs w:val="24"/>
          <w:lang w:val="uk-UA" w:eastAsia="en-US"/>
        </w:rPr>
        <w:t>.</w:t>
      </w:r>
      <w:r w:rsidRPr="00971E8F">
        <w:rPr>
          <w:b/>
          <w:bCs/>
          <w:snapToGrid/>
          <w:sz w:val="24"/>
          <w:szCs w:val="24"/>
          <w:lang w:val="uk-UA" w:eastAsia="en-US"/>
        </w:rPr>
        <w:t xml:space="preserve"> </w:t>
      </w:r>
      <w:r w:rsidR="000F6861" w:rsidRPr="00971E8F">
        <w:rPr>
          <w:b/>
          <w:bCs/>
          <w:snapToGrid/>
          <w:sz w:val="24"/>
          <w:szCs w:val="24"/>
          <w:lang w:val="uk-UA" w:eastAsia="en-US"/>
        </w:rPr>
        <w:t>Авторська серія плакатів (</w:t>
      </w:r>
      <w:proofErr w:type="spellStart"/>
      <w:r w:rsidR="000F6861" w:rsidRPr="00971E8F">
        <w:rPr>
          <w:b/>
          <w:bCs/>
          <w:snapToGrid/>
          <w:sz w:val="24"/>
          <w:szCs w:val="24"/>
          <w:lang w:val="uk-UA" w:eastAsia="en-US"/>
        </w:rPr>
        <w:t>поліптих</w:t>
      </w:r>
      <w:proofErr w:type="spellEnd"/>
      <w:r w:rsidR="000F6861" w:rsidRPr="00971E8F">
        <w:rPr>
          <w:b/>
          <w:bCs/>
          <w:snapToGrid/>
          <w:sz w:val="24"/>
          <w:szCs w:val="24"/>
          <w:lang w:val="uk-UA" w:eastAsia="en-US"/>
        </w:rPr>
        <w:t>): методика побудови серійних видань</w:t>
      </w:r>
    </w:p>
    <w:p w:rsidR="00350677" w:rsidRPr="00971E8F" w:rsidRDefault="00706B3C" w:rsidP="00D86937">
      <w:pPr>
        <w:pStyle w:val="a8"/>
        <w:spacing w:line="276" w:lineRule="auto"/>
        <w:ind w:left="0"/>
        <w:rPr>
          <w:bCs/>
          <w:sz w:val="24"/>
          <w:szCs w:val="24"/>
          <w:lang w:val="uk-UA"/>
        </w:rPr>
      </w:pPr>
      <w:r w:rsidRPr="00971E8F">
        <w:rPr>
          <w:bCs/>
          <w:sz w:val="24"/>
          <w:szCs w:val="24"/>
          <w:lang w:val="uk-UA"/>
        </w:rPr>
        <w:t xml:space="preserve">1.1. </w:t>
      </w:r>
      <w:r w:rsidR="00350677" w:rsidRPr="00971E8F">
        <w:rPr>
          <w:bCs/>
          <w:sz w:val="24"/>
          <w:szCs w:val="24"/>
          <w:lang w:val="uk-UA"/>
        </w:rPr>
        <w:t xml:space="preserve">Визначення теми </w:t>
      </w:r>
      <w:proofErr w:type="spellStart"/>
      <w:r w:rsidR="00350677" w:rsidRPr="00971E8F">
        <w:rPr>
          <w:bCs/>
          <w:sz w:val="24"/>
          <w:szCs w:val="24"/>
          <w:lang w:val="uk-UA"/>
        </w:rPr>
        <w:t>поліптиху</w:t>
      </w:r>
      <w:proofErr w:type="spellEnd"/>
      <w:r w:rsidR="00350677" w:rsidRPr="00971E8F">
        <w:rPr>
          <w:bCs/>
          <w:sz w:val="24"/>
          <w:szCs w:val="24"/>
          <w:lang w:val="uk-UA"/>
        </w:rPr>
        <w:t xml:space="preserve"> (серії), аналіз аналогів;</w:t>
      </w:r>
    </w:p>
    <w:p w:rsidR="00350677" w:rsidRPr="00971E8F" w:rsidRDefault="00706B3C" w:rsidP="00D86937">
      <w:pPr>
        <w:pStyle w:val="a8"/>
        <w:spacing w:line="276" w:lineRule="auto"/>
        <w:ind w:left="0"/>
        <w:rPr>
          <w:bCs/>
          <w:sz w:val="24"/>
          <w:szCs w:val="24"/>
          <w:lang w:val="uk-UA"/>
        </w:rPr>
      </w:pPr>
      <w:r w:rsidRPr="00971E8F">
        <w:rPr>
          <w:bCs/>
          <w:sz w:val="24"/>
          <w:szCs w:val="24"/>
          <w:lang w:val="uk-UA"/>
        </w:rPr>
        <w:t xml:space="preserve">1.2. </w:t>
      </w:r>
      <w:r w:rsidR="00350677" w:rsidRPr="00971E8F">
        <w:rPr>
          <w:bCs/>
          <w:sz w:val="24"/>
          <w:szCs w:val="24"/>
          <w:lang w:val="uk-UA"/>
        </w:rPr>
        <w:t>Збір інформації та виконання підготовчих малюнків за темою твору;</w:t>
      </w:r>
    </w:p>
    <w:p w:rsidR="00D86937" w:rsidRPr="00971E8F" w:rsidRDefault="00D86937" w:rsidP="00D86937">
      <w:pPr>
        <w:pStyle w:val="a8"/>
        <w:spacing w:line="276" w:lineRule="auto"/>
        <w:ind w:left="0"/>
        <w:rPr>
          <w:bCs/>
          <w:sz w:val="24"/>
          <w:szCs w:val="24"/>
          <w:lang w:val="uk-UA"/>
        </w:rPr>
      </w:pPr>
      <w:r w:rsidRPr="00971E8F">
        <w:rPr>
          <w:bCs/>
          <w:sz w:val="24"/>
          <w:szCs w:val="24"/>
          <w:lang w:val="uk-UA"/>
        </w:rPr>
        <w:t>1.3. Формулювання художньої ідеї твору</w:t>
      </w:r>
    </w:p>
    <w:p w:rsidR="00D86937" w:rsidRPr="00971E8F" w:rsidRDefault="00D86937" w:rsidP="00D86937">
      <w:pPr>
        <w:pStyle w:val="a8"/>
        <w:spacing w:line="276" w:lineRule="auto"/>
        <w:ind w:left="0"/>
        <w:rPr>
          <w:bCs/>
          <w:sz w:val="24"/>
          <w:szCs w:val="24"/>
          <w:lang w:val="uk-UA"/>
        </w:rPr>
      </w:pPr>
      <w:r w:rsidRPr="00971E8F">
        <w:rPr>
          <w:bCs/>
          <w:sz w:val="24"/>
          <w:szCs w:val="24"/>
          <w:lang w:val="uk-UA"/>
        </w:rPr>
        <w:t>1.4. Розробка авторської концепції рішення теми</w:t>
      </w:r>
    </w:p>
    <w:p w:rsidR="00350677" w:rsidRPr="00971E8F" w:rsidRDefault="00706B3C" w:rsidP="00D86937">
      <w:pPr>
        <w:pStyle w:val="a8"/>
        <w:spacing w:line="276" w:lineRule="auto"/>
        <w:ind w:left="0"/>
        <w:rPr>
          <w:bCs/>
          <w:sz w:val="24"/>
          <w:szCs w:val="24"/>
          <w:lang w:val="uk-UA"/>
        </w:rPr>
      </w:pPr>
      <w:r w:rsidRPr="00971E8F">
        <w:rPr>
          <w:bCs/>
          <w:sz w:val="24"/>
          <w:szCs w:val="24"/>
          <w:lang w:val="uk-UA"/>
        </w:rPr>
        <w:t>1.</w:t>
      </w:r>
      <w:r w:rsidR="00D86937" w:rsidRPr="00971E8F">
        <w:rPr>
          <w:bCs/>
          <w:sz w:val="24"/>
          <w:szCs w:val="24"/>
          <w:lang w:val="uk-UA"/>
        </w:rPr>
        <w:t>4</w:t>
      </w:r>
      <w:r w:rsidRPr="00971E8F">
        <w:rPr>
          <w:bCs/>
          <w:sz w:val="24"/>
          <w:szCs w:val="24"/>
          <w:lang w:val="uk-UA"/>
        </w:rPr>
        <w:t xml:space="preserve">. </w:t>
      </w:r>
      <w:r w:rsidR="00350677" w:rsidRPr="00971E8F">
        <w:rPr>
          <w:bCs/>
          <w:sz w:val="24"/>
          <w:szCs w:val="24"/>
          <w:lang w:val="uk-UA"/>
        </w:rPr>
        <w:t>Робота над ескізами, пошук образотворчих засобів рішення теми;</w:t>
      </w:r>
    </w:p>
    <w:p w:rsidR="000F6861" w:rsidRPr="00971E8F" w:rsidRDefault="000F6861" w:rsidP="00D86937">
      <w:pPr>
        <w:pStyle w:val="a8"/>
        <w:spacing w:line="276" w:lineRule="auto"/>
        <w:ind w:left="0"/>
        <w:rPr>
          <w:bCs/>
          <w:sz w:val="24"/>
          <w:szCs w:val="24"/>
          <w:lang w:val="uk-UA"/>
        </w:rPr>
      </w:pPr>
      <w:r w:rsidRPr="00971E8F">
        <w:rPr>
          <w:bCs/>
          <w:sz w:val="24"/>
          <w:szCs w:val="24"/>
          <w:lang w:val="uk-UA"/>
        </w:rPr>
        <w:t>МОДУЛЬ 2</w:t>
      </w:r>
    </w:p>
    <w:p w:rsidR="00D86937" w:rsidRPr="00971E8F" w:rsidRDefault="00D86937" w:rsidP="00D86937">
      <w:pPr>
        <w:pStyle w:val="a8"/>
        <w:spacing w:line="276" w:lineRule="auto"/>
        <w:ind w:left="0"/>
        <w:rPr>
          <w:b/>
          <w:bCs/>
          <w:snapToGrid/>
          <w:sz w:val="24"/>
          <w:szCs w:val="24"/>
          <w:lang w:val="uk-UA" w:eastAsia="en-US"/>
        </w:rPr>
      </w:pPr>
      <w:r w:rsidRPr="00971E8F">
        <w:rPr>
          <w:b/>
          <w:bCs/>
          <w:i/>
          <w:snapToGrid/>
          <w:sz w:val="24"/>
          <w:szCs w:val="24"/>
          <w:lang w:val="uk-UA" w:eastAsia="en-US"/>
        </w:rPr>
        <w:t xml:space="preserve">Тема 2. </w:t>
      </w:r>
      <w:r w:rsidR="000F6861" w:rsidRPr="00971E8F">
        <w:rPr>
          <w:b/>
          <w:bCs/>
          <w:snapToGrid/>
          <w:sz w:val="24"/>
          <w:szCs w:val="24"/>
          <w:lang w:val="uk-UA" w:eastAsia="en-US"/>
        </w:rPr>
        <w:t>Взаємодія тексту і зображення в авторській серії плакатів</w:t>
      </w:r>
    </w:p>
    <w:p w:rsidR="00D86937" w:rsidRPr="00971E8F" w:rsidRDefault="00D86937" w:rsidP="00D86937">
      <w:pPr>
        <w:pStyle w:val="a8"/>
        <w:spacing w:line="276" w:lineRule="auto"/>
        <w:ind w:left="0"/>
        <w:rPr>
          <w:bCs/>
          <w:sz w:val="24"/>
          <w:szCs w:val="24"/>
          <w:lang w:val="uk-UA"/>
        </w:rPr>
      </w:pPr>
      <w:r w:rsidRPr="00971E8F">
        <w:rPr>
          <w:bCs/>
          <w:sz w:val="24"/>
          <w:szCs w:val="24"/>
          <w:lang w:val="uk-UA"/>
        </w:rPr>
        <w:t>2.1. Робота над ескізами, пошук образотворчих засобів рішення теми</w:t>
      </w:r>
    </w:p>
    <w:p w:rsidR="00350677" w:rsidRPr="00971E8F" w:rsidRDefault="00D86937" w:rsidP="000F6861">
      <w:pPr>
        <w:pStyle w:val="a8"/>
        <w:spacing w:line="276" w:lineRule="auto"/>
        <w:ind w:left="0"/>
        <w:rPr>
          <w:bCs/>
          <w:sz w:val="24"/>
          <w:szCs w:val="24"/>
          <w:lang w:val="uk-UA"/>
        </w:rPr>
      </w:pPr>
      <w:r w:rsidRPr="00971E8F">
        <w:rPr>
          <w:bCs/>
          <w:sz w:val="24"/>
          <w:szCs w:val="24"/>
          <w:lang w:val="uk-UA"/>
        </w:rPr>
        <w:t>2</w:t>
      </w:r>
      <w:r w:rsidR="00706B3C" w:rsidRPr="00971E8F">
        <w:rPr>
          <w:bCs/>
          <w:sz w:val="24"/>
          <w:szCs w:val="24"/>
          <w:lang w:val="uk-UA"/>
        </w:rPr>
        <w:t>.</w:t>
      </w:r>
      <w:r w:rsidR="000F6861" w:rsidRPr="00971E8F">
        <w:rPr>
          <w:bCs/>
          <w:sz w:val="24"/>
          <w:szCs w:val="24"/>
          <w:lang w:val="uk-UA"/>
        </w:rPr>
        <w:t>2</w:t>
      </w:r>
      <w:r w:rsidR="00706B3C" w:rsidRPr="00971E8F">
        <w:rPr>
          <w:bCs/>
          <w:sz w:val="24"/>
          <w:szCs w:val="24"/>
          <w:lang w:val="uk-UA"/>
        </w:rPr>
        <w:t>.</w:t>
      </w:r>
      <w:r w:rsidRPr="00971E8F">
        <w:rPr>
          <w:bCs/>
          <w:sz w:val="24"/>
          <w:szCs w:val="24"/>
          <w:lang w:val="uk-UA"/>
        </w:rPr>
        <w:t xml:space="preserve"> </w:t>
      </w:r>
      <w:r w:rsidR="00350677" w:rsidRPr="00971E8F">
        <w:rPr>
          <w:bCs/>
          <w:sz w:val="24"/>
          <w:szCs w:val="24"/>
          <w:lang w:val="uk-UA"/>
        </w:rPr>
        <w:t>Визначення оптимального композиційного рішення серії;</w:t>
      </w:r>
    </w:p>
    <w:p w:rsidR="00350677" w:rsidRPr="00971E8F" w:rsidRDefault="00D86937" w:rsidP="000F6861">
      <w:pPr>
        <w:pStyle w:val="a8"/>
        <w:spacing w:line="276" w:lineRule="auto"/>
        <w:ind w:left="0"/>
        <w:rPr>
          <w:bCs/>
          <w:sz w:val="24"/>
          <w:szCs w:val="24"/>
          <w:lang w:val="uk-UA"/>
        </w:rPr>
      </w:pPr>
      <w:r w:rsidRPr="00971E8F">
        <w:rPr>
          <w:bCs/>
          <w:sz w:val="24"/>
          <w:szCs w:val="24"/>
          <w:lang w:val="uk-UA"/>
        </w:rPr>
        <w:t>2</w:t>
      </w:r>
      <w:r w:rsidR="00706B3C" w:rsidRPr="00971E8F">
        <w:rPr>
          <w:bCs/>
          <w:sz w:val="24"/>
          <w:szCs w:val="24"/>
          <w:lang w:val="uk-UA"/>
        </w:rPr>
        <w:t>.</w:t>
      </w:r>
      <w:r w:rsidR="000F6861" w:rsidRPr="00971E8F">
        <w:rPr>
          <w:bCs/>
          <w:sz w:val="24"/>
          <w:szCs w:val="24"/>
          <w:lang w:val="uk-UA"/>
        </w:rPr>
        <w:t>3</w:t>
      </w:r>
      <w:r w:rsidR="00706B3C" w:rsidRPr="00971E8F">
        <w:rPr>
          <w:bCs/>
          <w:sz w:val="24"/>
          <w:szCs w:val="24"/>
          <w:lang w:val="uk-UA"/>
        </w:rPr>
        <w:t xml:space="preserve">. </w:t>
      </w:r>
      <w:proofErr w:type="spellStart"/>
      <w:r w:rsidR="00350677" w:rsidRPr="00971E8F">
        <w:rPr>
          <w:bCs/>
          <w:sz w:val="24"/>
          <w:szCs w:val="24"/>
          <w:lang w:val="uk-UA"/>
        </w:rPr>
        <w:t>Додрукарська</w:t>
      </w:r>
      <w:proofErr w:type="spellEnd"/>
      <w:r w:rsidR="00350677" w:rsidRPr="00971E8F">
        <w:rPr>
          <w:bCs/>
          <w:sz w:val="24"/>
          <w:szCs w:val="24"/>
          <w:lang w:val="uk-UA"/>
        </w:rPr>
        <w:t xml:space="preserve"> підготовка оригіналів плакатної серії</w:t>
      </w:r>
    </w:p>
    <w:p w:rsidR="000F6861" w:rsidRPr="00971E8F" w:rsidRDefault="000F6861" w:rsidP="000F6861">
      <w:pPr>
        <w:pStyle w:val="a8"/>
        <w:spacing w:line="276" w:lineRule="auto"/>
        <w:ind w:left="0"/>
        <w:rPr>
          <w:bCs/>
          <w:sz w:val="24"/>
          <w:szCs w:val="24"/>
          <w:lang w:val="uk-UA"/>
        </w:rPr>
      </w:pPr>
      <w:r w:rsidRPr="00971E8F">
        <w:rPr>
          <w:bCs/>
          <w:sz w:val="24"/>
          <w:szCs w:val="24"/>
          <w:lang w:val="uk-UA"/>
        </w:rPr>
        <w:lastRenderedPageBreak/>
        <w:t>2.4. Корегування тексту та шрифтових елементів композиції</w:t>
      </w:r>
    </w:p>
    <w:p w:rsidR="000F6861" w:rsidRPr="00971E8F" w:rsidRDefault="000F6861" w:rsidP="000F6861">
      <w:pPr>
        <w:pStyle w:val="a8"/>
        <w:spacing w:line="276" w:lineRule="auto"/>
        <w:ind w:left="0"/>
        <w:rPr>
          <w:bCs/>
          <w:sz w:val="24"/>
          <w:szCs w:val="24"/>
          <w:lang w:val="uk-UA"/>
        </w:rPr>
      </w:pPr>
      <w:r w:rsidRPr="00971E8F">
        <w:rPr>
          <w:bCs/>
          <w:sz w:val="24"/>
          <w:szCs w:val="24"/>
          <w:lang w:val="uk-UA"/>
        </w:rPr>
        <w:t>2.5. Друк оригіналів</w:t>
      </w:r>
    </w:p>
    <w:p w:rsidR="00DE7B0C" w:rsidRPr="0065116F" w:rsidRDefault="00CA194D" w:rsidP="00FA1DCE">
      <w:pPr>
        <w:pStyle w:val="a8"/>
        <w:spacing w:line="276" w:lineRule="auto"/>
        <w:ind w:left="0"/>
        <w:rPr>
          <w:b/>
          <w:lang w:val="uk-UA"/>
        </w:rPr>
      </w:pPr>
      <w:r>
        <w:rPr>
          <w:b/>
          <w:lang w:val="uk-UA"/>
        </w:rPr>
        <w:t>.</w:t>
      </w:r>
      <w:r w:rsidR="00DE7B0C" w:rsidRPr="0065116F">
        <w:rPr>
          <w:b/>
          <w:lang w:val="uk-UA"/>
        </w:rPr>
        <w:t>ФОРМАТ ДИСЦИПЛІНИ</w:t>
      </w:r>
    </w:p>
    <w:p w:rsidR="00DE7B0C" w:rsidRPr="0065116F" w:rsidRDefault="00DE7B0C" w:rsidP="00585628">
      <w:pPr>
        <w:pStyle w:val="a8"/>
        <w:spacing w:line="276" w:lineRule="auto"/>
        <w:ind w:left="0"/>
        <w:rPr>
          <w:sz w:val="24"/>
          <w:szCs w:val="24"/>
          <w:lang w:val="uk-UA"/>
        </w:rPr>
      </w:pPr>
      <w:r w:rsidRPr="0065116F">
        <w:rPr>
          <w:sz w:val="24"/>
          <w:szCs w:val="24"/>
          <w:lang w:val="uk-UA"/>
        </w:rPr>
        <w:t xml:space="preserve">Теми </w:t>
      </w:r>
      <w:r w:rsidR="001418AF">
        <w:rPr>
          <w:sz w:val="24"/>
          <w:szCs w:val="24"/>
          <w:lang w:val="uk-UA"/>
        </w:rPr>
        <w:t xml:space="preserve">завдань </w:t>
      </w:r>
      <w:r w:rsidRPr="0065116F">
        <w:rPr>
          <w:sz w:val="24"/>
          <w:szCs w:val="24"/>
          <w:lang w:val="uk-UA"/>
        </w:rPr>
        <w:t xml:space="preserve">розкриваються шляхом лекційних та </w:t>
      </w:r>
      <w:r w:rsidR="005A29B6" w:rsidRPr="0065116F">
        <w:rPr>
          <w:sz w:val="24"/>
          <w:szCs w:val="24"/>
          <w:lang w:val="uk-UA"/>
        </w:rPr>
        <w:t>практичн</w:t>
      </w:r>
      <w:r w:rsidRPr="0065116F">
        <w:rPr>
          <w:sz w:val="24"/>
          <w:szCs w:val="24"/>
          <w:lang w:val="uk-UA"/>
        </w:rPr>
        <w:t xml:space="preserve">их занять. Самостійна робота </w:t>
      </w:r>
      <w:r w:rsidR="00A36725">
        <w:rPr>
          <w:sz w:val="24"/>
          <w:szCs w:val="24"/>
          <w:lang w:val="uk-UA"/>
        </w:rPr>
        <w:t>студентів</w:t>
      </w:r>
      <w:r w:rsidRPr="0065116F">
        <w:rPr>
          <w:sz w:val="24"/>
          <w:szCs w:val="24"/>
          <w:lang w:val="uk-UA"/>
        </w:rPr>
        <w:t xml:space="preserve"> спрямована на завершення </w:t>
      </w:r>
      <w:r w:rsidR="005A29B6" w:rsidRPr="0065116F">
        <w:rPr>
          <w:sz w:val="24"/>
          <w:szCs w:val="24"/>
          <w:lang w:val="uk-UA"/>
        </w:rPr>
        <w:t>практичн</w:t>
      </w:r>
      <w:r w:rsidR="00A36725">
        <w:rPr>
          <w:sz w:val="24"/>
          <w:szCs w:val="24"/>
          <w:lang w:val="uk-UA"/>
        </w:rPr>
        <w:t>их завдань</w:t>
      </w:r>
      <w:r w:rsidRPr="0065116F">
        <w:rPr>
          <w:sz w:val="24"/>
          <w:szCs w:val="24"/>
          <w:lang w:val="uk-UA"/>
        </w:rPr>
        <w:t xml:space="preserve">. Зміст самостійної роботи складає пошук додаткової інформації та її аналіз, </w:t>
      </w:r>
      <w:r w:rsidR="007253C0">
        <w:rPr>
          <w:sz w:val="24"/>
          <w:szCs w:val="24"/>
          <w:lang w:val="uk-UA"/>
        </w:rPr>
        <w:t xml:space="preserve">виконання ескізів та оригіналів. </w:t>
      </w:r>
      <w:r w:rsidRPr="0065116F">
        <w:rPr>
          <w:sz w:val="24"/>
          <w:szCs w:val="24"/>
          <w:lang w:val="uk-UA"/>
        </w:rPr>
        <w:t>Додаткових завдань для самостійної роботи не передбачено.</w:t>
      </w:r>
    </w:p>
    <w:p w:rsidR="00DE7B0C" w:rsidRPr="0065116F" w:rsidRDefault="00DE7B0C" w:rsidP="00585628">
      <w:pPr>
        <w:spacing w:after="120" w:line="276" w:lineRule="auto"/>
        <w:jc w:val="both"/>
        <w:rPr>
          <w:b/>
          <w:lang w:val="uk-UA"/>
        </w:rPr>
      </w:pPr>
      <w:r w:rsidRPr="0065116F">
        <w:rPr>
          <w:b/>
          <w:lang w:val="uk-UA"/>
        </w:rPr>
        <w:t>ФОРМАТ СЕМЕСТРОВОГО КОНТРОЛЮ</w:t>
      </w:r>
    </w:p>
    <w:p w:rsidR="00DE7B0C" w:rsidRPr="0065116F" w:rsidRDefault="00DE7B0C" w:rsidP="00ED2323">
      <w:pPr>
        <w:spacing w:line="276" w:lineRule="auto"/>
        <w:jc w:val="both"/>
        <w:rPr>
          <w:lang w:val="uk-UA"/>
        </w:rPr>
      </w:pPr>
      <w:r w:rsidRPr="0065116F">
        <w:rPr>
          <w:lang w:val="uk-UA"/>
        </w:rPr>
        <w:t xml:space="preserve">Формою контролю є </w:t>
      </w:r>
      <w:r w:rsidR="00A36725">
        <w:rPr>
          <w:lang w:val="uk-UA"/>
        </w:rPr>
        <w:t>екзаменаційні перегляди</w:t>
      </w:r>
      <w:r w:rsidRPr="0065116F">
        <w:rPr>
          <w:lang w:val="uk-UA"/>
        </w:rPr>
        <w:t xml:space="preserve">. Для отримання </w:t>
      </w:r>
      <w:r w:rsidR="00A36725">
        <w:rPr>
          <w:lang w:val="uk-UA"/>
        </w:rPr>
        <w:t>семестрової оцінки</w:t>
      </w:r>
      <w:r w:rsidRPr="0065116F">
        <w:rPr>
          <w:lang w:val="uk-UA"/>
        </w:rPr>
        <w:t xml:space="preserve"> </w:t>
      </w:r>
      <w:r w:rsidR="00A36725">
        <w:rPr>
          <w:lang w:val="uk-UA"/>
        </w:rPr>
        <w:t>необхідно</w:t>
      </w:r>
      <w:r w:rsidRPr="0065116F">
        <w:rPr>
          <w:lang w:val="uk-UA"/>
        </w:rPr>
        <w:t xml:space="preserve"> пройти рубіжні етапи контролю у формі </w:t>
      </w:r>
      <w:r w:rsidR="00A36725">
        <w:rPr>
          <w:lang w:val="uk-UA"/>
        </w:rPr>
        <w:t>модульних переглядів результатів</w:t>
      </w:r>
      <w:r w:rsidRPr="0065116F">
        <w:rPr>
          <w:lang w:val="uk-UA"/>
        </w:rPr>
        <w:t xml:space="preserve"> </w:t>
      </w:r>
      <w:r w:rsidR="00A36725">
        <w:rPr>
          <w:lang w:val="uk-UA"/>
        </w:rPr>
        <w:t>виконання практичних завдань студентів.</w:t>
      </w:r>
    </w:p>
    <w:p w:rsidR="00DE7B0C" w:rsidRPr="0065116F" w:rsidRDefault="00DE7B0C" w:rsidP="00DE7B0C">
      <w:pPr>
        <w:spacing w:after="120" w:line="276" w:lineRule="auto"/>
        <w:rPr>
          <w:b/>
          <w:lang w:val="uk-UA"/>
        </w:rPr>
      </w:pPr>
      <w:r w:rsidRPr="0065116F">
        <w:rPr>
          <w:b/>
          <w:lang w:val="uk-UA"/>
        </w:rPr>
        <w:t>ШКАЛА ОЦІНЮВАННЯ</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980"/>
        <w:gridCol w:w="687"/>
        <w:gridCol w:w="525"/>
        <w:gridCol w:w="1221"/>
        <w:gridCol w:w="1553"/>
        <w:gridCol w:w="923"/>
        <w:gridCol w:w="903"/>
      </w:tblGrid>
      <w:tr w:rsidR="00FE54B1" w:rsidRPr="0065116F" w:rsidTr="00781479">
        <w:tc>
          <w:tcPr>
            <w:tcW w:w="1538"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ECTS</w:t>
            </w:r>
          </w:p>
        </w:tc>
      </w:tr>
      <w:tr w:rsidR="00FE54B1" w:rsidRPr="0065116F" w:rsidTr="00781479">
        <w:tc>
          <w:tcPr>
            <w:tcW w:w="1538"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відмінно</w:t>
            </w:r>
          </w:p>
        </w:tc>
        <w:tc>
          <w:tcPr>
            <w:tcW w:w="980" w:type="dxa"/>
            <w:tcBorders>
              <w:top w:val="single" w:sz="4" w:space="0" w:color="auto"/>
              <w:left w:val="single" w:sz="4" w:space="0" w:color="auto"/>
              <w:right w:val="single" w:sz="4" w:space="0" w:color="auto"/>
            </w:tcBorders>
            <w:vAlign w:val="center"/>
          </w:tcPr>
          <w:p w:rsidR="00DE7B0C" w:rsidRPr="0065116F" w:rsidRDefault="00DE7B0C" w:rsidP="00781479">
            <w:pPr>
              <w:rPr>
                <w:lang w:val="uk-UA"/>
              </w:rPr>
            </w:pPr>
          </w:p>
        </w:tc>
        <w:tc>
          <w:tcPr>
            <w:tcW w:w="687"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А</w:t>
            </w: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98–100</w:t>
            </w:r>
          </w:p>
        </w:tc>
        <w:tc>
          <w:tcPr>
            <w:tcW w:w="1553" w:type="dxa"/>
            <w:vMerge w:val="restart"/>
            <w:tcBorders>
              <w:top w:val="single" w:sz="4" w:space="0" w:color="auto"/>
              <w:left w:val="double" w:sz="4" w:space="0" w:color="auto"/>
              <w:right w:val="single" w:sz="4" w:space="0" w:color="auto"/>
            </w:tcBorders>
            <w:vAlign w:val="center"/>
          </w:tcPr>
          <w:p w:rsidR="00DE7B0C" w:rsidRPr="0065116F" w:rsidRDefault="00DE7B0C" w:rsidP="00781479">
            <w:pPr>
              <w:jc w:val="center"/>
              <w:rPr>
                <w:lang w:val="uk-UA"/>
              </w:rPr>
            </w:pPr>
            <w:r w:rsidRPr="0065116F">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D</w:t>
            </w:r>
          </w:p>
        </w:tc>
      </w:tr>
      <w:tr w:rsidR="00FE54B1" w:rsidRPr="0065116F" w:rsidTr="00781479">
        <w:tc>
          <w:tcPr>
            <w:tcW w:w="1538" w:type="dxa"/>
            <w:vMerge/>
            <w:tcBorders>
              <w:left w:val="single" w:sz="4" w:space="0" w:color="auto"/>
              <w:right w:val="single" w:sz="4" w:space="0" w:color="auto"/>
            </w:tcBorders>
            <w:vAlign w:val="center"/>
          </w:tcPr>
          <w:p w:rsidR="00DE7B0C" w:rsidRPr="0065116F" w:rsidRDefault="00DE7B0C" w:rsidP="00781479">
            <w:pPr>
              <w:jc w:val="center"/>
              <w:rPr>
                <w:lang w:val="uk-UA"/>
              </w:rPr>
            </w:pPr>
          </w:p>
        </w:tc>
        <w:tc>
          <w:tcPr>
            <w:tcW w:w="980" w:type="dxa"/>
            <w:tcBorders>
              <w:left w:val="single" w:sz="4" w:space="0" w:color="auto"/>
              <w:right w:val="single" w:sz="4" w:space="0" w:color="auto"/>
            </w:tcBorders>
            <w:vAlign w:val="center"/>
          </w:tcPr>
          <w:p w:rsidR="00DE7B0C" w:rsidRPr="0065116F" w:rsidRDefault="00DE7B0C" w:rsidP="00781479">
            <w:pPr>
              <w:rPr>
                <w:lang w:val="uk-UA"/>
              </w:rPr>
            </w:pPr>
            <w:r w:rsidRPr="0065116F">
              <w:rPr>
                <w:lang w:val="uk-UA"/>
              </w:rPr>
              <w:t>90–100</w:t>
            </w:r>
          </w:p>
        </w:tc>
        <w:tc>
          <w:tcPr>
            <w:tcW w:w="687" w:type="dxa"/>
            <w:vMerge/>
            <w:tcBorders>
              <w:left w:val="single" w:sz="4" w:space="0" w:color="auto"/>
              <w:right w:val="single" w:sz="4" w:space="0" w:color="auto"/>
            </w:tcBorders>
            <w:vAlign w:val="center"/>
          </w:tcPr>
          <w:p w:rsidR="00DE7B0C" w:rsidRPr="0065116F" w:rsidRDefault="00DE7B0C" w:rsidP="00781479">
            <w:pPr>
              <w:jc w:val="center"/>
              <w:rPr>
                <w:lang w:val="uk-UA"/>
              </w:rPr>
            </w:pP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95–97</w:t>
            </w:r>
          </w:p>
        </w:tc>
        <w:tc>
          <w:tcPr>
            <w:tcW w:w="1553" w:type="dxa"/>
            <w:vMerge/>
            <w:tcBorders>
              <w:left w:val="doub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Е</w:t>
            </w:r>
          </w:p>
        </w:tc>
      </w:tr>
      <w:tr w:rsidR="00FE54B1" w:rsidRPr="0065116F" w:rsidTr="00781479">
        <w:tc>
          <w:tcPr>
            <w:tcW w:w="1538" w:type="dxa"/>
            <w:vMerge/>
            <w:tcBorders>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980" w:type="dxa"/>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687" w:type="dxa"/>
            <w:vMerge/>
            <w:tcBorders>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FX</w:t>
            </w:r>
          </w:p>
        </w:tc>
      </w:tr>
      <w:tr w:rsidR="00FE54B1" w:rsidRPr="0065116F" w:rsidTr="00781479">
        <w:tc>
          <w:tcPr>
            <w:tcW w:w="1538"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В</w:t>
            </w:r>
          </w:p>
        </w:tc>
        <w:tc>
          <w:tcPr>
            <w:tcW w:w="525" w:type="dxa"/>
            <w:tcBorders>
              <w:top w:val="single" w:sz="4" w:space="0" w:color="auto"/>
              <w:left w:val="single" w:sz="4" w:space="0" w:color="auto"/>
            </w:tcBorders>
            <w:vAlign w:val="center"/>
          </w:tcPr>
          <w:p w:rsidR="00DE7B0C" w:rsidRPr="0065116F" w:rsidRDefault="00DE7B0C" w:rsidP="00781479">
            <w:pPr>
              <w:rPr>
                <w:lang w:val="uk-UA"/>
              </w:rPr>
            </w:pPr>
          </w:p>
        </w:tc>
        <w:tc>
          <w:tcPr>
            <w:tcW w:w="1221" w:type="dxa"/>
            <w:tcBorders>
              <w:top w:val="single" w:sz="4" w:space="0" w:color="auto"/>
              <w:right w:val="double" w:sz="4" w:space="0" w:color="auto"/>
            </w:tcBorders>
            <w:vAlign w:val="center"/>
          </w:tcPr>
          <w:p w:rsidR="00DE7B0C" w:rsidRPr="0065116F" w:rsidRDefault="00DE7B0C" w:rsidP="00781479">
            <w:pPr>
              <w:rPr>
                <w:lang w:val="uk-UA"/>
              </w:rPr>
            </w:pPr>
          </w:p>
        </w:tc>
        <w:tc>
          <w:tcPr>
            <w:tcW w:w="1553" w:type="dxa"/>
            <w:vMerge w:val="restart"/>
            <w:tcBorders>
              <w:top w:val="single" w:sz="4" w:space="0" w:color="auto"/>
              <w:left w:val="double" w:sz="4" w:space="0" w:color="auto"/>
              <w:right w:val="single" w:sz="4" w:space="0" w:color="auto"/>
            </w:tcBorders>
            <w:vAlign w:val="center"/>
          </w:tcPr>
          <w:p w:rsidR="00DE7B0C" w:rsidRPr="0065116F" w:rsidRDefault="00DE7B0C" w:rsidP="00781479">
            <w:pPr>
              <w:jc w:val="center"/>
              <w:rPr>
                <w:lang w:val="uk-UA"/>
              </w:rPr>
            </w:pPr>
            <w:r w:rsidRPr="0065116F">
              <w:rPr>
                <w:lang w:val="uk-UA"/>
              </w:rPr>
              <w:t>незадовільно</w:t>
            </w:r>
          </w:p>
          <w:p w:rsidR="00DE7B0C" w:rsidRPr="0065116F" w:rsidRDefault="00DE7B0C" w:rsidP="00781479">
            <w:pPr>
              <w:jc w:val="center"/>
              <w:rPr>
                <w:lang w:val="uk-UA"/>
              </w:rPr>
            </w:pPr>
            <w:r w:rsidRPr="0065116F">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DE7B0C" w:rsidRPr="0065116F" w:rsidRDefault="00DE7B0C" w:rsidP="00781479">
            <w:pPr>
              <w:rPr>
                <w:lang w:val="uk-UA"/>
              </w:rPr>
            </w:pPr>
            <w:r w:rsidRPr="0065116F">
              <w:rPr>
                <w:lang w:val="uk-UA"/>
              </w:rPr>
              <w:t>0–34</w:t>
            </w:r>
          </w:p>
        </w:tc>
        <w:tc>
          <w:tcPr>
            <w:tcW w:w="903"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F</w:t>
            </w:r>
          </w:p>
        </w:tc>
      </w:tr>
      <w:tr w:rsidR="00FE54B1" w:rsidRPr="0065116F" w:rsidTr="00781479">
        <w:tc>
          <w:tcPr>
            <w:tcW w:w="1538"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С</w:t>
            </w:r>
          </w:p>
        </w:tc>
        <w:tc>
          <w:tcPr>
            <w:tcW w:w="525" w:type="dxa"/>
            <w:tcBorders>
              <w:left w:val="single" w:sz="4" w:space="0" w:color="auto"/>
              <w:bottom w:val="single" w:sz="4" w:space="0" w:color="auto"/>
            </w:tcBorders>
            <w:vAlign w:val="center"/>
          </w:tcPr>
          <w:p w:rsidR="00DE7B0C" w:rsidRPr="0065116F" w:rsidRDefault="00DE7B0C" w:rsidP="00781479">
            <w:pPr>
              <w:rPr>
                <w:lang w:val="uk-UA"/>
              </w:rPr>
            </w:pPr>
          </w:p>
        </w:tc>
        <w:tc>
          <w:tcPr>
            <w:tcW w:w="1221" w:type="dxa"/>
            <w:tcBorders>
              <w:bottom w:val="single" w:sz="4" w:space="0" w:color="auto"/>
              <w:right w:val="double" w:sz="4" w:space="0" w:color="auto"/>
            </w:tcBorders>
            <w:vAlign w:val="center"/>
          </w:tcPr>
          <w:p w:rsidR="00DE7B0C" w:rsidRPr="0065116F" w:rsidRDefault="00DE7B0C" w:rsidP="00781479">
            <w:pPr>
              <w:rPr>
                <w:lang w:val="uk-UA"/>
              </w:rPr>
            </w:pPr>
          </w:p>
        </w:tc>
        <w:tc>
          <w:tcPr>
            <w:tcW w:w="1553" w:type="dxa"/>
            <w:vMerge/>
            <w:tcBorders>
              <w:left w:val="double" w:sz="4" w:space="0" w:color="auto"/>
              <w:bottom w:val="single" w:sz="4" w:space="0" w:color="auto"/>
              <w:right w:val="single" w:sz="4" w:space="0" w:color="auto"/>
            </w:tcBorders>
            <w:vAlign w:val="center"/>
          </w:tcPr>
          <w:p w:rsidR="00DE7B0C" w:rsidRPr="0065116F" w:rsidRDefault="00DE7B0C" w:rsidP="00781479">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903"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r>
    </w:tbl>
    <w:p w:rsidR="00DE7B0C" w:rsidRPr="0065116F" w:rsidRDefault="00DE7B0C" w:rsidP="00DE7B0C">
      <w:pPr>
        <w:spacing w:after="120" w:line="276" w:lineRule="auto"/>
        <w:rPr>
          <w:lang w:val="uk-UA"/>
        </w:rPr>
      </w:pPr>
    </w:p>
    <w:p w:rsidR="00DE7B0C" w:rsidRPr="0065116F" w:rsidRDefault="00DE7B0C" w:rsidP="00DE7B0C">
      <w:pPr>
        <w:spacing w:after="120" w:line="276" w:lineRule="auto"/>
        <w:rPr>
          <w:b/>
          <w:lang w:val="uk-UA"/>
        </w:rPr>
      </w:pPr>
      <w:r w:rsidRPr="0065116F">
        <w:rPr>
          <w:b/>
          <w:lang w:val="uk-UA"/>
        </w:rPr>
        <w:t>ПРАВИЛА ВИКЛАДАЧА</w:t>
      </w:r>
    </w:p>
    <w:p w:rsidR="00DE7B0C" w:rsidRPr="0065116F" w:rsidRDefault="00DE7B0C" w:rsidP="00585628">
      <w:pPr>
        <w:spacing w:line="276" w:lineRule="auto"/>
        <w:jc w:val="both"/>
        <w:rPr>
          <w:lang w:val="uk-UA"/>
        </w:rPr>
      </w:pPr>
      <w:r w:rsidRPr="0065116F">
        <w:rPr>
          <w:lang w:val="uk-UA"/>
        </w:rPr>
        <w:t xml:space="preserve">Під час занять необхідно вимкнути звук мобільних телефонів як </w:t>
      </w:r>
      <w:r w:rsidR="00300868">
        <w:rPr>
          <w:lang w:val="uk-UA"/>
        </w:rPr>
        <w:t>студе</w:t>
      </w:r>
      <w:r w:rsidRPr="0065116F">
        <w:rPr>
          <w:lang w:val="uk-UA"/>
        </w:rPr>
        <w:t xml:space="preserve">нтам, так і викладачу. За необхідності </w:t>
      </w:r>
      <w:r w:rsidR="00300868">
        <w:rPr>
          <w:lang w:val="uk-UA"/>
        </w:rPr>
        <w:t>студе</w:t>
      </w:r>
      <w:r w:rsidRPr="0065116F">
        <w:rPr>
          <w:lang w:val="uk-UA"/>
        </w:rPr>
        <w:t xml:space="preserve">нт має </w:t>
      </w:r>
      <w:r w:rsidR="00300868">
        <w:rPr>
          <w:lang w:val="uk-UA"/>
        </w:rPr>
        <w:t>за</w:t>
      </w:r>
      <w:r w:rsidRPr="0065116F">
        <w:rPr>
          <w:lang w:val="uk-UA"/>
        </w:rPr>
        <w:t xml:space="preserve">питати дозволу вийти з аудиторії. </w:t>
      </w:r>
    </w:p>
    <w:p w:rsidR="00DE7B0C" w:rsidRPr="0065116F" w:rsidRDefault="00DE7B0C" w:rsidP="00585628">
      <w:pPr>
        <w:spacing w:line="276" w:lineRule="auto"/>
        <w:jc w:val="both"/>
        <w:rPr>
          <w:lang w:val="uk-UA"/>
        </w:rPr>
      </w:pPr>
      <w:r w:rsidRPr="0065116F">
        <w:rPr>
          <w:lang w:val="uk-UA"/>
        </w:rPr>
        <w:t>Вітається власна думка з</w:t>
      </w:r>
      <w:r w:rsidR="00300868">
        <w:rPr>
          <w:lang w:val="uk-UA"/>
        </w:rPr>
        <w:t>а</w:t>
      </w:r>
      <w:r w:rsidRPr="0065116F">
        <w:rPr>
          <w:lang w:val="uk-UA"/>
        </w:rPr>
        <w:t xml:space="preserve"> тем</w:t>
      </w:r>
      <w:r w:rsidR="00300868">
        <w:rPr>
          <w:lang w:val="uk-UA"/>
        </w:rPr>
        <w:t>ою</w:t>
      </w:r>
      <w:r w:rsidRPr="0065116F">
        <w:rPr>
          <w:lang w:val="uk-UA"/>
        </w:rPr>
        <w:t xml:space="preserve"> заняття, </w:t>
      </w:r>
      <w:r w:rsidR="00300868">
        <w:rPr>
          <w:lang w:val="uk-UA"/>
        </w:rPr>
        <w:t xml:space="preserve">креативність студента, </w:t>
      </w:r>
      <w:r w:rsidRPr="0065116F">
        <w:rPr>
          <w:lang w:val="uk-UA"/>
        </w:rPr>
        <w:t>аргументоване відстоювання позиції</w:t>
      </w:r>
      <w:r w:rsidR="00300868">
        <w:rPr>
          <w:lang w:val="uk-UA"/>
        </w:rPr>
        <w:t xml:space="preserve"> та толерантне відношення до колег</w:t>
      </w:r>
      <w:r w:rsidRPr="0065116F">
        <w:rPr>
          <w:lang w:val="uk-UA"/>
        </w:rPr>
        <w:t>.</w:t>
      </w:r>
    </w:p>
    <w:p w:rsidR="00DE7B0C" w:rsidRPr="0065116F" w:rsidRDefault="00DE7B0C" w:rsidP="00585628">
      <w:pPr>
        <w:spacing w:line="276" w:lineRule="auto"/>
        <w:jc w:val="both"/>
        <w:rPr>
          <w:lang w:val="uk-UA"/>
        </w:rPr>
      </w:pPr>
      <w:r w:rsidRPr="0065116F">
        <w:rPr>
          <w:lang w:val="uk-UA"/>
        </w:rPr>
        <w:t>У разі відрядження, хвороби тощо викладач має перенести заняття на вільний день за попередньою узгодженістю з</w:t>
      </w:r>
      <w:r w:rsidR="00300868">
        <w:rPr>
          <w:lang w:val="uk-UA"/>
        </w:rPr>
        <w:t>і</w:t>
      </w:r>
      <w:r w:rsidRPr="0065116F">
        <w:rPr>
          <w:lang w:val="uk-UA"/>
        </w:rPr>
        <w:t xml:space="preserve"> </w:t>
      </w:r>
      <w:r w:rsidR="00300868">
        <w:rPr>
          <w:lang w:val="uk-UA"/>
        </w:rPr>
        <w:t>студе</w:t>
      </w:r>
      <w:r w:rsidRPr="0065116F">
        <w:rPr>
          <w:lang w:val="uk-UA"/>
        </w:rPr>
        <w:t>нтами.</w:t>
      </w:r>
    </w:p>
    <w:p w:rsidR="00DE7B0C" w:rsidRPr="0065116F" w:rsidRDefault="00DE7B0C" w:rsidP="00DE7B0C">
      <w:pPr>
        <w:spacing w:line="276" w:lineRule="auto"/>
        <w:rPr>
          <w:lang w:val="uk-UA"/>
        </w:rPr>
      </w:pPr>
    </w:p>
    <w:p w:rsidR="00DE7B0C" w:rsidRPr="0065116F" w:rsidRDefault="00DE7B0C" w:rsidP="00DE7B0C">
      <w:pPr>
        <w:spacing w:after="120" w:line="276" w:lineRule="auto"/>
        <w:rPr>
          <w:b/>
          <w:lang w:val="uk-UA"/>
        </w:rPr>
      </w:pPr>
      <w:r w:rsidRPr="0065116F">
        <w:rPr>
          <w:b/>
          <w:lang w:val="uk-UA"/>
        </w:rPr>
        <w:t>ПОЛІТИКА ВІДВІДУВАНОСТІ</w:t>
      </w:r>
    </w:p>
    <w:p w:rsidR="00DE7B0C" w:rsidRPr="0065116F" w:rsidRDefault="00DE7B0C" w:rsidP="00DE7B0C">
      <w:pPr>
        <w:spacing w:line="276" w:lineRule="auto"/>
        <w:rPr>
          <w:lang w:val="uk-UA"/>
        </w:rPr>
      </w:pPr>
      <w:r w:rsidRPr="0065116F">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w:t>
      </w:r>
      <w:r w:rsidR="00A36725">
        <w:rPr>
          <w:lang w:val="uk-UA"/>
        </w:rPr>
        <w:t>студе</w:t>
      </w:r>
      <w:r w:rsidRPr="0065116F">
        <w:rPr>
          <w:lang w:val="uk-UA"/>
        </w:rPr>
        <w:t xml:space="preserve">нт пропустив певну тему, він повинен самостійно відпрацювати її та на наступному занятті відповісти на ключові питання. </w:t>
      </w:r>
    </w:p>
    <w:p w:rsidR="00DE7B0C" w:rsidRPr="0065116F" w:rsidRDefault="00DE7B0C" w:rsidP="00DE7B0C">
      <w:pPr>
        <w:spacing w:after="120" w:line="276" w:lineRule="auto"/>
        <w:rPr>
          <w:b/>
          <w:lang w:val="uk-UA"/>
        </w:rPr>
      </w:pPr>
      <w:r w:rsidRPr="0065116F">
        <w:rPr>
          <w:b/>
          <w:lang w:val="uk-UA"/>
        </w:rPr>
        <w:t>АКАДЕМІЧНА ДОБРОЧЕСНІСТЬ</w:t>
      </w:r>
    </w:p>
    <w:p w:rsidR="00585628" w:rsidRPr="0065116F" w:rsidRDefault="000B135D" w:rsidP="00585628">
      <w:pPr>
        <w:spacing w:line="276" w:lineRule="auto"/>
        <w:jc w:val="both"/>
        <w:rPr>
          <w:lang w:val="uk-UA"/>
        </w:rPr>
      </w:pPr>
      <w:r>
        <w:rPr>
          <w:lang w:val="uk-UA"/>
        </w:rPr>
        <w:t>Студе</w:t>
      </w:r>
      <w:r w:rsidR="00DE7B0C" w:rsidRPr="0065116F">
        <w:rPr>
          <w:lang w:val="uk-UA"/>
        </w:rPr>
        <w:t>нти зобов’язані дотримуватися правил академічної доброчесності (</w:t>
      </w:r>
      <w:r>
        <w:rPr>
          <w:lang w:val="uk-UA"/>
        </w:rPr>
        <w:t>під час композиційного пошуку рішення теми, виконанні ескізів та оригіналів</w:t>
      </w:r>
      <w:r w:rsidR="00DE7B0C" w:rsidRPr="0065116F">
        <w:rPr>
          <w:lang w:val="uk-UA"/>
        </w:rPr>
        <w:t>). Жодні форми порушення академічної доброчесності не толеруються. Якщо під час рубіжного контролю помічен</w:t>
      </w:r>
      <w:r>
        <w:rPr>
          <w:lang w:val="uk-UA"/>
        </w:rPr>
        <w:t>і</w:t>
      </w:r>
      <w:r w:rsidR="00DE7B0C" w:rsidRPr="0065116F">
        <w:rPr>
          <w:lang w:val="uk-UA"/>
        </w:rPr>
        <w:t xml:space="preserve"> </w:t>
      </w:r>
      <w:r>
        <w:rPr>
          <w:lang w:val="uk-UA"/>
        </w:rPr>
        <w:t>елементи плагіату</w:t>
      </w:r>
      <w:r w:rsidR="00DE7B0C" w:rsidRPr="0065116F">
        <w:rPr>
          <w:lang w:val="uk-UA"/>
        </w:rPr>
        <w:t xml:space="preserve">, </w:t>
      </w:r>
      <w:r>
        <w:rPr>
          <w:lang w:val="uk-UA"/>
        </w:rPr>
        <w:t>студе</w:t>
      </w:r>
      <w:r w:rsidR="00DE7B0C" w:rsidRPr="0065116F">
        <w:rPr>
          <w:lang w:val="uk-UA"/>
        </w:rPr>
        <w:t xml:space="preserve">нт втрачає право отримати бали за </w:t>
      </w:r>
      <w:r>
        <w:rPr>
          <w:lang w:val="uk-UA"/>
        </w:rPr>
        <w:t>виконане завдання.</w:t>
      </w:r>
      <w:r w:rsidR="0019314A" w:rsidRPr="0065116F">
        <w:rPr>
          <w:lang w:val="uk-UA"/>
        </w:rPr>
        <w:t xml:space="preserve"> </w:t>
      </w:r>
    </w:p>
    <w:p w:rsidR="00DE7B0C" w:rsidRPr="00FE54B1" w:rsidRDefault="00DE7B0C" w:rsidP="000B135D">
      <w:pPr>
        <w:spacing w:line="276" w:lineRule="auto"/>
        <w:rPr>
          <w:lang w:val="uk-UA"/>
        </w:rPr>
      </w:pPr>
      <w:r w:rsidRPr="00FE54B1">
        <w:rPr>
          <w:b/>
          <w:lang w:val="uk-UA"/>
        </w:rPr>
        <w:t>Корисні посилання</w:t>
      </w:r>
      <w:r w:rsidRPr="00FE54B1">
        <w:rPr>
          <w:lang w:val="uk-UA"/>
        </w:rPr>
        <w:t xml:space="preserve">: </w:t>
      </w:r>
      <w:hyperlink r:id="rId10" w:history="1">
        <w:r w:rsidRPr="00FE54B1">
          <w:rPr>
            <w:rStyle w:val="a7"/>
            <w:color w:val="auto"/>
            <w:lang w:val="uk-UA"/>
          </w:rPr>
          <w:t>https://законодавство.com/zakon-ukrajiny/stattya-akademichna-dobrochesnist-325783.html</w:t>
        </w:r>
      </w:hyperlink>
    </w:p>
    <w:p w:rsidR="00DE7B0C" w:rsidRPr="00FE54B1" w:rsidRDefault="00010229" w:rsidP="00DE7B0C">
      <w:pPr>
        <w:spacing w:line="276" w:lineRule="auto"/>
        <w:rPr>
          <w:lang w:val="uk-UA"/>
        </w:rPr>
      </w:pPr>
      <w:hyperlink r:id="rId11" w:history="1">
        <w:r w:rsidR="00DE7B0C" w:rsidRPr="00FE54B1">
          <w:rPr>
            <w:rStyle w:val="a7"/>
            <w:color w:val="auto"/>
            <w:lang w:val="uk-UA"/>
          </w:rPr>
          <w:t>https://saiup.org.ua/novyny/akademichna-dobrochesnist-shho-v-uchniv-ta-studentiv-na-dumtsi/</w:t>
        </w:r>
      </w:hyperlink>
    </w:p>
    <w:p w:rsidR="00DE7B0C" w:rsidRPr="00FE54B1" w:rsidRDefault="00DE7B0C" w:rsidP="00DE7B0C">
      <w:pPr>
        <w:spacing w:line="276" w:lineRule="auto"/>
        <w:rPr>
          <w:lang w:val="uk-UA"/>
        </w:rPr>
      </w:pPr>
    </w:p>
    <w:p w:rsidR="00DE7B0C" w:rsidRDefault="00DE7B0C" w:rsidP="00DE7B0C">
      <w:pPr>
        <w:spacing w:after="120" w:line="276" w:lineRule="auto"/>
        <w:rPr>
          <w:b/>
          <w:lang w:val="uk-UA"/>
        </w:rPr>
      </w:pPr>
      <w:r w:rsidRPr="00FE54B1">
        <w:rPr>
          <w:b/>
          <w:lang w:val="uk-UA"/>
        </w:rPr>
        <w:t>РОЗКЛАД КУРСУ</w:t>
      </w:r>
    </w:p>
    <w:p w:rsidR="00474159" w:rsidRDefault="005D1F0F" w:rsidP="00474159">
      <w:pPr>
        <w:pStyle w:val="a8"/>
        <w:spacing w:line="276" w:lineRule="auto"/>
        <w:ind w:left="0"/>
        <w:rPr>
          <w:b/>
          <w:bCs/>
          <w:snapToGrid/>
          <w:sz w:val="24"/>
          <w:szCs w:val="24"/>
          <w:lang w:val="uk-UA" w:eastAsia="en-US"/>
        </w:rPr>
      </w:pPr>
      <w:r w:rsidRPr="002478EC">
        <w:rPr>
          <w:b/>
          <w:lang w:val="uk-UA"/>
        </w:rPr>
        <w:lastRenderedPageBreak/>
        <w:t xml:space="preserve">Семестр </w:t>
      </w:r>
      <w:r w:rsidR="002E194C" w:rsidRPr="002478EC">
        <w:rPr>
          <w:b/>
          <w:lang w:val="uk-UA"/>
        </w:rPr>
        <w:t>7</w:t>
      </w:r>
      <w:r w:rsidRPr="002478EC">
        <w:rPr>
          <w:b/>
          <w:lang w:val="uk-UA"/>
        </w:rPr>
        <w:t xml:space="preserve">: </w:t>
      </w:r>
      <w:r w:rsidR="00474159" w:rsidRPr="00350677">
        <w:rPr>
          <w:b/>
          <w:bCs/>
          <w:snapToGrid/>
          <w:sz w:val="24"/>
          <w:szCs w:val="24"/>
          <w:lang w:val="uk-UA" w:eastAsia="en-US"/>
        </w:rPr>
        <w:t>ПОЛІПТИХ АБО СЕРІЯ ПЛАКАТІВ НА ВІЛЬНУ ТЕМУ</w:t>
      </w:r>
    </w:p>
    <w:p w:rsidR="005D1F0F" w:rsidRPr="002478EC" w:rsidRDefault="005D1F0F" w:rsidP="005D1F0F">
      <w:pPr>
        <w:spacing w:after="120" w:line="276" w:lineRule="auto"/>
        <w:rPr>
          <w:b/>
          <w:lang w:val="uk-UA"/>
        </w:rPr>
      </w:pPr>
    </w:p>
    <w:tbl>
      <w:tblPr>
        <w:tblStyle w:val="a3"/>
        <w:tblW w:w="9606" w:type="dxa"/>
        <w:tblLayout w:type="fixed"/>
        <w:tblLook w:val="04A0" w:firstRow="1" w:lastRow="0" w:firstColumn="1" w:lastColumn="0" w:noHBand="0" w:noVBand="1"/>
      </w:tblPr>
      <w:tblGrid>
        <w:gridCol w:w="817"/>
        <w:gridCol w:w="567"/>
        <w:gridCol w:w="1276"/>
        <w:gridCol w:w="3118"/>
        <w:gridCol w:w="851"/>
        <w:gridCol w:w="2126"/>
        <w:gridCol w:w="851"/>
      </w:tblGrid>
      <w:tr w:rsidR="00FE54B1" w:rsidRPr="00FE54B1" w:rsidTr="00DA1BBD">
        <w:tc>
          <w:tcPr>
            <w:tcW w:w="817" w:type="dxa"/>
            <w:shd w:val="clear" w:color="auto" w:fill="E2EFD9" w:themeFill="accent6" w:themeFillTint="33"/>
            <w:vAlign w:val="center"/>
          </w:tcPr>
          <w:p w:rsidR="00DE7B0C" w:rsidRPr="005009B2" w:rsidRDefault="00DE7B0C" w:rsidP="00781479">
            <w:pPr>
              <w:rPr>
                <w:b/>
                <w:lang w:val="uk-UA"/>
              </w:rPr>
            </w:pPr>
            <w:r w:rsidRPr="005009B2">
              <w:rPr>
                <w:b/>
                <w:lang w:val="uk-UA"/>
              </w:rPr>
              <w:t>Дата</w:t>
            </w:r>
          </w:p>
        </w:tc>
        <w:tc>
          <w:tcPr>
            <w:tcW w:w="567" w:type="dxa"/>
            <w:shd w:val="clear" w:color="auto" w:fill="E2EFD9" w:themeFill="accent6" w:themeFillTint="33"/>
            <w:vAlign w:val="center"/>
          </w:tcPr>
          <w:p w:rsidR="00DE7B0C" w:rsidRPr="005009B2" w:rsidRDefault="00DE7B0C" w:rsidP="00781479">
            <w:pPr>
              <w:ind w:right="-108" w:hanging="108"/>
              <w:jc w:val="center"/>
              <w:rPr>
                <w:b/>
                <w:lang w:val="uk-UA"/>
              </w:rPr>
            </w:pPr>
            <w:r w:rsidRPr="005009B2">
              <w:rPr>
                <w:b/>
                <w:lang w:val="uk-UA"/>
              </w:rPr>
              <w:t>Тема</w:t>
            </w:r>
          </w:p>
        </w:tc>
        <w:tc>
          <w:tcPr>
            <w:tcW w:w="1276"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Вид заняття</w:t>
            </w:r>
          </w:p>
        </w:tc>
        <w:tc>
          <w:tcPr>
            <w:tcW w:w="3118"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Зміст</w:t>
            </w:r>
          </w:p>
        </w:tc>
        <w:tc>
          <w:tcPr>
            <w:tcW w:w="851" w:type="dxa"/>
            <w:shd w:val="clear" w:color="auto" w:fill="E2EFD9" w:themeFill="accent6" w:themeFillTint="33"/>
            <w:vAlign w:val="center"/>
          </w:tcPr>
          <w:p w:rsidR="00DE7B0C" w:rsidRPr="005009B2" w:rsidRDefault="00DE7B0C" w:rsidP="00781479">
            <w:pPr>
              <w:ind w:right="-40" w:hanging="65"/>
              <w:jc w:val="center"/>
              <w:rPr>
                <w:b/>
                <w:lang w:val="uk-UA"/>
              </w:rPr>
            </w:pPr>
            <w:r w:rsidRPr="005009B2">
              <w:rPr>
                <w:b/>
                <w:lang w:val="uk-UA"/>
              </w:rPr>
              <w:t>Годин</w:t>
            </w:r>
          </w:p>
        </w:tc>
        <w:tc>
          <w:tcPr>
            <w:tcW w:w="2126"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Рубіжний контроль</w:t>
            </w:r>
          </w:p>
        </w:tc>
        <w:tc>
          <w:tcPr>
            <w:tcW w:w="851"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Деталі</w:t>
            </w:r>
          </w:p>
        </w:tc>
      </w:tr>
      <w:tr w:rsidR="00FE54B1" w:rsidRPr="00FE54B1" w:rsidTr="00DA1BBD">
        <w:tc>
          <w:tcPr>
            <w:tcW w:w="817" w:type="dxa"/>
          </w:tcPr>
          <w:p w:rsidR="00DE7B0C" w:rsidRPr="00E00FDC" w:rsidRDefault="00971E8F" w:rsidP="00E00FDC">
            <w:pPr>
              <w:rPr>
                <w:sz w:val="22"/>
                <w:szCs w:val="22"/>
                <w:lang w:val="en-US"/>
              </w:rPr>
            </w:pPr>
            <w:r>
              <w:rPr>
                <w:sz w:val="22"/>
                <w:szCs w:val="22"/>
                <w:lang w:val="uk-UA"/>
              </w:rPr>
              <w:t>18</w:t>
            </w:r>
            <w:r w:rsidR="00DE7B0C" w:rsidRPr="00FE54B1">
              <w:rPr>
                <w:sz w:val="22"/>
                <w:szCs w:val="22"/>
                <w:lang w:val="uk-UA"/>
              </w:rPr>
              <w:t>.0</w:t>
            </w:r>
            <w:r w:rsidR="00E00FDC">
              <w:rPr>
                <w:sz w:val="22"/>
                <w:szCs w:val="22"/>
                <w:lang w:val="en-US"/>
              </w:rPr>
              <w:t>9</w:t>
            </w:r>
          </w:p>
        </w:tc>
        <w:tc>
          <w:tcPr>
            <w:tcW w:w="567" w:type="dxa"/>
          </w:tcPr>
          <w:p w:rsidR="00DE7B0C" w:rsidRPr="00FE54B1" w:rsidRDefault="004B14EE" w:rsidP="00781479">
            <w:pPr>
              <w:jc w:val="center"/>
              <w:rPr>
                <w:sz w:val="22"/>
                <w:szCs w:val="22"/>
                <w:lang w:val="uk-UA"/>
              </w:rPr>
            </w:pPr>
            <w:r>
              <w:rPr>
                <w:sz w:val="22"/>
                <w:szCs w:val="22"/>
                <w:lang w:val="uk-UA"/>
              </w:rPr>
              <w:t>1</w:t>
            </w:r>
          </w:p>
        </w:tc>
        <w:tc>
          <w:tcPr>
            <w:tcW w:w="1276" w:type="dxa"/>
          </w:tcPr>
          <w:p w:rsidR="00DE7B0C" w:rsidRPr="005009B2" w:rsidRDefault="00DE7B0C" w:rsidP="00781479">
            <w:pPr>
              <w:jc w:val="center"/>
              <w:rPr>
                <w:lang w:val="uk-UA"/>
              </w:rPr>
            </w:pPr>
            <w:r w:rsidRPr="005009B2">
              <w:rPr>
                <w:lang w:val="uk-UA"/>
              </w:rPr>
              <w:t>лекція</w:t>
            </w:r>
          </w:p>
        </w:tc>
        <w:tc>
          <w:tcPr>
            <w:tcW w:w="3118" w:type="dxa"/>
          </w:tcPr>
          <w:p w:rsidR="00DE7B0C" w:rsidRPr="00971E8F" w:rsidRDefault="00971E8F" w:rsidP="00524DF0">
            <w:pPr>
              <w:rPr>
                <w:lang w:val="uk-UA"/>
              </w:rPr>
            </w:pPr>
            <w:r w:rsidRPr="00971E8F">
              <w:rPr>
                <w:bCs/>
                <w:lang w:val="uk-UA"/>
              </w:rPr>
              <w:t>Авторська серія плакатів (</w:t>
            </w:r>
            <w:proofErr w:type="spellStart"/>
            <w:r w:rsidRPr="00971E8F">
              <w:rPr>
                <w:bCs/>
                <w:lang w:val="uk-UA"/>
              </w:rPr>
              <w:t>поліптих</w:t>
            </w:r>
            <w:proofErr w:type="spellEnd"/>
            <w:r w:rsidRPr="00971E8F">
              <w:rPr>
                <w:bCs/>
                <w:lang w:val="uk-UA"/>
              </w:rPr>
              <w:t>): методика побудови серійних видань</w:t>
            </w:r>
          </w:p>
        </w:tc>
        <w:tc>
          <w:tcPr>
            <w:tcW w:w="851" w:type="dxa"/>
          </w:tcPr>
          <w:p w:rsidR="00DE7B0C" w:rsidRPr="00FE54B1" w:rsidRDefault="008A06F8" w:rsidP="00781479">
            <w:pPr>
              <w:jc w:val="center"/>
              <w:rPr>
                <w:sz w:val="22"/>
                <w:szCs w:val="22"/>
                <w:lang w:val="uk-UA"/>
              </w:rPr>
            </w:pPr>
            <w:r>
              <w:rPr>
                <w:sz w:val="22"/>
                <w:szCs w:val="22"/>
                <w:lang w:val="uk-UA"/>
              </w:rPr>
              <w:t>1</w:t>
            </w:r>
          </w:p>
        </w:tc>
        <w:tc>
          <w:tcPr>
            <w:tcW w:w="2126" w:type="dxa"/>
          </w:tcPr>
          <w:p w:rsidR="00DE7B0C" w:rsidRPr="00FE54B1" w:rsidRDefault="00DE7B0C" w:rsidP="00781479">
            <w:pPr>
              <w:rPr>
                <w:sz w:val="22"/>
                <w:szCs w:val="22"/>
                <w:lang w:val="uk-UA"/>
              </w:rPr>
            </w:pPr>
          </w:p>
        </w:tc>
        <w:tc>
          <w:tcPr>
            <w:tcW w:w="851" w:type="dxa"/>
          </w:tcPr>
          <w:p w:rsidR="00DE7B0C" w:rsidRPr="00FE54B1" w:rsidRDefault="00DE7B0C" w:rsidP="00781479">
            <w:pPr>
              <w:rPr>
                <w:sz w:val="22"/>
                <w:szCs w:val="22"/>
                <w:lang w:val="uk-UA"/>
              </w:rPr>
            </w:pPr>
          </w:p>
        </w:tc>
      </w:tr>
      <w:tr w:rsidR="00FE54B1" w:rsidRPr="00FE54B1" w:rsidTr="00DA1BBD">
        <w:tc>
          <w:tcPr>
            <w:tcW w:w="817" w:type="dxa"/>
          </w:tcPr>
          <w:p w:rsidR="00DE7B0C" w:rsidRPr="00FE54B1" w:rsidRDefault="00971E8F" w:rsidP="00524DF0">
            <w:pPr>
              <w:rPr>
                <w:lang w:val="uk-UA"/>
              </w:rPr>
            </w:pPr>
            <w:r>
              <w:rPr>
                <w:sz w:val="22"/>
                <w:szCs w:val="22"/>
                <w:lang w:val="uk-UA"/>
              </w:rPr>
              <w:t>18</w:t>
            </w:r>
            <w:r w:rsidR="00293506" w:rsidRPr="00FE54B1">
              <w:rPr>
                <w:sz w:val="22"/>
                <w:szCs w:val="22"/>
                <w:lang w:val="uk-UA"/>
              </w:rPr>
              <w:t>.0</w:t>
            </w:r>
            <w:r w:rsidR="00293506">
              <w:rPr>
                <w:sz w:val="22"/>
                <w:szCs w:val="22"/>
                <w:lang w:val="en-US"/>
              </w:rPr>
              <w:t>9</w:t>
            </w:r>
          </w:p>
        </w:tc>
        <w:tc>
          <w:tcPr>
            <w:tcW w:w="567" w:type="dxa"/>
          </w:tcPr>
          <w:p w:rsidR="00DE7B0C" w:rsidRPr="00460EA6" w:rsidRDefault="00460EA6" w:rsidP="00781479">
            <w:pPr>
              <w:jc w:val="center"/>
              <w:rPr>
                <w:sz w:val="22"/>
                <w:szCs w:val="22"/>
                <w:lang w:val="uk-UA"/>
              </w:rPr>
            </w:pPr>
            <w:r>
              <w:rPr>
                <w:sz w:val="22"/>
                <w:szCs w:val="22"/>
                <w:lang w:val="uk-UA"/>
              </w:rPr>
              <w:t>1.1</w:t>
            </w:r>
          </w:p>
        </w:tc>
        <w:tc>
          <w:tcPr>
            <w:tcW w:w="1276" w:type="dxa"/>
          </w:tcPr>
          <w:p w:rsidR="00DE7B0C" w:rsidRPr="005009B2" w:rsidRDefault="004B14EE" w:rsidP="00781479">
            <w:pPr>
              <w:jc w:val="center"/>
              <w:rPr>
                <w:lang w:val="uk-UA"/>
              </w:rPr>
            </w:pPr>
            <w:r w:rsidRPr="005009B2">
              <w:rPr>
                <w:lang w:val="uk-UA"/>
              </w:rPr>
              <w:t>практичні</w:t>
            </w:r>
          </w:p>
        </w:tc>
        <w:tc>
          <w:tcPr>
            <w:tcW w:w="3118" w:type="dxa"/>
          </w:tcPr>
          <w:p w:rsidR="00DE7B0C" w:rsidRPr="005009B2" w:rsidRDefault="00971E8F" w:rsidP="00524DF0">
            <w:pPr>
              <w:rPr>
                <w:lang w:val="uk-UA"/>
              </w:rPr>
            </w:pPr>
            <w:r w:rsidRPr="00971E8F">
              <w:rPr>
                <w:bCs/>
                <w:lang w:val="uk-UA"/>
              </w:rPr>
              <w:t xml:space="preserve">Визначення теми </w:t>
            </w:r>
            <w:proofErr w:type="spellStart"/>
            <w:r w:rsidRPr="00971E8F">
              <w:rPr>
                <w:bCs/>
                <w:lang w:val="uk-UA"/>
              </w:rPr>
              <w:t>поліптиху</w:t>
            </w:r>
            <w:proofErr w:type="spellEnd"/>
            <w:r w:rsidRPr="00971E8F">
              <w:rPr>
                <w:bCs/>
                <w:lang w:val="uk-UA"/>
              </w:rPr>
              <w:t xml:space="preserve"> (серії), аналіз </w:t>
            </w:r>
            <w:r>
              <w:rPr>
                <w:bCs/>
                <w:lang w:val="uk-UA"/>
              </w:rPr>
              <w:t>аналогів</w:t>
            </w:r>
          </w:p>
        </w:tc>
        <w:tc>
          <w:tcPr>
            <w:tcW w:w="851" w:type="dxa"/>
          </w:tcPr>
          <w:p w:rsidR="00DE7B0C" w:rsidRPr="00E00FDC" w:rsidRDefault="00E00FDC" w:rsidP="00781479">
            <w:pPr>
              <w:jc w:val="center"/>
              <w:rPr>
                <w:lang w:val="en-US"/>
              </w:rPr>
            </w:pPr>
            <w:r>
              <w:rPr>
                <w:lang w:val="en-US"/>
              </w:rPr>
              <w:t>2</w:t>
            </w:r>
          </w:p>
        </w:tc>
        <w:tc>
          <w:tcPr>
            <w:tcW w:w="2126" w:type="dxa"/>
          </w:tcPr>
          <w:p w:rsidR="00DE7B0C" w:rsidRPr="00FE54B1" w:rsidRDefault="00DE7B0C" w:rsidP="00781479">
            <w:pPr>
              <w:rPr>
                <w:sz w:val="22"/>
                <w:szCs w:val="22"/>
                <w:lang w:val="uk-UA"/>
              </w:rPr>
            </w:pPr>
          </w:p>
        </w:tc>
        <w:tc>
          <w:tcPr>
            <w:tcW w:w="851" w:type="dxa"/>
          </w:tcPr>
          <w:p w:rsidR="00DE7B0C" w:rsidRPr="00FE54B1" w:rsidRDefault="00DE7B0C" w:rsidP="00781479">
            <w:pPr>
              <w:rPr>
                <w:sz w:val="22"/>
                <w:szCs w:val="22"/>
                <w:lang w:val="uk-UA"/>
              </w:rPr>
            </w:pPr>
          </w:p>
        </w:tc>
      </w:tr>
      <w:tr w:rsidR="0073270A" w:rsidRPr="00FE54B1" w:rsidTr="00DA1BBD">
        <w:tc>
          <w:tcPr>
            <w:tcW w:w="817" w:type="dxa"/>
          </w:tcPr>
          <w:p w:rsidR="0073270A" w:rsidRDefault="00971E8F" w:rsidP="00524DF0">
            <w:pPr>
              <w:rPr>
                <w:sz w:val="22"/>
                <w:szCs w:val="22"/>
                <w:lang w:val="en-US"/>
              </w:rPr>
            </w:pPr>
            <w:r>
              <w:rPr>
                <w:lang w:val="uk-UA"/>
              </w:rPr>
              <w:t>19</w:t>
            </w:r>
            <w:r w:rsidR="0073270A" w:rsidRPr="00FE54B1">
              <w:rPr>
                <w:lang w:val="uk-UA"/>
              </w:rPr>
              <w:t>.0</w:t>
            </w:r>
            <w:r w:rsidR="0073270A">
              <w:rPr>
                <w:lang w:val="en-US"/>
              </w:rPr>
              <w:t>9</w:t>
            </w:r>
          </w:p>
        </w:tc>
        <w:tc>
          <w:tcPr>
            <w:tcW w:w="567" w:type="dxa"/>
          </w:tcPr>
          <w:p w:rsidR="0073270A" w:rsidRDefault="00460EA6" w:rsidP="00065367">
            <w:pPr>
              <w:jc w:val="center"/>
              <w:rPr>
                <w:sz w:val="22"/>
                <w:szCs w:val="22"/>
                <w:lang w:val="en-US"/>
              </w:rPr>
            </w:pPr>
            <w:r>
              <w:rPr>
                <w:sz w:val="22"/>
                <w:szCs w:val="22"/>
                <w:lang w:val="uk-UA"/>
              </w:rPr>
              <w:t>1.</w:t>
            </w:r>
            <w:r w:rsidR="00065367">
              <w:rPr>
                <w:sz w:val="22"/>
                <w:szCs w:val="22"/>
                <w:lang w:val="uk-UA"/>
              </w:rPr>
              <w:t>2</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971E8F" w:rsidP="00524DF0">
            <w:pPr>
              <w:rPr>
                <w:lang w:val="uk-UA"/>
              </w:rPr>
            </w:pPr>
            <w:r w:rsidRPr="00971E8F">
              <w:rPr>
                <w:bCs/>
                <w:lang w:val="uk-UA"/>
              </w:rPr>
              <w:t>Збір інформації та виконання підготовчих малюнків за темою твору</w:t>
            </w:r>
          </w:p>
        </w:tc>
        <w:tc>
          <w:tcPr>
            <w:tcW w:w="851" w:type="dxa"/>
          </w:tcPr>
          <w:p w:rsidR="0073270A" w:rsidRPr="0073270A" w:rsidRDefault="0073270A" w:rsidP="00781479">
            <w:pPr>
              <w:jc w:val="center"/>
              <w:rPr>
                <w:lang w:val="uk-UA"/>
              </w:rPr>
            </w:pPr>
            <w:r>
              <w:rPr>
                <w:lang w:val="uk-UA"/>
              </w:rPr>
              <w:t>2</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781479">
            <w:pPr>
              <w:rPr>
                <w:sz w:val="22"/>
                <w:szCs w:val="22"/>
                <w:lang w:val="uk-UA"/>
              </w:rPr>
            </w:pPr>
          </w:p>
        </w:tc>
      </w:tr>
      <w:tr w:rsidR="00FE54B1" w:rsidRPr="00FE54B1" w:rsidTr="00DA1BBD">
        <w:tc>
          <w:tcPr>
            <w:tcW w:w="817" w:type="dxa"/>
          </w:tcPr>
          <w:p w:rsidR="00DE7B0C" w:rsidRPr="00E00FDC" w:rsidRDefault="00971E8F" w:rsidP="00E00FDC">
            <w:pPr>
              <w:rPr>
                <w:lang w:val="en-US"/>
              </w:rPr>
            </w:pPr>
            <w:r>
              <w:rPr>
                <w:lang w:val="uk-UA"/>
              </w:rPr>
              <w:t>25</w:t>
            </w:r>
            <w:r w:rsidR="00524DF0" w:rsidRPr="00FE54B1">
              <w:rPr>
                <w:lang w:val="uk-UA"/>
              </w:rPr>
              <w:t>.</w:t>
            </w:r>
            <w:r w:rsidR="00DE7B0C" w:rsidRPr="00FE54B1">
              <w:rPr>
                <w:lang w:val="uk-UA"/>
              </w:rPr>
              <w:t>0</w:t>
            </w:r>
            <w:r w:rsidR="00E00FDC">
              <w:rPr>
                <w:lang w:val="en-US"/>
              </w:rPr>
              <w:t>9</w:t>
            </w:r>
          </w:p>
        </w:tc>
        <w:tc>
          <w:tcPr>
            <w:tcW w:w="567" w:type="dxa"/>
          </w:tcPr>
          <w:p w:rsidR="00DE7B0C" w:rsidRPr="00E00FDC" w:rsidRDefault="00460EA6" w:rsidP="00065367">
            <w:pPr>
              <w:jc w:val="center"/>
              <w:rPr>
                <w:bCs/>
                <w:sz w:val="22"/>
                <w:szCs w:val="22"/>
                <w:lang w:val="en-US"/>
              </w:rPr>
            </w:pPr>
            <w:r>
              <w:rPr>
                <w:sz w:val="22"/>
                <w:szCs w:val="22"/>
                <w:lang w:val="uk-UA"/>
              </w:rPr>
              <w:t>1.</w:t>
            </w:r>
            <w:r w:rsidR="00065367">
              <w:rPr>
                <w:sz w:val="22"/>
                <w:szCs w:val="22"/>
                <w:lang w:val="uk-UA"/>
              </w:rPr>
              <w:t>3</w:t>
            </w:r>
          </w:p>
        </w:tc>
        <w:tc>
          <w:tcPr>
            <w:tcW w:w="1276" w:type="dxa"/>
          </w:tcPr>
          <w:p w:rsidR="00DE7B0C" w:rsidRPr="005009B2" w:rsidRDefault="004B14EE" w:rsidP="00781479">
            <w:pPr>
              <w:jc w:val="center"/>
              <w:rPr>
                <w:lang w:val="uk-UA"/>
              </w:rPr>
            </w:pPr>
            <w:r w:rsidRPr="005009B2">
              <w:rPr>
                <w:lang w:val="uk-UA"/>
              </w:rPr>
              <w:t>практичні</w:t>
            </w:r>
          </w:p>
        </w:tc>
        <w:tc>
          <w:tcPr>
            <w:tcW w:w="3118" w:type="dxa"/>
          </w:tcPr>
          <w:p w:rsidR="00DE7B0C" w:rsidRPr="005009B2" w:rsidRDefault="00971E8F" w:rsidP="00781479">
            <w:pPr>
              <w:rPr>
                <w:lang w:val="uk-UA"/>
              </w:rPr>
            </w:pPr>
            <w:r w:rsidRPr="00971E8F">
              <w:rPr>
                <w:bCs/>
                <w:lang w:val="uk-UA"/>
              </w:rPr>
              <w:t>Формулювання художньої ідеї твору</w:t>
            </w:r>
          </w:p>
        </w:tc>
        <w:tc>
          <w:tcPr>
            <w:tcW w:w="851" w:type="dxa"/>
          </w:tcPr>
          <w:p w:rsidR="00DE7B0C" w:rsidRPr="0073270A" w:rsidRDefault="0073270A" w:rsidP="00781479">
            <w:pPr>
              <w:jc w:val="center"/>
              <w:rPr>
                <w:lang w:val="uk-UA"/>
              </w:rPr>
            </w:pPr>
            <w:r>
              <w:rPr>
                <w:lang w:val="uk-UA"/>
              </w:rPr>
              <w:t>3</w:t>
            </w:r>
          </w:p>
        </w:tc>
        <w:tc>
          <w:tcPr>
            <w:tcW w:w="2126" w:type="dxa"/>
          </w:tcPr>
          <w:p w:rsidR="00DE7B0C" w:rsidRPr="00FE54B1" w:rsidRDefault="00DE7B0C" w:rsidP="00781479">
            <w:pPr>
              <w:rPr>
                <w:sz w:val="22"/>
                <w:szCs w:val="22"/>
                <w:lang w:val="uk-UA"/>
              </w:rPr>
            </w:pPr>
          </w:p>
        </w:tc>
        <w:tc>
          <w:tcPr>
            <w:tcW w:w="851" w:type="dxa"/>
          </w:tcPr>
          <w:p w:rsidR="00DE7B0C" w:rsidRPr="00FE54B1" w:rsidRDefault="00FE54B1" w:rsidP="008A06F8">
            <w:pPr>
              <w:rPr>
                <w:sz w:val="22"/>
                <w:szCs w:val="22"/>
                <w:lang w:val="uk-UA"/>
              </w:rPr>
            </w:pPr>
            <w:r w:rsidRPr="00FE54B1">
              <w:rPr>
                <w:sz w:val="22"/>
                <w:szCs w:val="22"/>
                <w:lang w:val="uk-UA"/>
              </w:rPr>
              <w:t>о</w:t>
            </w:r>
          </w:p>
        </w:tc>
      </w:tr>
      <w:tr w:rsidR="0073270A" w:rsidRPr="00FE54B1" w:rsidTr="00DA1BBD">
        <w:tc>
          <w:tcPr>
            <w:tcW w:w="817" w:type="dxa"/>
          </w:tcPr>
          <w:p w:rsidR="0073270A" w:rsidRDefault="00971E8F" w:rsidP="00E00FDC">
            <w:pPr>
              <w:rPr>
                <w:lang w:val="uk-UA"/>
              </w:rPr>
            </w:pPr>
            <w:r>
              <w:rPr>
                <w:lang w:val="uk-UA"/>
              </w:rPr>
              <w:t>26</w:t>
            </w:r>
            <w:r w:rsidR="0073270A">
              <w:rPr>
                <w:lang w:val="uk-UA"/>
              </w:rPr>
              <w:t>.09</w:t>
            </w:r>
          </w:p>
        </w:tc>
        <w:tc>
          <w:tcPr>
            <w:tcW w:w="567" w:type="dxa"/>
          </w:tcPr>
          <w:p w:rsidR="0073270A" w:rsidRDefault="00460EA6" w:rsidP="00065367">
            <w:pPr>
              <w:jc w:val="center"/>
              <w:rPr>
                <w:bCs/>
                <w:sz w:val="22"/>
                <w:szCs w:val="22"/>
                <w:lang w:val="en-US"/>
              </w:rPr>
            </w:pPr>
            <w:r>
              <w:rPr>
                <w:sz w:val="22"/>
                <w:szCs w:val="22"/>
                <w:lang w:val="uk-UA"/>
              </w:rPr>
              <w:t>1.</w:t>
            </w:r>
            <w:r w:rsidR="00065367">
              <w:rPr>
                <w:sz w:val="22"/>
                <w:szCs w:val="22"/>
                <w:lang w:val="uk-UA"/>
              </w:rPr>
              <w:t>4</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781479">
            <w:pPr>
              <w:rPr>
                <w:lang w:val="uk-UA"/>
              </w:rPr>
            </w:pPr>
            <w:r w:rsidRPr="005009B2">
              <w:rPr>
                <w:lang w:val="uk-UA"/>
              </w:rPr>
              <w:t>Розробка авторської концепції рішення теми</w:t>
            </w:r>
          </w:p>
        </w:tc>
        <w:tc>
          <w:tcPr>
            <w:tcW w:w="851" w:type="dxa"/>
          </w:tcPr>
          <w:p w:rsidR="0073270A" w:rsidRPr="0073270A" w:rsidRDefault="0073270A" w:rsidP="00781479">
            <w:pPr>
              <w:jc w:val="center"/>
              <w:rPr>
                <w:lang w:val="uk-UA"/>
              </w:rPr>
            </w:pPr>
            <w:r>
              <w:rPr>
                <w:lang w:val="uk-UA"/>
              </w:rPr>
              <w:t>2</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8A06F8">
            <w:pPr>
              <w:rPr>
                <w:sz w:val="22"/>
                <w:szCs w:val="22"/>
                <w:lang w:val="uk-UA"/>
              </w:rPr>
            </w:pPr>
          </w:p>
        </w:tc>
      </w:tr>
      <w:tr w:rsidR="0073270A" w:rsidRPr="00FE54B1" w:rsidTr="00DA1BBD">
        <w:tc>
          <w:tcPr>
            <w:tcW w:w="817" w:type="dxa"/>
          </w:tcPr>
          <w:p w:rsidR="0073270A" w:rsidRDefault="00065367" w:rsidP="00065367">
            <w:pPr>
              <w:rPr>
                <w:lang w:val="uk-UA"/>
              </w:rPr>
            </w:pPr>
            <w:r>
              <w:rPr>
                <w:lang w:val="uk-UA"/>
              </w:rPr>
              <w:t>02</w:t>
            </w:r>
            <w:r w:rsidR="0073270A">
              <w:rPr>
                <w:lang w:val="uk-UA"/>
              </w:rPr>
              <w:t>.</w:t>
            </w:r>
            <w:r>
              <w:rPr>
                <w:lang w:val="uk-UA"/>
              </w:rPr>
              <w:t>10</w:t>
            </w:r>
          </w:p>
        </w:tc>
        <w:tc>
          <w:tcPr>
            <w:tcW w:w="567" w:type="dxa"/>
          </w:tcPr>
          <w:p w:rsidR="0073270A" w:rsidRPr="0073270A" w:rsidRDefault="00460EA6" w:rsidP="00065367">
            <w:pPr>
              <w:jc w:val="center"/>
              <w:rPr>
                <w:bCs/>
                <w:sz w:val="22"/>
                <w:szCs w:val="22"/>
              </w:rPr>
            </w:pPr>
            <w:r>
              <w:rPr>
                <w:sz w:val="22"/>
                <w:szCs w:val="22"/>
                <w:lang w:val="uk-UA"/>
              </w:rPr>
              <w:t>1.</w:t>
            </w:r>
            <w:r w:rsidR="00065367">
              <w:rPr>
                <w:sz w:val="22"/>
                <w:szCs w:val="22"/>
                <w:lang w:val="uk-UA"/>
              </w:rPr>
              <w:t>4</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781479">
            <w:pPr>
              <w:rPr>
                <w:lang w:val="uk-UA"/>
              </w:rPr>
            </w:pPr>
            <w:r w:rsidRPr="005009B2">
              <w:rPr>
                <w:lang w:val="uk-UA"/>
              </w:rPr>
              <w:t>Розробка авторської концепції рішення теми</w:t>
            </w:r>
          </w:p>
        </w:tc>
        <w:tc>
          <w:tcPr>
            <w:tcW w:w="851" w:type="dxa"/>
          </w:tcPr>
          <w:p w:rsidR="0073270A" w:rsidRDefault="0073270A" w:rsidP="00781479">
            <w:pPr>
              <w:jc w:val="center"/>
              <w:rPr>
                <w:lang w:val="uk-UA"/>
              </w:rPr>
            </w:pPr>
            <w:r>
              <w:rPr>
                <w:lang w:val="uk-UA"/>
              </w:rPr>
              <w:t>3</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8A06F8">
            <w:pPr>
              <w:rPr>
                <w:sz w:val="22"/>
                <w:szCs w:val="22"/>
                <w:lang w:val="uk-UA"/>
              </w:rPr>
            </w:pPr>
          </w:p>
        </w:tc>
      </w:tr>
      <w:tr w:rsidR="00FE54B1" w:rsidRPr="00FE54B1" w:rsidTr="00DA1BBD">
        <w:tc>
          <w:tcPr>
            <w:tcW w:w="817" w:type="dxa"/>
          </w:tcPr>
          <w:p w:rsidR="00DE7B0C" w:rsidRPr="0073270A" w:rsidRDefault="00065367" w:rsidP="00065367">
            <w:r>
              <w:rPr>
                <w:lang w:val="uk-UA"/>
              </w:rPr>
              <w:t>03.10</w:t>
            </w:r>
          </w:p>
        </w:tc>
        <w:tc>
          <w:tcPr>
            <w:tcW w:w="567" w:type="dxa"/>
          </w:tcPr>
          <w:p w:rsidR="00DE7B0C" w:rsidRPr="00460EA6" w:rsidRDefault="00460EA6" w:rsidP="00065367">
            <w:pPr>
              <w:jc w:val="center"/>
              <w:rPr>
                <w:bCs/>
                <w:sz w:val="22"/>
                <w:szCs w:val="22"/>
                <w:lang w:val="uk-UA"/>
              </w:rPr>
            </w:pPr>
            <w:r>
              <w:rPr>
                <w:bCs/>
                <w:sz w:val="22"/>
                <w:szCs w:val="22"/>
                <w:lang w:val="uk-UA"/>
              </w:rPr>
              <w:t>1.</w:t>
            </w:r>
            <w:r w:rsidR="00065367">
              <w:rPr>
                <w:bCs/>
                <w:sz w:val="22"/>
                <w:szCs w:val="22"/>
                <w:lang w:val="uk-UA"/>
              </w:rPr>
              <w:t>5</w:t>
            </w:r>
          </w:p>
        </w:tc>
        <w:tc>
          <w:tcPr>
            <w:tcW w:w="1276" w:type="dxa"/>
          </w:tcPr>
          <w:p w:rsidR="00DE7B0C" w:rsidRPr="005009B2" w:rsidRDefault="00524DF0" w:rsidP="00781479">
            <w:pPr>
              <w:jc w:val="center"/>
              <w:rPr>
                <w:lang w:val="uk-UA"/>
              </w:rPr>
            </w:pPr>
            <w:r w:rsidRPr="005009B2">
              <w:rPr>
                <w:lang w:val="uk-UA"/>
              </w:rPr>
              <w:t>практичні</w:t>
            </w:r>
          </w:p>
        </w:tc>
        <w:tc>
          <w:tcPr>
            <w:tcW w:w="3118" w:type="dxa"/>
          </w:tcPr>
          <w:p w:rsidR="00DE7B0C" w:rsidRPr="005009B2" w:rsidRDefault="004B14EE" w:rsidP="00E00FDC">
            <w:pPr>
              <w:rPr>
                <w:bCs/>
                <w:lang w:val="uk-UA"/>
              </w:rPr>
            </w:pPr>
            <w:r w:rsidRPr="005009B2">
              <w:rPr>
                <w:lang w:val="uk-UA"/>
              </w:rPr>
              <w:t>Робота над ескізами</w:t>
            </w:r>
            <w:r w:rsidR="005D1F0F" w:rsidRPr="005009B2">
              <w:rPr>
                <w:lang w:val="uk-UA"/>
              </w:rPr>
              <w:t xml:space="preserve"> </w:t>
            </w:r>
          </w:p>
        </w:tc>
        <w:tc>
          <w:tcPr>
            <w:tcW w:w="851" w:type="dxa"/>
          </w:tcPr>
          <w:p w:rsidR="00DE7B0C" w:rsidRPr="0073270A" w:rsidRDefault="0073270A" w:rsidP="00781479">
            <w:pPr>
              <w:jc w:val="center"/>
              <w:rPr>
                <w:lang w:val="uk-UA"/>
              </w:rPr>
            </w:pPr>
            <w:r>
              <w:rPr>
                <w:lang w:val="uk-UA"/>
              </w:rPr>
              <w:t>2</w:t>
            </w:r>
          </w:p>
        </w:tc>
        <w:tc>
          <w:tcPr>
            <w:tcW w:w="2126" w:type="dxa"/>
          </w:tcPr>
          <w:p w:rsidR="00DE7B0C" w:rsidRPr="005009B2" w:rsidRDefault="00DE7B0C" w:rsidP="00E852E9">
            <w:pPr>
              <w:jc w:val="center"/>
              <w:rPr>
                <w:lang w:val="uk-UA"/>
              </w:rPr>
            </w:pPr>
          </w:p>
        </w:tc>
        <w:tc>
          <w:tcPr>
            <w:tcW w:w="851" w:type="dxa"/>
          </w:tcPr>
          <w:p w:rsidR="00DE7B0C" w:rsidRPr="00FE54B1" w:rsidRDefault="00DE7B0C" w:rsidP="00781479">
            <w:pPr>
              <w:rPr>
                <w:sz w:val="22"/>
                <w:szCs w:val="22"/>
                <w:lang w:val="uk-UA"/>
              </w:rPr>
            </w:pPr>
          </w:p>
        </w:tc>
      </w:tr>
      <w:tr w:rsidR="0073270A" w:rsidRPr="00FE54B1" w:rsidTr="00DA1BBD">
        <w:tc>
          <w:tcPr>
            <w:tcW w:w="817" w:type="dxa"/>
          </w:tcPr>
          <w:p w:rsidR="0073270A" w:rsidRPr="0073270A" w:rsidRDefault="00065367" w:rsidP="00065367">
            <w:pPr>
              <w:rPr>
                <w:lang w:val="uk-UA"/>
              </w:rPr>
            </w:pPr>
            <w:r>
              <w:rPr>
                <w:lang w:val="uk-UA"/>
              </w:rPr>
              <w:t>09.10</w:t>
            </w:r>
          </w:p>
        </w:tc>
        <w:tc>
          <w:tcPr>
            <w:tcW w:w="567" w:type="dxa"/>
          </w:tcPr>
          <w:p w:rsidR="0073270A" w:rsidRPr="0073270A" w:rsidRDefault="00065367" w:rsidP="00781479">
            <w:pPr>
              <w:jc w:val="center"/>
              <w:rPr>
                <w:bCs/>
                <w:sz w:val="22"/>
                <w:szCs w:val="22"/>
              </w:rPr>
            </w:pPr>
            <w:r>
              <w:rPr>
                <w:bCs/>
                <w:sz w:val="22"/>
                <w:szCs w:val="22"/>
                <w:lang w:val="uk-UA"/>
              </w:rPr>
              <w:t>1.5</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E00FDC">
            <w:pPr>
              <w:rPr>
                <w:lang w:val="uk-UA"/>
              </w:rPr>
            </w:pPr>
            <w:r w:rsidRPr="005009B2">
              <w:rPr>
                <w:lang w:val="uk-UA"/>
              </w:rPr>
              <w:t>Робота над ескізами</w:t>
            </w:r>
          </w:p>
        </w:tc>
        <w:tc>
          <w:tcPr>
            <w:tcW w:w="851" w:type="dxa"/>
          </w:tcPr>
          <w:p w:rsidR="0073270A" w:rsidRDefault="0073270A" w:rsidP="00781479">
            <w:pPr>
              <w:jc w:val="center"/>
              <w:rPr>
                <w:lang w:val="uk-UA"/>
              </w:rPr>
            </w:pPr>
            <w:r>
              <w:rPr>
                <w:lang w:val="uk-UA"/>
              </w:rPr>
              <w:t>3</w:t>
            </w:r>
          </w:p>
        </w:tc>
        <w:tc>
          <w:tcPr>
            <w:tcW w:w="2126" w:type="dxa"/>
          </w:tcPr>
          <w:p w:rsidR="0073270A" w:rsidRPr="005009B2" w:rsidRDefault="0073270A" w:rsidP="00E852E9">
            <w:pPr>
              <w:jc w:val="center"/>
              <w:rPr>
                <w:lang w:val="uk-UA"/>
              </w:rPr>
            </w:pPr>
          </w:p>
        </w:tc>
        <w:tc>
          <w:tcPr>
            <w:tcW w:w="851" w:type="dxa"/>
          </w:tcPr>
          <w:p w:rsidR="0073270A" w:rsidRPr="00FE54B1" w:rsidRDefault="0073270A" w:rsidP="00781479">
            <w:pPr>
              <w:rPr>
                <w:sz w:val="22"/>
                <w:szCs w:val="22"/>
                <w:lang w:val="uk-UA"/>
              </w:rPr>
            </w:pPr>
          </w:p>
        </w:tc>
      </w:tr>
      <w:tr w:rsidR="0073270A" w:rsidRPr="00FE54B1" w:rsidTr="00DA1BBD">
        <w:tc>
          <w:tcPr>
            <w:tcW w:w="817" w:type="dxa"/>
          </w:tcPr>
          <w:p w:rsidR="0073270A" w:rsidRPr="0073270A" w:rsidRDefault="00065367" w:rsidP="0073270A">
            <w:pPr>
              <w:rPr>
                <w:lang w:val="uk-UA"/>
              </w:rPr>
            </w:pPr>
            <w:r>
              <w:rPr>
                <w:lang w:val="uk-UA"/>
              </w:rPr>
              <w:t>10.10</w:t>
            </w:r>
          </w:p>
        </w:tc>
        <w:tc>
          <w:tcPr>
            <w:tcW w:w="567" w:type="dxa"/>
          </w:tcPr>
          <w:p w:rsidR="0073270A" w:rsidRPr="0073270A" w:rsidRDefault="00460EA6" w:rsidP="00065367">
            <w:pPr>
              <w:jc w:val="center"/>
              <w:rPr>
                <w:bCs/>
                <w:sz w:val="22"/>
                <w:szCs w:val="22"/>
              </w:rPr>
            </w:pPr>
            <w:r>
              <w:rPr>
                <w:bCs/>
                <w:sz w:val="22"/>
                <w:szCs w:val="22"/>
                <w:lang w:val="uk-UA"/>
              </w:rPr>
              <w:t>1.</w:t>
            </w:r>
            <w:r w:rsidR="00065367">
              <w:rPr>
                <w:bCs/>
                <w:sz w:val="22"/>
                <w:szCs w:val="22"/>
                <w:lang w:val="uk-UA"/>
              </w:rPr>
              <w:t>6</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065367" w:rsidP="00E00FDC">
            <w:pPr>
              <w:rPr>
                <w:lang w:val="uk-UA"/>
              </w:rPr>
            </w:pPr>
            <w:r>
              <w:rPr>
                <w:lang w:val="uk-UA"/>
              </w:rPr>
              <w:t>П</w:t>
            </w:r>
            <w:r w:rsidRPr="005009B2">
              <w:rPr>
                <w:lang w:val="uk-UA"/>
              </w:rPr>
              <w:t>ошук образотворчих засобів рішення теми</w:t>
            </w:r>
          </w:p>
        </w:tc>
        <w:tc>
          <w:tcPr>
            <w:tcW w:w="851" w:type="dxa"/>
          </w:tcPr>
          <w:p w:rsidR="0073270A" w:rsidRDefault="0073270A" w:rsidP="00781479">
            <w:pPr>
              <w:jc w:val="center"/>
              <w:rPr>
                <w:lang w:val="uk-UA"/>
              </w:rPr>
            </w:pPr>
            <w:r>
              <w:rPr>
                <w:lang w:val="uk-UA"/>
              </w:rPr>
              <w:t>2</w:t>
            </w:r>
          </w:p>
        </w:tc>
        <w:tc>
          <w:tcPr>
            <w:tcW w:w="2126" w:type="dxa"/>
          </w:tcPr>
          <w:p w:rsidR="0073270A" w:rsidRPr="005009B2" w:rsidRDefault="0073270A" w:rsidP="00E852E9">
            <w:pPr>
              <w:jc w:val="center"/>
              <w:rPr>
                <w:lang w:val="uk-UA"/>
              </w:rPr>
            </w:pPr>
          </w:p>
        </w:tc>
        <w:tc>
          <w:tcPr>
            <w:tcW w:w="851" w:type="dxa"/>
          </w:tcPr>
          <w:p w:rsidR="0073270A" w:rsidRPr="00FE54B1" w:rsidRDefault="0073270A" w:rsidP="00781479">
            <w:pPr>
              <w:rPr>
                <w:sz w:val="22"/>
                <w:szCs w:val="22"/>
                <w:lang w:val="uk-UA"/>
              </w:rPr>
            </w:pPr>
          </w:p>
        </w:tc>
      </w:tr>
      <w:tr w:rsidR="00E00FDC" w:rsidRPr="00FE54B1" w:rsidTr="00DA1BBD">
        <w:tc>
          <w:tcPr>
            <w:tcW w:w="817" w:type="dxa"/>
          </w:tcPr>
          <w:p w:rsidR="00E00FDC" w:rsidRPr="0073270A" w:rsidRDefault="00DE56BC" w:rsidP="00DE56BC">
            <w:r>
              <w:rPr>
                <w:lang w:val="uk-UA"/>
              </w:rPr>
              <w:t>0</w:t>
            </w:r>
            <w:r w:rsidR="00E00FDC">
              <w:rPr>
                <w:lang w:val="uk-UA"/>
              </w:rPr>
              <w:t>2</w:t>
            </w:r>
            <w:r w:rsidR="00E00FDC" w:rsidRPr="00FE54B1">
              <w:rPr>
                <w:lang w:val="uk-UA"/>
              </w:rPr>
              <w:t>.</w:t>
            </w:r>
            <w:r>
              <w:rPr>
                <w:lang w:val="uk-UA"/>
              </w:rPr>
              <w:t>10</w:t>
            </w:r>
          </w:p>
        </w:tc>
        <w:tc>
          <w:tcPr>
            <w:tcW w:w="567" w:type="dxa"/>
          </w:tcPr>
          <w:p w:rsidR="00E00FDC" w:rsidRPr="00460EA6" w:rsidRDefault="00460EA6" w:rsidP="00065367">
            <w:pPr>
              <w:jc w:val="center"/>
              <w:rPr>
                <w:bCs/>
                <w:sz w:val="22"/>
                <w:szCs w:val="22"/>
                <w:lang w:val="uk-UA"/>
              </w:rPr>
            </w:pPr>
            <w:r>
              <w:rPr>
                <w:bCs/>
                <w:sz w:val="22"/>
                <w:szCs w:val="22"/>
                <w:lang w:val="uk-UA"/>
              </w:rPr>
              <w:t>1.</w:t>
            </w:r>
            <w:r w:rsidR="00065367">
              <w:rPr>
                <w:bCs/>
                <w:sz w:val="22"/>
                <w:szCs w:val="22"/>
                <w:lang w:val="uk-UA"/>
              </w:rPr>
              <w:t>6</w:t>
            </w:r>
          </w:p>
        </w:tc>
        <w:tc>
          <w:tcPr>
            <w:tcW w:w="1276" w:type="dxa"/>
          </w:tcPr>
          <w:p w:rsidR="00E00FDC" w:rsidRPr="005009B2" w:rsidRDefault="00E00FDC" w:rsidP="00781479">
            <w:pPr>
              <w:jc w:val="center"/>
              <w:rPr>
                <w:lang w:val="uk-UA"/>
              </w:rPr>
            </w:pPr>
            <w:r w:rsidRPr="005009B2">
              <w:rPr>
                <w:lang w:val="uk-UA"/>
              </w:rPr>
              <w:t>практичні</w:t>
            </w:r>
          </w:p>
        </w:tc>
        <w:tc>
          <w:tcPr>
            <w:tcW w:w="3118" w:type="dxa"/>
          </w:tcPr>
          <w:p w:rsidR="00E00FDC" w:rsidRPr="005009B2" w:rsidRDefault="00E00FDC" w:rsidP="00781479">
            <w:pPr>
              <w:rPr>
                <w:lang w:val="uk-UA"/>
              </w:rPr>
            </w:pPr>
            <w:r>
              <w:rPr>
                <w:lang w:val="uk-UA"/>
              </w:rPr>
              <w:t>П</w:t>
            </w:r>
            <w:r w:rsidRPr="005009B2">
              <w:rPr>
                <w:lang w:val="uk-UA"/>
              </w:rPr>
              <w:t>ошук образотворчих засобів рішення теми</w:t>
            </w:r>
          </w:p>
        </w:tc>
        <w:tc>
          <w:tcPr>
            <w:tcW w:w="851" w:type="dxa"/>
          </w:tcPr>
          <w:p w:rsidR="00E00FDC" w:rsidRPr="00E00FDC" w:rsidRDefault="00DE56BC" w:rsidP="00781479">
            <w:pPr>
              <w:jc w:val="center"/>
              <w:rPr>
                <w:lang w:val="uk-UA"/>
              </w:rPr>
            </w:pPr>
            <w:r>
              <w:rPr>
                <w:lang w:val="uk-UA"/>
              </w:rPr>
              <w:t>3</w:t>
            </w:r>
          </w:p>
        </w:tc>
        <w:tc>
          <w:tcPr>
            <w:tcW w:w="2126" w:type="dxa"/>
          </w:tcPr>
          <w:p w:rsidR="00E00FDC" w:rsidRPr="005009B2" w:rsidRDefault="00E00FDC" w:rsidP="00E852E9">
            <w:pPr>
              <w:jc w:val="center"/>
              <w:rPr>
                <w:lang w:val="uk-UA"/>
              </w:rPr>
            </w:pPr>
          </w:p>
        </w:tc>
        <w:tc>
          <w:tcPr>
            <w:tcW w:w="851" w:type="dxa"/>
          </w:tcPr>
          <w:p w:rsidR="00E00FDC" w:rsidRPr="00FE54B1" w:rsidRDefault="00E00FD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03.10</w:t>
            </w:r>
          </w:p>
        </w:tc>
        <w:tc>
          <w:tcPr>
            <w:tcW w:w="567" w:type="dxa"/>
          </w:tcPr>
          <w:p w:rsidR="00DE56BC" w:rsidRPr="0073270A" w:rsidRDefault="00460EA6" w:rsidP="00065367">
            <w:pPr>
              <w:jc w:val="center"/>
              <w:rPr>
                <w:bCs/>
                <w:sz w:val="22"/>
                <w:szCs w:val="22"/>
              </w:rPr>
            </w:pPr>
            <w:r>
              <w:rPr>
                <w:bCs/>
                <w:sz w:val="22"/>
                <w:szCs w:val="22"/>
                <w:lang w:val="uk-UA"/>
              </w:rPr>
              <w:t>1.</w:t>
            </w:r>
            <w:r w:rsidR="00065367">
              <w:rPr>
                <w:bCs/>
                <w:sz w:val="22"/>
                <w:szCs w:val="22"/>
                <w:lang w:val="uk-UA"/>
              </w:rPr>
              <w:t>6</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E56BC"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2</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09.10</w:t>
            </w:r>
          </w:p>
        </w:tc>
        <w:tc>
          <w:tcPr>
            <w:tcW w:w="567" w:type="dxa"/>
          </w:tcPr>
          <w:p w:rsidR="00DE56BC" w:rsidRPr="0073270A" w:rsidRDefault="00460EA6" w:rsidP="00065367">
            <w:pPr>
              <w:jc w:val="center"/>
              <w:rPr>
                <w:bCs/>
                <w:sz w:val="22"/>
                <w:szCs w:val="22"/>
              </w:rPr>
            </w:pPr>
            <w:r>
              <w:rPr>
                <w:bCs/>
                <w:sz w:val="22"/>
                <w:szCs w:val="22"/>
                <w:lang w:val="uk-UA"/>
              </w:rPr>
              <w:t>1.</w:t>
            </w:r>
            <w:r w:rsidR="00065367">
              <w:rPr>
                <w:bCs/>
                <w:sz w:val="22"/>
                <w:szCs w:val="22"/>
                <w:lang w:val="uk-UA"/>
              </w:rPr>
              <w:t>6</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E56BC"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3</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10.10</w:t>
            </w:r>
          </w:p>
        </w:tc>
        <w:tc>
          <w:tcPr>
            <w:tcW w:w="567" w:type="dxa"/>
          </w:tcPr>
          <w:p w:rsidR="00DE56BC" w:rsidRPr="00460EA6" w:rsidRDefault="00460EA6" w:rsidP="00065367">
            <w:pPr>
              <w:jc w:val="center"/>
              <w:rPr>
                <w:bCs/>
                <w:sz w:val="22"/>
                <w:szCs w:val="22"/>
                <w:lang w:val="uk-UA"/>
              </w:rPr>
            </w:pPr>
            <w:r>
              <w:rPr>
                <w:bCs/>
                <w:sz w:val="22"/>
                <w:szCs w:val="22"/>
                <w:lang w:val="uk-UA"/>
              </w:rPr>
              <w:t>1.</w:t>
            </w:r>
            <w:r w:rsidR="00065367">
              <w:rPr>
                <w:bCs/>
                <w:sz w:val="22"/>
                <w:szCs w:val="22"/>
                <w:lang w:val="uk-UA"/>
              </w:rPr>
              <w:t>6</w:t>
            </w:r>
          </w:p>
        </w:tc>
        <w:tc>
          <w:tcPr>
            <w:tcW w:w="1276" w:type="dxa"/>
          </w:tcPr>
          <w:p w:rsidR="00DE56BC" w:rsidRPr="005009B2" w:rsidRDefault="00DE56BC" w:rsidP="00781479">
            <w:pPr>
              <w:jc w:val="center"/>
              <w:rPr>
                <w:lang w:val="uk-UA"/>
              </w:rPr>
            </w:pPr>
          </w:p>
        </w:tc>
        <w:tc>
          <w:tcPr>
            <w:tcW w:w="3118" w:type="dxa"/>
          </w:tcPr>
          <w:p w:rsidR="00DE56BC" w:rsidRDefault="006B1CCF"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2</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E00FDC" w:rsidRPr="00FE54B1" w:rsidTr="00DA1BBD">
        <w:tc>
          <w:tcPr>
            <w:tcW w:w="817" w:type="dxa"/>
          </w:tcPr>
          <w:p w:rsidR="00E00FDC" w:rsidRPr="00E00FDC" w:rsidRDefault="00DE56BC" w:rsidP="00DE56BC">
            <w:pPr>
              <w:rPr>
                <w:lang w:val="uk-UA"/>
              </w:rPr>
            </w:pPr>
            <w:r>
              <w:rPr>
                <w:lang w:val="uk-UA"/>
              </w:rPr>
              <w:t>16</w:t>
            </w:r>
            <w:r w:rsidR="00E00FDC">
              <w:rPr>
                <w:lang w:val="uk-UA"/>
              </w:rPr>
              <w:t>.</w:t>
            </w:r>
            <w:r>
              <w:rPr>
                <w:lang w:val="uk-UA"/>
              </w:rPr>
              <w:t>10</w:t>
            </w:r>
          </w:p>
        </w:tc>
        <w:tc>
          <w:tcPr>
            <w:tcW w:w="567" w:type="dxa"/>
          </w:tcPr>
          <w:p w:rsidR="00E00FDC" w:rsidRPr="00460EA6" w:rsidRDefault="00460EA6" w:rsidP="00065367">
            <w:pPr>
              <w:jc w:val="center"/>
              <w:rPr>
                <w:bCs/>
                <w:sz w:val="22"/>
                <w:szCs w:val="22"/>
                <w:lang w:val="uk-UA"/>
              </w:rPr>
            </w:pPr>
            <w:r>
              <w:rPr>
                <w:bCs/>
                <w:sz w:val="22"/>
                <w:szCs w:val="22"/>
                <w:lang w:val="uk-UA"/>
              </w:rPr>
              <w:t>1.</w:t>
            </w:r>
            <w:r w:rsidR="00065367">
              <w:rPr>
                <w:bCs/>
                <w:sz w:val="22"/>
                <w:szCs w:val="22"/>
                <w:lang w:val="uk-UA"/>
              </w:rPr>
              <w:t>6</w:t>
            </w:r>
          </w:p>
        </w:tc>
        <w:tc>
          <w:tcPr>
            <w:tcW w:w="1276" w:type="dxa"/>
          </w:tcPr>
          <w:p w:rsidR="00E00FDC" w:rsidRPr="005009B2" w:rsidRDefault="00E00FDC" w:rsidP="00781479">
            <w:pPr>
              <w:jc w:val="center"/>
              <w:rPr>
                <w:lang w:val="uk-UA"/>
              </w:rPr>
            </w:pPr>
            <w:r w:rsidRPr="005009B2">
              <w:rPr>
                <w:lang w:val="uk-UA"/>
              </w:rPr>
              <w:t>практичні</w:t>
            </w:r>
          </w:p>
        </w:tc>
        <w:tc>
          <w:tcPr>
            <w:tcW w:w="3118" w:type="dxa"/>
          </w:tcPr>
          <w:p w:rsidR="00E00FDC" w:rsidRDefault="006B1CCF" w:rsidP="00781479">
            <w:pPr>
              <w:rPr>
                <w:lang w:val="uk-UA"/>
              </w:rPr>
            </w:pPr>
            <w:r>
              <w:rPr>
                <w:lang w:val="uk-UA"/>
              </w:rPr>
              <w:t>П</w:t>
            </w:r>
            <w:r w:rsidRPr="005009B2">
              <w:rPr>
                <w:lang w:val="uk-UA"/>
              </w:rPr>
              <w:t>ошук образотворчих засобів рішення теми</w:t>
            </w:r>
          </w:p>
        </w:tc>
        <w:tc>
          <w:tcPr>
            <w:tcW w:w="851" w:type="dxa"/>
          </w:tcPr>
          <w:p w:rsidR="00E00FDC" w:rsidRDefault="00E00FDC" w:rsidP="00781479">
            <w:pPr>
              <w:jc w:val="center"/>
              <w:rPr>
                <w:lang w:val="uk-UA"/>
              </w:rPr>
            </w:pPr>
            <w:r>
              <w:rPr>
                <w:lang w:val="uk-UA"/>
              </w:rPr>
              <w:t>3</w:t>
            </w:r>
          </w:p>
        </w:tc>
        <w:tc>
          <w:tcPr>
            <w:tcW w:w="2126" w:type="dxa"/>
          </w:tcPr>
          <w:p w:rsidR="00E00FDC" w:rsidRPr="005009B2" w:rsidRDefault="00E00FDC" w:rsidP="00E852E9">
            <w:pPr>
              <w:jc w:val="center"/>
              <w:rPr>
                <w:lang w:val="uk-UA"/>
              </w:rPr>
            </w:pPr>
          </w:p>
        </w:tc>
        <w:tc>
          <w:tcPr>
            <w:tcW w:w="851" w:type="dxa"/>
          </w:tcPr>
          <w:p w:rsidR="00E00FDC" w:rsidRPr="00FE54B1" w:rsidRDefault="00E00FDC" w:rsidP="00781479">
            <w:pPr>
              <w:rPr>
                <w:sz w:val="22"/>
                <w:szCs w:val="22"/>
                <w:lang w:val="uk-UA"/>
              </w:rPr>
            </w:pPr>
          </w:p>
        </w:tc>
      </w:tr>
      <w:tr w:rsidR="00DE56BC" w:rsidRPr="00FE54B1" w:rsidTr="00DA1BBD">
        <w:tc>
          <w:tcPr>
            <w:tcW w:w="817" w:type="dxa"/>
          </w:tcPr>
          <w:p w:rsidR="00DE56BC" w:rsidRDefault="00DE56BC" w:rsidP="00E00FDC">
            <w:pPr>
              <w:rPr>
                <w:lang w:val="uk-UA"/>
              </w:rPr>
            </w:pPr>
            <w:r>
              <w:rPr>
                <w:lang w:val="uk-UA"/>
              </w:rPr>
              <w:t>17.10</w:t>
            </w:r>
          </w:p>
        </w:tc>
        <w:tc>
          <w:tcPr>
            <w:tcW w:w="567" w:type="dxa"/>
          </w:tcPr>
          <w:p w:rsidR="00DE56BC" w:rsidRPr="00460EA6" w:rsidRDefault="00460EA6" w:rsidP="00065367">
            <w:pPr>
              <w:jc w:val="center"/>
              <w:rPr>
                <w:bCs/>
                <w:sz w:val="22"/>
                <w:szCs w:val="22"/>
                <w:lang w:val="uk-UA"/>
              </w:rPr>
            </w:pPr>
            <w:r>
              <w:rPr>
                <w:bCs/>
                <w:sz w:val="22"/>
                <w:szCs w:val="22"/>
                <w:lang w:val="uk-UA"/>
              </w:rPr>
              <w:t>1.</w:t>
            </w:r>
            <w:r w:rsidR="00065367">
              <w:rPr>
                <w:bCs/>
                <w:sz w:val="22"/>
                <w:szCs w:val="22"/>
                <w:lang w:val="uk-UA"/>
              </w:rPr>
              <w:t>7</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6B1CCF"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6B1CCF" w:rsidP="00781479">
            <w:pPr>
              <w:jc w:val="center"/>
              <w:rPr>
                <w:lang w:val="uk-UA"/>
              </w:rPr>
            </w:pPr>
            <w:r>
              <w:rPr>
                <w:lang w:val="uk-UA"/>
              </w:rPr>
              <w:t>2</w:t>
            </w:r>
          </w:p>
        </w:tc>
        <w:tc>
          <w:tcPr>
            <w:tcW w:w="2126" w:type="dxa"/>
          </w:tcPr>
          <w:p w:rsidR="00DE56BC" w:rsidRPr="00DA1BBD" w:rsidRDefault="00DE56BC" w:rsidP="00E852E9">
            <w:pPr>
              <w:jc w:val="center"/>
              <w:rPr>
                <w:b/>
                <w:lang w:val="uk-UA"/>
              </w:rPr>
            </w:pPr>
          </w:p>
        </w:tc>
        <w:tc>
          <w:tcPr>
            <w:tcW w:w="851" w:type="dxa"/>
          </w:tcPr>
          <w:p w:rsidR="00DE56BC" w:rsidRPr="00FE54B1" w:rsidRDefault="00DE56BC" w:rsidP="00781479">
            <w:pPr>
              <w:rPr>
                <w:sz w:val="22"/>
                <w:szCs w:val="22"/>
                <w:lang w:val="uk-UA"/>
              </w:rPr>
            </w:pPr>
          </w:p>
        </w:tc>
      </w:tr>
      <w:tr w:rsidR="00D44A12" w:rsidRPr="00FE54B1" w:rsidTr="00DA1BBD">
        <w:tc>
          <w:tcPr>
            <w:tcW w:w="817" w:type="dxa"/>
          </w:tcPr>
          <w:p w:rsidR="00D44A12" w:rsidRDefault="00065367" w:rsidP="00065367">
            <w:pPr>
              <w:rPr>
                <w:lang w:val="uk-UA"/>
              </w:rPr>
            </w:pPr>
            <w:r>
              <w:rPr>
                <w:lang w:val="uk-UA"/>
              </w:rPr>
              <w:t>23</w:t>
            </w:r>
            <w:r w:rsidRPr="00FE54B1">
              <w:rPr>
                <w:lang w:val="uk-UA"/>
              </w:rPr>
              <w:t>.</w:t>
            </w:r>
            <w:r>
              <w:rPr>
                <w:lang w:val="uk-UA"/>
              </w:rPr>
              <w:t>10</w:t>
            </w:r>
          </w:p>
        </w:tc>
        <w:tc>
          <w:tcPr>
            <w:tcW w:w="567" w:type="dxa"/>
          </w:tcPr>
          <w:p w:rsidR="00D44A12" w:rsidRPr="00460EA6" w:rsidRDefault="006B1CCF" w:rsidP="00D44A12">
            <w:pPr>
              <w:jc w:val="center"/>
              <w:rPr>
                <w:bCs/>
                <w:sz w:val="22"/>
                <w:szCs w:val="22"/>
                <w:lang w:val="uk-UA"/>
              </w:rPr>
            </w:pPr>
            <w:r>
              <w:rPr>
                <w:bCs/>
                <w:sz w:val="22"/>
                <w:szCs w:val="22"/>
                <w:lang w:val="uk-UA"/>
              </w:rPr>
              <w:t>1.8</w:t>
            </w:r>
          </w:p>
        </w:tc>
        <w:tc>
          <w:tcPr>
            <w:tcW w:w="1276" w:type="dxa"/>
          </w:tcPr>
          <w:p w:rsidR="00D44A12" w:rsidRPr="00120263" w:rsidRDefault="00D44A12" w:rsidP="00D44A12">
            <w:proofErr w:type="spellStart"/>
            <w:r w:rsidRPr="00120263">
              <w:t>практичні</w:t>
            </w:r>
            <w:proofErr w:type="spellEnd"/>
          </w:p>
        </w:tc>
        <w:tc>
          <w:tcPr>
            <w:tcW w:w="3118" w:type="dxa"/>
          </w:tcPr>
          <w:p w:rsidR="00D44A12" w:rsidRPr="00604C4D" w:rsidRDefault="006B1CCF" w:rsidP="00D44A12">
            <w:pPr>
              <w:rPr>
                <w:lang w:val="uk-UA"/>
              </w:rPr>
            </w:pPr>
            <w:r>
              <w:rPr>
                <w:lang w:val="uk-UA"/>
              </w:rPr>
              <w:t>П</w:t>
            </w:r>
            <w:r w:rsidRPr="005009B2">
              <w:rPr>
                <w:lang w:val="uk-UA"/>
              </w:rPr>
              <w:t>ошук образотворчих засобів рішення теми</w:t>
            </w:r>
          </w:p>
        </w:tc>
        <w:tc>
          <w:tcPr>
            <w:tcW w:w="851" w:type="dxa"/>
          </w:tcPr>
          <w:p w:rsidR="00D44A12" w:rsidRDefault="006B1CCF" w:rsidP="00D44A12">
            <w:pPr>
              <w:jc w:val="center"/>
              <w:rPr>
                <w:lang w:val="uk-UA"/>
              </w:rPr>
            </w:pPr>
            <w:r>
              <w:rPr>
                <w:lang w:val="uk-UA"/>
              </w:rPr>
              <w:t>3</w:t>
            </w:r>
          </w:p>
        </w:tc>
        <w:tc>
          <w:tcPr>
            <w:tcW w:w="2126" w:type="dxa"/>
          </w:tcPr>
          <w:p w:rsidR="00D44A12" w:rsidRPr="005009B2" w:rsidRDefault="00D44A12" w:rsidP="00D44A12">
            <w:pPr>
              <w:jc w:val="center"/>
              <w:rPr>
                <w:lang w:val="uk-UA"/>
              </w:rPr>
            </w:pPr>
          </w:p>
        </w:tc>
        <w:tc>
          <w:tcPr>
            <w:tcW w:w="851" w:type="dxa"/>
          </w:tcPr>
          <w:p w:rsidR="00D44A12" w:rsidRPr="00FE54B1" w:rsidRDefault="00D44A12" w:rsidP="00D44A12">
            <w:pPr>
              <w:rPr>
                <w:sz w:val="22"/>
                <w:szCs w:val="22"/>
                <w:lang w:val="uk-UA"/>
              </w:rPr>
            </w:pPr>
          </w:p>
        </w:tc>
      </w:tr>
      <w:tr w:rsidR="00FE54B1" w:rsidRPr="00FE54B1" w:rsidTr="00DA1BBD">
        <w:tc>
          <w:tcPr>
            <w:tcW w:w="817" w:type="dxa"/>
          </w:tcPr>
          <w:p w:rsidR="00DE7B0C" w:rsidRPr="00FE54B1" w:rsidRDefault="00D44A12" w:rsidP="00D44A12">
            <w:pPr>
              <w:rPr>
                <w:lang w:val="uk-UA"/>
              </w:rPr>
            </w:pPr>
            <w:r>
              <w:rPr>
                <w:lang w:val="uk-UA"/>
              </w:rPr>
              <w:t>24</w:t>
            </w:r>
            <w:r w:rsidR="00DE7B0C" w:rsidRPr="00FE54B1">
              <w:rPr>
                <w:lang w:val="uk-UA"/>
              </w:rPr>
              <w:t>.</w:t>
            </w:r>
            <w:r>
              <w:rPr>
                <w:lang w:val="uk-UA"/>
              </w:rPr>
              <w:t>10</w:t>
            </w:r>
          </w:p>
        </w:tc>
        <w:tc>
          <w:tcPr>
            <w:tcW w:w="567" w:type="dxa"/>
          </w:tcPr>
          <w:p w:rsidR="00DE7B0C" w:rsidRPr="00FE54B1" w:rsidRDefault="006B1CCF" w:rsidP="00460EA6">
            <w:pPr>
              <w:jc w:val="center"/>
              <w:rPr>
                <w:bCs/>
                <w:sz w:val="22"/>
                <w:szCs w:val="22"/>
                <w:lang w:val="uk-UA"/>
              </w:rPr>
            </w:pPr>
            <w:r>
              <w:rPr>
                <w:bCs/>
                <w:sz w:val="22"/>
                <w:szCs w:val="22"/>
                <w:lang w:val="uk-UA"/>
              </w:rPr>
              <w:t>1.8</w:t>
            </w:r>
          </w:p>
        </w:tc>
        <w:tc>
          <w:tcPr>
            <w:tcW w:w="1276" w:type="dxa"/>
          </w:tcPr>
          <w:p w:rsidR="00DE7B0C" w:rsidRPr="005009B2" w:rsidRDefault="00D44A12" w:rsidP="00781479">
            <w:pPr>
              <w:jc w:val="center"/>
              <w:rPr>
                <w:lang w:val="uk-UA"/>
              </w:rPr>
            </w:pPr>
            <w:r w:rsidRPr="005009B2">
              <w:rPr>
                <w:lang w:val="uk-UA"/>
              </w:rPr>
              <w:t>практичні</w:t>
            </w:r>
          </w:p>
        </w:tc>
        <w:tc>
          <w:tcPr>
            <w:tcW w:w="3118" w:type="dxa"/>
          </w:tcPr>
          <w:p w:rsidR="00DE7B0C" w:rsidRPr="005009B2" w:rsidRDefault="006B1CCF" w:rsidP="00524DF0">
            <w:pPr>
              <w:rPr>
                <w:bCs/>
                <w:lang w:val="uk-UA"/>
              </w:rPr>
            </w:pPr>
            <w:r>
              <w:rPr>
                <w:lang w:val="uk-UA"/>
              </w:rPr>
              <w:t>П</w:t>
            </w:r>
            <w:r w:rsidRPr="005009B2">
              <w:rPr>
                <w:lang w:val="uk-UA"/>
              </w:rPr>
              <w:t>ошук образотворчих засобів рішення теми</w:t>
            </w:r>
          </w:p>
        </w:tc>
        <w:tc>
          <w:tcPr>
            <w:tcW w:w="851" w:type="dxa"/>
          </w:tcPr>
          <w:p w:rsidR="00DE7B0C" w:rsidRPr="00FE54B1" w:rsidRDefault="00D44A12" w:rsidP="00781479">
            <w:pPr>
              <w:jc w:val="center"/>
              <w:rPr>
                <w:lang w:val="uk-UA"/>
              </w:rPr>
            </w:pPr>
            <w:r>
              <w:rPr>
                <w:lang w:val="uk-UA"/>
              </w:rPr>
              <w:t>2</w:t>
            </w:r>
          </w:p>
        </w:tc>
        <w:tc>
          <w:tcPr>
            <w:tcW w:w="2126" w:type="dxa"/>
          </w:tcPr>
          <w:p w:rsidR="00DE7B0C" w:rsidRPr="00FE54B1" w:rsidRDefault="00DE7B0C" w:rsidP="00FE54B1">
            <w:pPr>
              <w:rPr>
                <w:sz w:val="22"/>
                <w:szCs w:val="22"/>
                <w:lang w:val="uk-UA"/>
              </w:rPr>
            </w:pPr>
          </w:p>
        </w:tc>
        <w:tc>
          <w:tcPr>
            <w:tcW w:w="851" w:type="dxa"/>
          </w:tcPr>
          <w:p w:rsidR="00DE7B0C" w:rsidRPr="00FE54B1" w:rsidRDefault="00DE7B0C" w:rsidP="00781479">
            <w:pPr>
              <w:rPr>
                <w:sz w:val="22"/>
                <w:szCs w:val="22"/>
                <w:lang w:val="uk-UA"/>
              </w:rPr>
            </w:pPr>
          </w:p>
        </w:tc>
      </w:tr>
      <w:tr w:rsidR="008A06F8" w:rsidRPr="00FE54B1" w:rsidTr="00DA1BBD">
        <w:trPr>
          <w:trHeight w:val="586"/>
        </w:trPr>
        <w:tc>
          <w:tcPr>
            <w:tcW w:w="817" w:type="dxa"/>
          </w:tcPr>
          <w:p w:rsidR="008A06F8" w:rsidRPr="00FE54B1" w:rsidRDefault="00D44A12" w:rsidP="00D44A12">
            <w:pPr>
              <w:rPr>
                <w:lang w:val="uk-UA"/>
              </w:rPr>
            </w:pPr>
            <w:r>
              <w:rPr>
                <w:lang w:val="uk-UA"/>
              </w:rPr>
              <w:t>30</w:t>
            </w:r>
            <w:r w:rsidR="00293506" w:rsidRPr="00FE54B1">
              <w:rPr>
                <w:lang w:val="uk-UA"/>
              </w:rPr>
              <w:t>.</w:t>
            </w:r>
            <w:r>
              <w:rPr>
                <w:lang w:val="uk-UA"/>
              </w:rPr>
              <w:t>10</w:t>
            </w:r>
          </w:p>
        </w:tc>
        <w:tc>
          <w:tcPr>
            <w:tcW w:w="567" w:type="dxa"/>
          </w:tcPr>
          <w:p w:rsidR="008A06F8" w:rsidRPr="00FE54B1" w:rsidRDefault="006B1CCF" w:rsidP="00781479">
            <w:pPr>
              <w:jc w:val="center"/>
              <w:rPr>
                <w:sz w:val="22"/>
                <w:szCs w:val="22"/>
                <w:lang w:val="uk-UA"/>
              </w:rPr>
            </w:pPr>
            <w:r>
              <w:rPr>
                <w:sz w:val="22"/>
                <w:szCs w:val="22"/>
                <w:lang w:val="uk-UA"/>
              </w:rPr>
              <w:t>1.9</w:t>
            </w:r>
          </w:p>
        </w:tc>
        <w:tc>
          <w:tcPr>
            <w:tcW w:w="1276" w:type="dxa"/>
          </w:tcPr>
          <w:p w:rsidR="008A06F8" w:rsidRPr="005009B2" w:rsidRDefault="008A06F8" w:rsidP="00524DF0">
            <w:pPr>
              <w:jc w:val="center"/>
              <w:rPr>
                <w:lang w:val="uk-UA"/>
              </w:rPr>
            </w:pPr>
            <w:r w:rsidRPr="005009B2">
              <w:rPr>
                <w:lang w:val="uk-UA"/>
              </w:rPr>
              <w:t>практичні</w:t>
            </w:r>
          </w:p>
        </w:tc>
        <w:tc>
          <w:tcPr>
            <w:tcW w:w="3118" w:type="dxa"/>
          </w:tcPr>
          <w:p w:rsidR="008A06F8" w:rsidRPr="005009B2" w:rsidRDefault="00604C4D" w:rsidP="00781479">
            <w:pPr>
              <w:rPr>
                <w:bCs/>
                <w:lang w:val="uk-UA"/>
              </w:rPr>
            </w:pPr>
            <w:r>
              <w:rPr>
                <w:lang w:val="uk-UA"/>
              </w:rPr>
              <w:t>Пошук колористичного рішення</w:t>
            </w:r>
          </w:p>
        </w:tc>
        <w:tc>
          <w:tcPr>
            <w:tcW w:w="851" w:type="dxa"/>
          </w:tcPr>
          <w:p w:rsidR="008A06F8" w:rsidRPr="00FE54B1" w:rsidRDefault="006B1CCF" w:rsidP="00781479">
            <w:pPr>
              <w:jc w:val="center"/>
              <w:rPr>
                <w:lang w:val="uk-UA"/>
              </w:rPr>
            </w:pPr>
            <w:r>
              <w:rPr>
                <w:lang w:val="uk-UA"/>
              </w:rPr>
              <w:t>3</w:t>
            </w:r>
          </w:p>
        </w:tc>
        <w:tc>
          <w:tcPr>
            <w:tcW w:w="2126" w:type="dxa"/>
          </w:tcPr>
          <w:p w:rsidR="008A06F8" w:rsidRPr="00FE54B1" w:rsidRDefault="008A06F8" w:rsidP="00FE54B1">
            <w:pPr>
              <w:rPr>
                <w:sz w:val="22"/>
                <w:szCs w:val="22"/>
                <w:lang w:val="uk-UA"/>
              </w:rPr>
            </w:pPr>
          </w:p>
        </w:tc>
        <w:tc>
          <w:tcPr>
            <w:tcW w:w="851" w:type="dxa"/>
          </w:tcPr>
          <w:p w:rsidR="008A06F8" w:rsidRPr="00FE54B1" w:rsidRDefault="008A06F8" w:rsidP="00781479">
            <w:pPr>
              <w:rPr>
                <w:sz w:val="22"/>
                <w:szCs w:val="22"/>
                <w:lang w:val="uk-UA"/>
              </w:rPr>
            </w:pPr>
            <w:r w:rsidRPr="00FE54B1">
              <w:rPr>
                <w:sz w:val="22"/>
                <w:szCs w:val="22"/>
                <w:lang w:val="uk-UA"/>
              </w:rPr>
              <w:t xml:space="preserve"> </w:t>
            </w:r>
          </w:p>
        </w:tc>
      </w:tr>
      <w:tr w:rsidR="00604C4D" w:rsidRPr="00FE54B1" w:rsidTr="00DA1BBD">
        <w:trPr>
          <w:trHeight w:val="599"/>
        </w:trPr>
        <w:tc>
          <w:tcPr>
            <w:tcW w:w="817" w:type="dxa"/>
          </w:tcPr>
          <w:p w:rsidR="00604C4D" w:rsidRDefault="00604C4D" w:rsidP="00D44A12">
            <w:pPr>
              <w:rPr>
                <w:lang w:val="uk-UA"/>
              </w:rPr>
            </w:pPr>
            <w:r>
              <w:rPr>
                <w:lang w:val="uk-UA"/>
              </w:rPr>
              <w:t>31.10</w:t>
            </w:r>
          </w:p>
        </w:tc>
        <w:tc>
          <w:tcPr>
            <w:tcW w:w="567" w:type="dxa"/>
          </w:tcPr>
          <w:p w:rsidR="00604C4D" w:rsidRPr="00FE54B1" w:rsidRDefault="006B1CCF" w:rsidP="00781479">
            <w:pPr>
              <w:jc w:val="center"/>
              <w:rPr>
                <w:sz w:val="22"/>
                <w:szCs w:val="22"/>
                <w:lang w:val="uk-UA"/>
              </w:rPr>
            </w:pPr>
            <w:r>
              <w:rPr>
                <w:sz w:val="22"/>
                <w:szCs w:val="22"/>
                <w:lang w:val="uk-UA"/>
              </w:rPr>
              <w:t>1.9</w:t>
            </w:r>
          </w:p>
        </w:tc>
        <w:tc>
          <w:tcPr>
            <w:tcW w:w="1276" w:type="dxa"/>
          </w:tcPr>
          <w:p w:rsidR="00604C4D" w:rsidRPr="005009B2" w:rsidRDefault="00604C4D" w:rsidP="00524DF0">
            <w:pPr>
              <w:jc w:val="center"/>
              <w:rPr>
                <w:lang w:val="uk-UA"/>
              </w:rPr>
            </w:pPr>
            <w:r w:rsidRPr="005009B2">
              <w:rPr>
                <w:lang w:val="uk-UA"/>
              </w:rPr>
              <w:t>практичні</w:t>
            </w:r>
          </w:p>
        </w:tc>
        <w:tc>
          <w:tcPr>
            <w:tcW w:w="3118" w:type="dxa"/>
          </w:tcPr>
          <w:p w:rsidR="00604C4D" w:rsidRDefault="006B1CCF" w:rsidP="00781479">
            <w:pPr>
              <w:rPr>
                <w:lang w:val="uk-UA"/>
              </w:rPr>
            </w:pPr>
            <w:r w:rsidRPr="005009B2">
              <w:rPr>
                <w:lang w:val="uk-UA"/>
              </w:rPr>
              <w:t>Визначення оптимального композиційного рішення теми</w:t>
            </w:r>
          </w:p>
        </w:tc>
        <w:tc>
          <w:tcPr>
            <w:tcW w:w="851" w:type="dxa"/>
          </w:tcPr>
          <w:p w:rsidR="00604C4D" w:rsidRDefault="006B1CCF" w:rsidP="00781479">
            <w:pPr>
              <w:jc w:val="center"/>
              <w:rPr>
                <w:lang w:val="uk-UA"/>
              </w:rPr>
            </w:pPr>
            <w:r>
              <w:rPr>
                <w:lang w:val="uk-UA"/>
              </w:rPr>
              <w:t>2</w:t>
            </w:r>
          </w:p>
        </w:tc>
        <w:tc>
          <w:tcPr>
            <w:tcW w:w="2126" w:type="dxa"/>
          </w:tcPr>
          <w:p w:rsidR="00604C4D" w:rsidRPr="00FE54B1" w:rsidRDefault="00065367" w:rsidP="00065367">
            <w:pPr>
              <w:jc w:val="center"/>
              <w:rPr>
                <w:sz w:val="22"/>
                <w:szCs w:val="22"/>
                <w:lang w:val="uk-UA"/>
              </w:rPr>
            </w:pPr>
            <w:r w:rsidRPr="00DA1BBD">
              <w:rPr>
                <w:b/>
                <w:lang w:val="uk-UA"/>
              </w:rPr>
              <w:t>Модульний перегляд</w:t>
            </w:r>
          </w:p>
        </w:tc>
        <w:tc>
          <w:tcPr>
            <w:tcW w:w="851" w:type="dxa"/>
          </w:tcPr>
          <w:p w:rsidR="00604C4D" w:rsidRPr="00FE54B1" w:rsidRDefault="00604C4D" w:rsidP="00781479">
            <w:pPr>
              <w:rPr>
                <w:sz w:val="22"/>
                <w:szCs w:val="22"/>
                <w:lang w:val="uk-UA"/>
              </w:rPr>
            </w:pPr>
          </w:p>
        </w:tc>
      </w:tr>
      <w:tr w:rsidR="00065367" w:rsidRPr="00FE54B1" w:rsidTr="00DA1BBD">
        <w:trPr>
          <w:trHeight w:val="696"/>
        </w:trPr>
        <w:tc>
          <w:tcPr>
            <w:tcW w:w="817" w:type="dxa"/>
          </w:tcPr>
          <w:p w:rsidR="00065367" w:rsidRPr="00FE54B1" w:rsidRDefault="00065367" w:rsidP="00065367">
            <w:pPr>
              <w:rPr>
                <w:lang w:val="uk-UA"/>
              </w:rPr>
            </w:pPr>
            <w:r>
              <w:rPr>
                <w:lang w:val="uk-UA"/>
              </w:rPr>
              <w:t>06.11</w:t>
            </w:r>
          </w:p>
        </w:tc>
        <w:tc>
          <w:tcPr>
            <w:tcW w:w="567" w:type="dxa"/>
          </w:tcPr>
          <w:p w:rsidR="00065367" w:rsidRPr="00FE54B1" w:rsidRDefault="00065367" w:rsidP="006B1CCF">
            <w:pPr>
              <w:jc w:val="center"/>
              <w:rPr>
                <w:sz w:val="22"/>
                <w:szCs w:val="22"/>
                <w:lang w:val="uk-UA"/>
              </w:rPr>
            </w:pPr>
            <w:r>
              <w:rPr>
                <w:sz w:val="22"/>
                <w:szCs w:val="22"/>
                <w:lang w:val="uk-UA"/>
              </w:rPr>
              <w:t>2</w:t>
            </w:r>
          </w:p>
        </w:tc>
        <w:tc>
          <w:tcPr>
            <w:tcW w:w="1276" w:type="dxa"/>
          </w:tcPr>
          <w:p w:rsidR="00065367" w:rsidRPr="006A7F2D" w:rsidRDefault="00065367" w:rsidP="00065367">
            <w:proofErr w:type="spellStart"/>
            <w:r w:rsidRPr="006A7F2D">
              <w:t>лекція</w:t>
            </w:r>
            <w:proofErr w:type="spellEnd"/>
          </w:p>
        </w:tc>
        <w:tc>
          <w:tcPr>
            <w:tcW w:w="3118" w:type="dxa"/>
          </w:tcPr>
          <w:p w:rsidR="006B1CCF" w:rsidRPr="006B1CCF" w:rsidRDefault="006B1CCF" w:rsidP="006B1CCF">
            <w:pPr>
              <w:pStyle w:val="a8"/>
              <w:spacing w:line="276" w:lineRule="auto"/>
              <w:ind w:left="0"/>
              <w:jc w:val="left"/>
              <w:rPr>
                <w:bCs/>
                <w:snapToGrid/>
                <w:sz w:val="24"/>
                <w:szCs w:val="24"/>
                <w:lang w:val="uk-UA" w:eastAsia="en-US"/>
              </w:rPr>
            </w:pPr>
            <w:r w:rsidRPr="006B1CCF">
              <w:rPr>
                <w:bCs/>
                <w:snapToGrid/>
                <w:sz w:val="24"/>
                <w:szCs w:val="24"/>
                <w:lang w:val="uk-UA" w:eastAsia="en-US"/>
              </w:rPr>
              <w:t>Взаємодія тексту і зображення в авторській серії плакатів</w:t>
            </w:r>
          </w:p>
          <w:p w:rsidR="00065367" w:rsidRPr="006B1CCF" w:rsidRDefault="00065367" w:rsidP="00065367">
            <w:pPr>
              <w:rPr>
                <w:lang w:val="uk-UA"/>
              </w:rPr>
            </w:pPr>
          </w:p>
        </w:tc>
        <w:tc>
          <w:tcPr>
            <w:tcW w:w="851" w:type="dxa"/>
          </w:tcPr>
          <w:p w:rsidR="00065367" w:rsidRPr="00FE54B1" w:rsidRDefault="006B1CCF" w:rsidP="00065367">
            <w:pPr>
              <w:jc w:val="center"/>
              <w:rPr>
                <w:lang w:val="uk-UA"/>
              </w:rPr>
            </w:pPr>
            <w:r>
              <w:rPr>
                <w:lang w:val="uk-UA"/>
              </w:rPr>
              <w:t>1</w:t>
            </w:r>
          </w:p>
        </w:tc>
        <w:tc>
          <w:tcPr>
            <w:tcW w:w="2126" w:type="dxa"/>
          </w:tcPr>
          <w:p w:rsidR="00065367" w:rsidRPr="00FE54B1" w:rsidRDefault="00065367" w:rsidP="00065367">
            <w:pPr>
              <w:rPr>
                <w:sz w:val="22"/>
                <w:szCs w:val="22"/>
                <w:lang w:val="uk-UA"/>
              </w:rPr>
            </w:pPr>
          </w:p>
        </w:tc>
        <w:tc>
          <w:tcPr>
            <w:tcW w:w="851" w:type="dxa"/>
          </w:tcPr>
          <w:p w:rsidR="00065367" w:rsidRPr="00FE54B1" w:rsidRDefault="00065367" w:rsidP="00065367">
            <w:pPr>
              <w:rPr>
                <w:sz w:val="22"/>
                <w:szCs w:val="22"/>
                <w:lang w:val="uk-UA"/>
              </w:rPr>
            </w:pPr>
          </w:p>
        </w:tc>
      </w:tr>
      <w:tr w:rsidR="006B1CCF" w:rsidRPr="00FE54B1" w:rsidTr="00DA1BBD">
        <w:trPr>
          <w:trHeight w:val="696"/>
        </w:trPr>
        <w:tc>
          <w:tcPr>
            <w:tcW w:w="817" w:type="dxa"/>
          </w:tcPr>
          <w:p w:rsidR="006B1CCF" w:rsidRDefault="006B1CCF" w:rsidP="00065367">
            <w:pPr>
              <w:rPr>
                <w:lang w:val="uk-UA"/>
              </w:rPr>
            </w:pPr>
            <w:r>
              <w:rPr>
                <w:lang w:val="uk-UA"/>
              </w:rPr>
              <w:t>06.11</w:t>
            </w:r>
          </w:p>
        </w:tc>
        <w:tc>
          <w:tcPr>
            <w:tcW w:w="567" w:type="dxa"/>
          </w:tcPr>
          <w:p w:rsidR="006B1CCF" w:rsidRDefault="006B1CCF" w:rsidP="006B1CCF">
            <w:pPr>
              <w:jc w:val="center"/>
              <w:rPr>
                <w:sz w:val="22"/>
                <w:szCs w:val="22"/>
                <w:lang w:val="uk-UA"/>
              </w:rPr>
            </w:pPr>
            <w:r>
              <w:rPr>
                <w:sz w:val="22"/>
                <w:szCs w:val="22"/>
                <w:lang w:val="uk-UA"/>
              </w:rPr>
              <w:t>2.1</w:t>
            </w:r>
          </w:p>
        </w:tc>
        <w:tc>
          <w:tcPr>
            <w:tcW w:w="1276" w:type="dxa"/>
          </w:tcPr>
          <w:p w:rsidR="006B1CCF" w:rsidRPr="006A7F2D" w:rsidRDefault="006B1CCF" w:rsidP="00065367">
            <w:proofErr w:type="spellStart"/>
            <w:r w:rsidRPr="005009B2">
              <w:rPr>
                <w:lang w:val="uk-UA"/>
              </w:rPr>
              <w:t>практичн</w:t>
            </w:r>
            <w:proofErr w:type="spellEnd"/>
          </w:p>
        </w:tc>
        <w:tc>
          <w:tcPr>
            <w:tcW w:w="3118" w:type="dxa"/>
          </w:tcPr>
          <w:p w:rsidR="006B1CCF" w:rsidRPr="006A7F2D" w:rsidRDefault="006B1CCF" w:rsidP="00065367">
            <w:r>
              <w:rPr>
                <w:lang w:val="uk-UA"/>
              </w:rPr>
              <w:t>Розробка текстових елементів композиції</w:t>
            </w:r>
          </w:p>
        </w:tc>
        <w:tc>
          <w:tcPr>
            <w:tcW w:w="851" w:type="dxa"/>
          </w:tcPr>
          <w:p w:rsidR="006B1CCF" w:rsidRDefault="006B1CCF" w:rsidP="00065367">
            <w:pPr>
              <w:jc w:val="center"/>
              <w:rPr>
                <w:lang w:val="uk-UA"/>
              </w:rPr>
            </w:pPr>
            <w:r>
              <w:rPr>
                <w:lang w:val="uk-UA"/>
              </w:rPr>
              <w:t>2</w:t>
            </w:r>
          </w:p>
        </w:tc>
        <w:tc>
          <w:tcPr>
            <w:tcW w:w="2126" w:type="dxa"/>
          </w:tcPr>
          <w:p w:rsidR="006B1CCF" w:rsidRPr="00FE54B1" w:rsidRDefault="006B1CCF" w:rsidP="00065367">
            <w:pPr>
              <w:rPr>
                <w:sz w:val="22"/>
                <w:szCs w:val="22"/>
                <w:lang w:val="uk-UA"/>
              </w:rPr>
            </w:pPr>
          </w:p>
        </w:tc>
        <w:tc>
          <w:tcPr>
            <w:tcW w:w="851" w:type="dxa"/>
          </w:tcPr>
          <w:p w:rsidR="006B1CCF" w:rsidRPr="00FE54B1" w:rsidRDefault="006B1CCF" w:rsidP="00065367">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lastRenderedPageBreak/>
              <w:t>07.11</w:t>
            </w:r>
          </w:p>
        </w:tc>
        <w:tc>
          <w:tcPr>
            <w:tcW w:w="567" w:type="dxa"/>
          </w:tcPr>
          <w:p w:rsidR="00604C4D" w:rsidRPr="00FE54B1" w:rsidRDefault="00460EA6" w:rsidP="00474159">
            <w:pPr>
              <w:jc w:val="center"/>
              <w:rPr>
                <w:sz w:val="22"/>
                <w:szCs w:val="22"/>
                <w:lang w:val="uk-UA"/>
              </w:rPr>
            </w:pPr>
            <w:r>
              <w:rPr>
                <w:sz w:val="22"/>
                <w:szCs w:val="22"/>
                <w:lang w:val="uk-UA"/>
              </w:rPr>
              <w:t>2.</w:t>
            </w:r>
            <w:r w:rsidR="00474159">
              <w:rPr>
                <w:sz w:val="22"/>
                <w:szCs w:val="22"/>
                <w:lang w:val="uk-UA"/>
              </w:rPr>
              <w:t>1</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6B1CCF" w:rsidP="00781479">
            <w:pPr>
              <w:rPr>
                <w:lang w:val="uk-UA"/>
              </w:rPr>
            </w:pPr>
            <w:r>
              <w:rPr>
                <w:lang w:val="uk-UA"/>
              </w:rPr>
              <w:t>Розробка текстових елементів композиції</w:t>
            </w:r>
          </w:p>
        </w:tc>
        <w:tc>
          <w:tcPr>
            <w:tcW w:w="851" w:type="dxa"/>
          </w:tcPr>
          <w:p w:rsidR="00604C4D" w:rsidRDefault="00D95D7C" w:rsidP="00781479">
            <w:pPr>
              <w:jc w:val="center"/>
              <w:rPr>
                <w:lang w:val="uk-UA"/>
              </w:rPr>
            </w:pPr>
            <w:r>
              <w:rPr>
                <w:lang w:val="uk-UA"/>
              </w:rPr>
              <w:t>2</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13.11</w:t>
            </w:r>
          </w:p>
        </w:tc>
        <w:tc>
          <w:tcPr>
            <w:tcW w:w="567" w:type="dxa"/>
          </w:tcPr>
          <w:p w:rsidR="00604C4D" w:rsidRPr="00FE54B1" w:rsidRDefault="00460EA6" w:rsidP="00474159">
            <w:pPr>
              <w:jc w:val="center"/>
              <w:rPr>
                <w:sz w:val="22"/>
                <w:szCs w:val="22"/>
                <w:lang w:val="uk-UA"/>
              </w:rPr>
            </w:pPr>
            <w:r>
              <w:rPr>
                <w:sz w:val="22"/>
                <w:szCs w:val="22"/>
                <w:lang w:val="uk-UA"/>
              </w:rPr>
              <w:t>2.</w:t>
            </w:r>
            <w:r w:rsidR="00474159">
              <w:rPr>
                <w:sz w:val="22"/>
                <w:szCs w:val="22"/>
                <w:lang w:val="uk-UA"/>
              </w:rPr>
              <w:t>2</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604C4D" w:rsidRDefault="00D95D7C" w:rsidP="00781479">
            <w:pPr>
              <w:jc w:val="center"/>
              <w:rPr>
                <w:lang w:val="uk-UA"/>
              </w:rPr>
            </w:pPr>
            <w:r>
              <w:rPr>
                <w:lang w:val="uk-UA"/>
              </w:rPr>
              <w:t>3</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14.11</w:t>
            </w:r>
          </w:p>
        </w:tc>
        <w:tc>
          <w:tcPr>
            <w:tcW w:w="567" w:type="dxa"/>
          </w:tcPr>
          <w:p w:rsidR="00604C4D" w:rsidRPr="00FE54B1" w:rsidRDefault="00460EA6" w:rsidP="00474159">
            <w:pPr>
              <w:jc w:val="center"/>
              <w:rPr>
                <w:sz w:val="22"/>
                <w:szCs w:val="22"/>
                <w:lang w:val="uk-UA"/>
              </w:rPr>
            </w:pPr>
            <w:r>
              <w:rPr>
                <w:sz w:val="22"/>
                <w:szCs w:val="22"/>
                <w:lang w:val="uk-UA"/>
              </w:rPr>
              <w:t>2.</w:t>
            </w:r>
            <w:r w:rsidR="00474159">
              <w:rPr>
                <w:sz w:val="22"/>
                <w:szCs w:val="22"/>
                <w:lang w:val="uk-UA"/>
              </w:rPr>
              <w:t>2</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604C4D" w:rsidRDefault="00D95D7C" w:rsidP="00781479">
            <w:pPr>
              <w:jc w:val="center"/>
              <w:rPr>
                <w:lang w:val="uk-UA"/>
              </w:rPr>
            </w:pPr>
            <w:r>
              <w:rPr>
                <w:lang w:val="uk-UA"/>
              </w:rPr>
              <w:t>2</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D95D7C" w:rsidP="00604C4D">
            <w:pPr>
              <w:rPr>
                <w:lang w:val="uk-UA"/>
              </w:rPr>
            </w:pPr>
            <w:r>
              <w:rPr>
                <w:lang w:val="uk-UA"/>
              </w:rPr>
              <w:t>20.11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6B1CCF" w:rsidP="00781479">
            <w:pPr>
              <w:rPr>
                <w:lang w:val="uk-UA"/>
              </w:rPr>
            </w:pPr>
            <w:r w:rsidRPr="00971E8F">
              <w:rPr>
                <w:bCs/>
                <w:lang w:val="uk-UA"/>
              </w:rPr>
              <w:t>Корегування тексту та шрифтових елементів композиції</w:t>
            </w:r>
          </w:p>
        </w:tc>
        <w:tc>
          <w:tcPr>
            <w:tcW w:w="851" w:type="dxa"/>
          </w:tcPr>
          <w:p w:rsidR="00604C4D" w:rsidRDefault="00D95D7C" w:rsidP="00781479">
            <w:pPr>
              <w:jc w:val="center"/>
              <w:rPr>
                <w:lang w:val="uk-UA"/>
              </w:rPr>
            </w:pPr>
            <w:r>
              <w:rPr>
                <w:lang w:val="uk-UA"/>
              </w:rPr>
              <w:t>3</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21.11</w:t>
            </w:r>
          </w:p>
        </w:tc>
        <w:tc>
          <w:tcPr>
            <w:tcW w:w="567" w:type="dxa"/>
          </w:tcPr>
          <w:p w:rsidR="00D95D7C" w:rsidRPr="00FE54B1" w:rsidRDefault="00460EA6" w:rsidP="00474159">
            <w:pPr>
              <w:jc w:val="center"/>
              <w:rPr>
                <w:sz w:val="22"/>
                <w:szCs w:val="22"/>
                <w:lang w:val="uk-UA"/>
              </w:rPr>
            </w:pPr>
            <w:r>
              <w:rPr>
                <w:sz w:val="22"/>
                <w:szCs w:val="22"/>
                <w:lang w:val="uk-UA"/>
              </w:rPr>
              <w:t>2</w:t>
            </w:r>
            <w:r w:rsidR="00474159">
              <w:rPr>
                <w:sz w:val="22"/>
                <w:szCs w:val="22"/>
                <w:lang w:val="uk-UA"/>
              </w:rPr>
              <w:t>.4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proofErr w:type="spellStart"/>
            <w:r w:rsidRPr="005009B2">
              <w:rPr>
                <w:lang w:val="uk-UA"/>
              </w:rPr>
              <w:t>Додрукарська</w:t>
            </w:r>
            <w:proofErr w:type="spellEnd"/>
            <w:r w:rsidRPr="005009B2">
              <w:rPr>
                <w:lang w:val="uk-UA"/>
              </w:rPr>
              <w:t xml:space="preserve"> підготовка оригіналів</w:t>
            </w:r>
          </w:p>
        </w:tc>
        <w:tc>
          <w:tcPr>
            <w:tcW w:w="851" w:type="dxa"/>
          </w:tcPr>
          <w:p w:rsidR="00D95D7C" w:rsidRDefault="00D95D7C"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27.11</w:t>
            </w:r>
          </w:p>
        </w:tc>
        <w:tc>
          <w:tcPr>
            <w:tcW w:w="567" w:type="dxa"/>
          </w:tcPr>
          <w:p w:rsidR="00D95D7C" w:rsidRPr="00FE54B1" w:rsidRDefault="00DA1BBD" w:rsidP="00474159">
            <w:pPr>
              <w:jc w:val="center"/>
              <w:rPr>
                <w:sz w:val="22"/>
                <w:szCs w:val="22"/>
                <w:lang w:val="uk-UA"/>
              </w:rPr>
            </w:pPr>
            <w:r>
              <w:rPr>
                <w:sz w:val="22"/>
                <w:szCs w:val="22"/>
                <w:lang w:val="uk-UA"/>
              </w:rPr>
              <w:t>2.</w:t>
            </w:r>
            <w:r w:rsidR="00474159">
              <w:rPr>
                <w:sz w:val="22"/>
                <w:szCs w:val="22"/>
                <w:lang w:val="uk-UA"/>
              </w:rPr>
              <w:t>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D95D7C" w:rsidP="00781479">
            <w:pPr>
              <w:jc w:val="center"/>
              <w:rPr>
                <w:lang w:val="uk-UA"/>
              </w:rPr>
            </w:pPr>
            <w:r>
              <w:rPr>
                <w:lang w:val="uk-UA"/>
              </w:rPr>
              <w:t>3</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28.11</w:t>
            </w:r>
          </w:p>
        </w:tc>
        <w:tc>
          <w:tcPr>
            <w:tcW w:w="567" w:type="dxa"/>
          </w:tcPr>
          <w:p w:rsidR="00D95D7C" w:rsidRPr="00FE54B1" w:rsidRDefault="00DA1BBD" w:rsidP="00474159">
            <w:pPr>
              <w:jc w:val="center"/>
              <w:rPr>
                <w:sz w:val="22"/>
                <w:szCs w:val="22"/>
                <w:lang w:val="uk-UA"/>
              </w:rPr>
            </w:pPr>
            <w:r>
              <w:rPr>
                <w:sz w:val="22"/>
                <w:szCs w:val="22"/>
                <w:lang w:val="uk-UA"/>
              </w:rPr>
              <w:t>2.</w:t>
            </w:r>
            <w:r w:rsidR="00474159">
              <w:rPr>
                <w:sz w:val="22"/>
                <w:szCs w:val="22"/>
                <w:lang w:val="uk-UA"/>
              </w:rPr>
              <w:t>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D95D7C"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04.12</w:t>
            </w:r>
          </w:p>
        </w:tc>
        <w:tc>
          <w:tcPr>
            <w:tcW w:w="567" w:type="dxa"/>
          </w:tcPr>
          <w:p w:rsidR="00D95D7C" w:rsidRPr="00FE54B1" w:rsidRDefault="00DA1BBD" w:rsidP="00474159">
            <w:pPr>
              <w:jc w:val="center"/>
              <w:rPr>
                <w:sz w:val="22"/>
                <w:szCs w:val="22"/>
                <w:lang w:val="uk-UA"/>
              </w:rPr>
            </w:pPr>
            <w:r>
              <w:rPr>
                <w:sz w:val="22"/>
                <w:szCs w:val="22"/>
                <w:lang w:val="uk-UA"/>
              </w:rPr>
              <w:t>2.</w:t>
            </w:r>
            <w:r w:rsidR="00474159">
              <w:rPr>
                <w:sz w:val="22"/>
                <w:szCs w:val="22"/>
                <w:lang w:val="uk-UA"/>
              </w:rPr>
              <w:t>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460EA6" w:rsidP="00781479">
            <w:pPr>
              <w:jc w:val="center"/>
              <w:rPr>
                <w:lang w:val="uk-UA"/>
              </w:rPr>
            </w:pPr>
            <w:r>
              <w:rPr>
                <w:lang w:val="uk-UA"/>
              </w:rPr>
              <w:t>3</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05.12</w:t>
            </w:r>
          </w:p>
        </w:tc>
        <w:tc>
          <w:tcPr>
            <w:tcW w:w="567" w:type="dxa"/>
          </w:tcPr>
          <w:p w:rsidR="00D95D7C" w:rsidRPr="00FE54B1" w:rsidRDefault="00DA1BBD" w:rsidP="00474159">
            <w:pPr>
              <w:jc w:val="center"/>
              <w:rPr>
                <w:sz w:val="22"/>
                <w:szCs w:val="22"/>
                <w:lang w:val="uk-UA"/>
              </w:rPr>
            </w:pPr>
            <w:r>
              <w:rPr>
                <w:sz w:val="22"/>
                <w:szCs w:val="22"/>
                <w:lang w:val="uk-UA"/>
              </w:rPr>
              <w:t>2.</w:t>
            </w:r>
            <w:r w:rsidR="00474159">
              <w:rPr>
                <w:sz w:val="22"/>
                <w:szCs w:val="22"/>
                <w:lang w:val="uk-UA"/>
              </w:rPr>
              <w:t>6</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74159" w:rsidP="00474159">
            <w:pPr>
              <w:rPr>
                <w:lang w:val="uk-UA"/>
              </w:rPr>
            </w:pPr>
            <w:r>
              <w:rPr>
                <w:lang w:val="uk-UA"/>
              </w:rPr>
              <w:t>Пробний д</w:t>
            </w:r>
            <w:r w:rsidR="00D95D7C" w:rsidRPr="005009B2">
              <w:rPr>
                <w:lang w:val="uk-UA"/>
              </w:rPr>
              <w:t>рук оригіналів</w:t>
            </w:r>
          </w:p>
        </w:tc>
        <w:tc>
          <w:tcPr>
            <w:tcW w:w="851" w:type="dxa"/>
          </w:tcPr>
          <w:p w:rsidR="00D95D7C" w:rsidRDefault="00460EA6"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11.12</w:t>
            </w:r>
          </w:p>
        </w:tc>
        <w:tc>
          <w:tcPr>
            <w:tcW w:w="567" w:type="dxa"/>
          </w:tcPr>
          <w:p w:rsidR="00D95D7C" w:rsidRPr="00FE54B1" w:rsidRDefault="00DA1BBD" w:rsidP="00781479">
            <w:pPr>
              <w:jc w:val="center"/>
              <w:rPr>
                <w:sz w:val="22"/>
                <w:szCs w:val="22"/>
                <w:lang w:val="uk-UA"/>
              </w:rPr>
            </w:pPr>
            <w:r>
              <w:rPr>
                <w:sz w:val="22"/>
                <w:szCs w:val="22"/>
                <w:lang w:val="uk-UA"/>
              </w:rPr>
              <w:t>2.5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474159">
            <w:pPr>
              <w:rPr>
                <w:lang w:val="uk-UA"/>
              </w:rPr>
            </w:pPr>
            <w:r w:rsidRPr="005009B2">
              <w:rPr>
                <w:lang w:val="uk-UA"/>
              </w:rPr>
              <w:t>Д</w:t>
            </w:r>
            <w:r w:rsidR="00474159">
              <w:rPr>
                <w:lang w:val="uk-UA"/>
              </w:rPr>
              <w:t>оопрацювання ескізів та</w:t>
            </w:r>
            <w:r w:rsidRPr="005009B2">
              <w:rPr>
                <w:lang w:val="uk-UA"/>
              </w:rPr>
              <w:t xml:space="preserve"> оригіналів</w:t>
            </w:r>
          </w:p>
        </w:tc>
        <w:tc>
          <w:tcPr>
            <w:tcW w:w="851" w:type="dxa"/>
          </w:tcPr>
          <w:p w:rsidR="00D95D7C" w:rsidRDefault="00460EA6" w:rsidP="00781479">
            <w:pPr>
              <w:jc w:val="center"/>
              <w:rPr>
                <w:lang w:val="uk-UA"/>
              </w:rPr>
            </w:pPr>
            <w:r>
              <w:rPr>
                <w:lang w:val="uk-UA"/>
              </w:rPr>
              <w:t>3</w:t>
            </w:r>
          </w:p>
        </w:tc>
        <w:tc>
          <w:tcPr>
            <w:tcW w:w="2126" w:type="dxa"/>
          </w:tcPr>
          <w:p w:rsidR="00D95D7C" w:rsidRPr="00FE54B1" w:rsidRDefault="00D95D7C" w:rsidP="00781479">
            <w:pPr>
              <w:jc w:val="center"/>
              <w:rPr>
                <w:sz w:val="22"/>
                <w:szCs w:val="22"/>
                <w:lang w:val="uk-UA"/>
              </w:rPr>
            </w:pPr>
          </w:p>
        </w:tc>
        <w:tc>
          <w:tcPr>
            <w:tcW w:w="851" w:type="dxa"/>
          </w:tcPr>
          <w:p w:rsidR="00D95D7C" w:rsidRPr="00FE54B1" w:rsidRDefault="00D95D7C" w:rsidP="00781479">
            <w:pPr>
              <w:rPr>
                <w:sz w:val="22"/>
                <w:szCs w:val="22"/>
                <w:lang w:val="uk-UA"/>
              </w:rPr>
            </w:pPr>
          </w:p>
        </w:tc>
      </w:tr>
      <w:tr w:rsidR="008A06F8" w:rsidRPr="00FE54B1" w:rsidTr="00DA1BBD">
        <w:trPr>
          <w:trHeight w:val="421"/>
        </w:trPr>
        <w:tc>
          <w:tcPr>
            <w:tcW w:w="817" w:type="dxa"/>
          </w:tcPr>
          <w:p w:rsidR="008A06F8" w:rsidRPr="00FE54B1" w:rsidRDefault="00D95D7C" w:rsidP="00D95D7C">
            <w:pPr>
              <w:rPr>
                <w:lang w:val="uk-UA"/>
              </w:rPr>
            </w:pPr>
            <w:r>
              <w:rPr>
                <w:lang w:val="uk-UA"/>
              </w:rPr>
              <w:t>12</w:t>
            </w:r>
            <w:r w:rsidR="00293506">
              <w:rPr>
                <w:lang w:val="uk-UA"/>
              </w:rPr>
              <w:t>.</w:t>
            </w:r>
            <w:r w:rsidR="00604C4D">
              <w:rPr>
                <w:lang w:val="uk-UA"/>
              </w:rPr>
              <w:t>1</w:t>
            </w:r>
            <w:r>
              <w:rPr>
                <w:lang w:val="uk-UA"/>
              </w:rPr>
              <w:t>2</w:t>
            </w:r>
          </w:p>
        </w:tc>
        <w:tc>
          <w:tcPr>
            <w:tcW w:w="567" w:type="dxa"/>
          </w:tcPr>
          <w:p w:rsidR="008A06F8" w:rsidRPr="00FE54B1" w:rsidRDefault="00DA1BBD" w:rsidP="00781479">
            <w:pPr>
              <w:jc w:val="center"/>
              <w:rPr>
                <w:sz w:val="22"/>
                <w:szCs w:val="22"/>
                <w:lang w:val="uk-UA"/>
              </w:rPr>
            </w:pPr>
            <w:r>
              <w:rPr>
                <w:sz w:val="22"/>
                <w:szCs w:val="22"/>
                <w:lang w:val="uk-UA"/>
              </w:rPr>
              <w:t>2.6</w:t>
            </w:r>
          </w:p>
        </w:tc>
        <w:tc>
          <w:tcPr>
            <w:tcW w:w="1276" w:type="dxa"/>
          </w:tcPr>
          <w:p w:rsidR="008A06F8" w:rsidRPr="005009B2" w:rsidRDefault="005D1F0F" w:rsidP="00524DF0">
            <w:pPr>
              <w:jc w:val="center"/>
              <w:rPr>
                <w:lang w:val="uk-UA"/>
              </w:rPr>
            </w:pPr>
            <w:r w:rsidRPr="005009B2">
              <w:rPr>
                <w:lang w:val="uk-UA"/>
              </w:rPr>
              <w:t>практичні</w:t>
            </w:r>
          </w:p>
        </w:tc>
        <w:tc>
          <w:tcPr>
            <w:tcW w:w="3118" w:type="dxa"/>
          </w:tcPr>
          <w:p w:rsidR="008A06F8" w:rsidRPr="005009B2" w:rsidRDefault="00474159" w:rsidP="00781479">
            <w:pPr>
              <w:rPr>
                <w:lang w:val="uk-UA"/>
              </w:rPr>
            </w:pPr>
            <w:r w:rsidRPr="005009B2">
              <w:rPr>
                <w:lang w:val="uk-UA"/>
              </w:rPr>
              <w:t>Д</w:t>
            </w:r>
            <w:r>
              <w:rPr>
                <w:lang w:val="uk-UA"/>
              </w:rPr>
              <w:t>оопрацювання ескізів та</w:t>
            </w:r>
            <w:r w:rsidRPr="005009B2">
              <w:rPr>
                <w:lang w:val="uk-UA"/>
              </w:rPr>
              <w:t xml:space="preserve"> оригіналів</w:t>
            </w:r>
          </w:p>
        </w:tc>
        <w:tc>
          <w:tcPr>
            <w:tcW w:w="851" w:type="dxa"/>
          </w:tcPr>
          <w:p w:rsidR="008A06F8" w:rsidRPr="00FE54B1" w:rsidRDefault="00293506" w:rsidP="00781479">
            <w:pPr>
              <w:jc w:val="center"/>
              <w:rPr>
                <w:lang w:val="uk-UA"/>
              </w:rPr>
            </w:pPr>
            <w:r>
              <w:rPr>
                <w:lang w:val="uk-UA"/>
              </w:rPr>
              <w:t>2</w:t>
            </w:r>
          </w:p>
        </w:tc>
        <w:tc>
          <w:tcPr>
            <w:tcW w:w="2126" w:type="dxa"/>
          </w:tcPr>
          <w:p w:rsidR="008A06F8" w:rsidRPr="005009B2" w:rsidRDefault="008A06F8" w:rsidP="00631F8A">
            <w:pPr>
              <w:jc w:val="center"/>
              <w:rPr>
                <w:lang w:val="uk-UA"/>
              </w:rPr>
            </w:pPr>
          </w:p>
        </w:tc>
        <w:tc>
          <w:tcPr>
            <w:tcW w:w="851" w:type="dxa"/>
          </w:tcPr>
          <w:p w:rsidR="008A06F8" w:rsidRPr="00FE54B1" w:rsidRDefault="008A06F8" w:rsidP="00781479">
            <w:pPr>
              <w:rPr>
                <w:sz w:val="22"/>
                <w:szCs w:val="22"/>
                <w:lang w:val="uk-UA"/>
              </w:rPr>
            </w:pPr>
          </w:p>
        </w:tc>
      </w:tr>
      <w:tr w:rsidR="00474159" w:rsidRPr="00FE54B1" w:rsidTr="00DA1BBD">
        <w:trPr>
          <w:trHeight w:val="421"/>
        </w:trPr>
        <w:tc>
          <w:tcPr>
            <w:tcW w:w="817" w:type="dxa"/>
          </w:tcPr>
          <w:p w:rsidR="00474159" w:rsidRDefault="00474159" w:rsidP="00D95D7C">
            <w:pPr>
              <w:rPr>
                <w:lang w:val="uk-UA"/>
              </w:rPr>
            </w:pPr>
            <w:r>
              <w:rPr>
                <w:lang w:val="uk-UA"/>
              </w:rPr>
              <w:t>18.12</w:t>
            </w:r>
          </w:p>
        </w:tc>
        <w:tc>
          <w:tcPr>
            <w:tcW w:w="567" w:type="dxa"/>
          </w:tcPr>
          <w:p w:rsidR="00474159" w:rsidRDefault="00474159" w:rsidP="00781479">
            <w:pPr>
              <w:jc w:val="center"/>
              <w:rPr>
                <w:sz w:val="22"/>
                <w:szCs w:val="22"/>
                <w:lang w:val="uk-UA"/>
              </w:rPr>
            </w:pPr>
          </w:p>
        </w:tc>
        <w:tc>
          <w:tcPr>
            <w:tcW w:w="1276" w:type="dxa"/>
          </w:tcPr>
          <w:p w:rsidR="00474159" w:rsidRPr="005009B2" w:rsidRDefault="00474159" w:rsidP="00524DF0">
            <w:pPr>
              <w:jc w:val="center"/>
              <w:rPr>
                <w:lang w:val="uk-UA"/>
              </w:rPr>
            </w:pPr>
            <w:r w:rsidRPr="005009B2">
              <w:rPr>
                <w:lang w:val="uk-UA"/>
              </w:rPr>
              <w:t>практичні</w:t>
            </w:r>
          </w:p>
        </w:tc>
        <w:tc>
          <w:tcPr>
            <w:tcW w:w="3118" w:type="dxa"/>
          </w:tcPr>
          <w:p w:rsidR="00474159" w:rsidRDefault="00474159" w:rsidP="00781479">
            <w:pPr>
              <w:rPr>
                <w:lang w:val="uk-UA"/>
              </w:rPr>
            </w:pPr>
            <w:r w:rsidRPr="005009B2">
              <w:rPr>
                <w:lang w:val="uk-UA"/>
              </w:rPr>
              <w:t>Д</w:t>
            </w:r>
            <w:r>
              <w:rPr>
                <w:lang w:val="uk-UA"/>
              </w:rPr>
              <w:t>оопрацювання ескізів та</w:t>
            </w:r>
            <w:r w:rsidRPr="005009B2">
              <w:rPr>
                <w:lang w:val="uk-UA"/>
              </w:rPr>
              <w:t xml:space="preserve"> оригіналів</w:t>
            </w:r>
          </w:p>
        </w:tc>
        <w:tc>
          <w:tcPr>
            <w:tcW w:w="851" w:type="dxa"/>
          </w:tcPr>
          <w:p w:rsidR="00474159" w:rsidRDefault="00474159" w:rsidP="00781479">
            <w:pPr>
              <w:jc w:val="center"/>
              <w:rPr>
                <w:lang w:val="uk-UA"/>
              </w:rPr>
            </w:pPr>
            <w:r>
              <w:rPr>
                <w:lang w:val="uk-UA"/>
              </w:rPr>
              <w:t>3</w:t>
            </w:r>
          </w:p>
        </w:tc>
        <w:tc>
          <w:tcPr>
            <w:tcW w:w="2126" w:type="dxa"/>
          </w:tcPr>
          <w:p w:rsidR="00474159" w:rsidRPr="005009B2" w:rsidRDefault="00474159" w:rsidP="00631F8A">
            <w:pPr>
              <w:jc w:val="center"/>
              <w:rPr>
                <w:lang w:val="uk-UA"/>
              </w:rPr>
            </w:pPr>
          </w:p>
        </w:tc>
        <w:tc>
          <w:tcPr>
            <w:tcW w:w="851" w:type="dxa"/>
          </w:tcPr>
          <w:p w:rsidR="00474159" w:rsidRPr="00FE54B1" w:rsidRDefault="00474159" w:rsidP="00781479">
            <w:pPr>
              <w:rPr>
                <w:sz w:val="22"/>
                <w:szCs w:val="22"/>
                <w:lang w:val="uk-UA"/>
              </w:rPr>
            </w:pPr>
          </w:p>
        </w:tc>
      </w:tr>
      <w:tr w:rsidR="00474159" w:rsidRPr="00FE54B1" w:rsidTr="00DA1BBD">
        <w:trPr>
          <w:trHeight w:val="421"/>
        </w:trPr>
        <w:tc>
          <w:tcPr>
            <w:tcW w:w="817" w:type="dxa"/>
          </w:tcPr>
          <w:p w:rsidR="00474159" w:rsidRDefault="00474159" w:rsidP="00D95D7C">
            <w:pPr>
              <w:rPr>
                <w:lang w:val="uk-UA"/>
              </w:rPr>
            </w:pPr>
            <w:r>
              <w:rPr>
                <w:lang w:val="uk-UA"/>
              </w:rPr>
              <w:t>19.12</w:t>
            </w:r>
          </w:p>
        </w:tc>
        <w:tc>
          <w:tcPr>
            <w:tcW w:w="567" w:type="dxa"/>
          </w:tcPr>
          <w:p w:rsidR="00474159" w:rsidRDefault="00474159" w:rsidP="00781479">
            <w:pPr>
              <w:jc w:val="center"/>
              <w:rPr>
                <w:sz w:val="22"/>
                <w:szCs w:val="22"/>
                <w:lang w:val="uk-UA"/>
              </w:rPr>
            </w:pPr>
          </w:p>
        </w:tc>
        <w:tc>
          <w:tcPr>
            <w:tcW w:w="1276" w:type="dxa"/>
          </w:tcPr>
          <w:p w:rsidR="00474159" w:rsidRPr="005009B2" w:rsidRDefault="00474159" w:rsidP="00524DF0">
            <w:pPr>
              <w:jc w:val="center"/>
              <w:rPr>
                <w:lang w:val="uk-UA"/>
              </w:rPr>
            </w:pPr>
            <w:r w:rsidRPr="005009B2">
              <w:rPr>
                <w:lang w:val="uk-UA"/>
              </w:rPr>
              <w:t>практичні</w:t>
            </w:r>
          </w:p>
        </w:tc>
        <w:tc>
          <w:tcPr>
            <w:tcW w:w="3118" w:type="dxa"/>
          </w:tcPr>
          <w:p w:rsidR="00474159" w:rsidRDefault="00474159" w:rsidP="00781479">
            <w:pPr>
              <w:rPr>
                <w:lang w:val="uk-UA"/>
              </w:rPr>
            </w:pPr>
            <w:r w:rsidRPr="005009B2">
              <w:rPr>
                <w:lang w:val="uk-UA"/>
              </w:rPr>
              <w:t>Друк оригіналів</w:t>
            </w:r>
          </w:p>
        </w:tc>
        <w:tc>
          <w:tcPr>
            <w:tcW w:w="851" w:type="dxa"/>
          </w:tcPr>
          <w:p w:rsidR="00474159" w:rsidRDefault="00474159" w:rsidP="00781479">
            <w:pPr>
              <w:jc w:val="center"/>
              <w:rPr>
                <w:lang w:val="uk-UA"/>
              </w:rPr>
            </w:pPr>
            <w:r>
              <w:rPr>
                <w:lang w:val="uk-UA"/>
              </w:rPr>
              <w:t>2</w:t>
            </w:r>
          </w:p>
        </w:tc>
        <w:tc>
          <w:tcPr>
            <w:tcW w:w="2126" w:type="dxa"/>
          </w:tcPr>
          <w:p w:rsidR="00474159" w:rsidRPr="005009B2" w:rsidRDefault="00474159" w:rsidP="00631F8A">
            <w:pPr>
              <w:jc w:val="center"/>
              <w:rPr>
                <w:lang w:val="uk-UA"/>
              </w:rPr>
            </w:pPr>
          </w:p>
        </w:tc>
        <w:tc>
          <w:tcPr>
            <w:tcW w:w="851" w:type="dxa"/>
          </w:tcPr>
          <w:p w:rsidR="00474159" w:rsidRPr="00FE54B1" w:rsidRDefault="00474159" w:rsidP="00781479">
            <w:pPr>
              <w:rPr>
                <w:sz w:val="22"/>
                <w:szCs w:val="22"/>
                <w:lang w:val="uk-UA"/>
              </w:rPr>
            </w:pPr>
          </w:p>
        </w:tc>
      </w:tr>
      <w:tr w:rsidR="00474159" w:rsidRPr="00FE54B1" w:rsidTr="00DA1BBD">
        <w:trPr>
          <w:trHeight w:val="421"/>
        </w:trPr>
        <w:tc>
          <w:tcPr>
            <w:tcW w:w="817" w:type="dxa"/>
          </w:tcPr>
          <w:p w:rsidR="00474159" w:rsidRDefault="00474159" w:rsidP="00D95D7C">
            <w:pPr>
              <w:rPr>
                <w:lang w:val="uk-UA"/>
              </w:rPr>
            </w:pPr>
            <w:r>
              <w:rPr>
                <w:lang w:val="uk-UA"/>
              </w:rPr>
              <w:t>25.12</w:t>
            </w:r>
          </w:p>
        </w:tc>
        <w:tc>
          <w:tcPr>
            <w:tcW w:w="567" w:type="dxa"/>
          </w:tcPr>
          <w:p w:rsidR="00474159" w:rsidRDefault="00474159" w:rsidP="00781479">
            <w:pPr>
              <w:jc w:val="center"/>
              <w:rPr>
                <w:sz w:val="22"/>
                <w:szCs w:val="22"/>
                <w:lang w:val="uk-UA"/>
              </w:rPr>
            </w:pPr>
          </w:p>
        </w:tc>
        <w:tc>
          <w:tcPr>
            <w:tcW w:w="1276" w:type="dxa"/>
          </w:tcPr>
          <w:p w:rsidR="00474159" w:rsidRPr="005009B2" w:rsidRDefault="00474159" w:rsidP="00524DF0">
            <w:pPr>
              <w:jc w:val="center"/>
              <w:rPr>
                <w:lang w:val="uk-UA"/>
              </w:rPr>
            </w:pPr>
            <w:r w:rsidRPr="005009B2">
              <w:rPr>
                <w:lang w:val="uk-UA"/>
              </w:rPr>
              <w:t>практичні</w:t>
            </w:r>
          </w:p>
        </w:tc>
        <w:tc>
          <w:tcPr>
            <w:tcW w:w="3118" w:type="dxa"/>
          </w:tcPr>
          <w:p w:rsidR="00474159" w:rsidRDefault="00474159" w:rsidP="00781479">
            <w:pPr>
              <w:rPr>
                <w:lang w:val="uk-UA"/>
              </w:rPr>
            </w:pPr>
            <w:r w:rsidRPr="005009B2">
              <w:rPr>
                <w:lang w:val="uk-UA"/>
              </w:rPr>
              <w:t>Друк оригіналів</w:t>
            </w:r>
          </w:p>
        </w:tc>
        <w:tc>
          <w:tcPr>
            <w:tcW w:w="851" w:type="dxa"/>
          </w:tcPr>
          <w:p w:rsidR="00474159" w:rsidRDefault="00474159" w:rsidP="00781479">
            <w:pPr>
              <w:jc w:val="center"/>
              <w:rPr>
                <w:lang w:val="uk-UA"/>
              </w:rPr>
            </w:pPr>
            <w:r>
              <w:rPr>
                <w:lang w:val="uk-UA"/>
              </w:rPr>
              <w:t>3</w:t>
            </w:r>
          </w:p>
        </w:tc>
        <w:tc>
          <w:tcPr>
            <w:tcW w:w="2126" w:type="dxa"/>
          </w:tcPr>
          <w:p w:rsidR="00474159" w:rsidRPr="005009B2" w:rsidRDefault="00474159" w:rsidP="00631F8A">
            <w:pPr>
              <w:jc w:val="center"/>
              <w:rPr>
                <w:lang w:val="uk-UA"/>
              </w:rPr>
            </w:pPr>
          </w:p>
        </w:tc>
        <w:tc>
          <w:tcPr>
            <w:tcW w:w="851" w:type="dxa"/>
          </w:tcPr>
          <w:p w:rsidR="00474159" w:rsidRPr="00FE54B1" w:rsidRDefault="00474159" w:rsidP="00781479">
            <w:pPr>
              <w:rPr>
                <w:sz w:val="22"/>
                <w:szCs w:val="22"/>
                <w:lang w:val="uk-UA"/>
              </w:rPr>
            </w:pPr>
          </w:p>
        </w:tc>
      </w:tr>
      <w:tr w:rsidR="00474159" w:rsidRPr="00FE54B1" w:rsidTr="00DA1BBD">
        <w:trPr>
          <w:trHeight w:val="421"/>
        </w:trPr>
        <w:tc>
          <w:tcPr>
            <w:tcW w:w="817" w:type="dxa"/>
          </w:tcPr>
          <w:p w:rsidR="00474159" w:rsidRDefault="00474159" w:rsidP="00D95D7C">
            <w:pPr>
              <w:rPr>
                <w:lang w:val="uk-UA"/>
              </w:rPr>
            </w:pPr>
            <w:r>
              <w:rPr>
                <w:lang w:val="uk-UA"/>
              </w:rPr>
              <w:t>26.12</w:t>
            </w:r>
          </w:p>
        </w:tc>
        <w:tc>
          <w:tcPr>
            <w:tcW w:w="567" w:type="dxa"/>
          </w:tcPr>
          <w:p w:rsidR="00474159" w:rsidRDefault="00474159" w:rsidP="00781479">
            <w:pPr>
              <w:jc w:val="center"/>
              <w:rPr>
                <w:sz w:val="22"/>
                <w:szCs w:val="22"/>
                <w:lang w:val="uk-UA"/>
              </w:rPr>
            </w:pPr>
          </w:p>
        </w:tc>
        <w:tc>
          <w:tcPr>
            <w:tcW w:w="1276" w:type="dxa"/>
          </w:tcPr>
          <w:p w:rsidR="00474159" w:rsidRPr="005009B2" w:rsidRDefault="00474159" w:rsidP="00524DF0">
            <w:pPr>
              <w:jc w:val="center"/>
              <w:rPr>
                <w:lang w:val="uk-UA"/>
              </w:rPr>
            </w:pPr>
            <w:r w:rsidRPr="005009B2">
              <w:rPr>
                <w:lang w:val="uk-UA"/>
              </w:rPr>
              <w:t>практичні</w:t>
            </w:r>
          </w:p>
        </w:tc>
        <w:tc>
          <w:tcPr>
            <w:tcW w:w="3118" w:type="dxa"/>
          </w:tcPr>
          <w:p w:rsidR="00474159" w:rsidRDefault="00474159" w:rsidP="00781479">
            <w:pPr>
              <w:rPr>
                <w:lang w:val="uk-UA"/>
              </w:rPr>
            </w:pPr>
            <w:r>
              <w:rPr>
                <w:lang w:val="uk-UA"/>
              </w:rPr>
              <w:t>О</w:t>
            </w:r>
            <w:r w:rsidRPr="005009B2">
              <w:rPr>
                <w:lang w:val="uk-UA"/>
              </w:rPr>
              <w:t>формлення експозиції</w:t>
            </w:r>
          </w:p>
        </w:tc>
        <w:tc>
          <w:tcPr>
            <w:tcW w:w="851" w:type="dxa"/>
          </w:tcPr>
          <w:p w:rsidR="00474159" w:rsidRDefault="00474159" w:rsidP="00781479">
            <w:pPr>
              <w:jc w:val="center"/>
              <w:rPr>
                <w:lang w:val="uk-UA"/>
              </w:rPr>
            </w:pPr>
            <w:r>
              <w:rPr>
                <w:lang w:val="uk-UA"/>
              </w:rPr>
              <w:t>2</w:t>
            </w:r>
          </w:p>
        </w:tc>
        <w:tc>
          <w:tcPr>
            <w:tcW w:w="2126" w:type="dxa"/>
          </w:tcPr>
          <w:p w:rsidR="00474159" w:rsidRPr="005009B2" w:rsidRDefault="00474159" w:rsidP="00631F8A">
            <w:pPr>
              <w:jc w:val="center"/>
              <w:rPr>
                <w:lang w:val="uk-UA"/>
              </w:rPr>
            </w:pPr>
          </w:p>
        </w:tc>
        <w:tc>
          <w:tcPr>
            <w:tcW w:w="851" w:type="dxa"/>
          </w:tcPr>
          <w:p w:rsidR="00474159" w:rsidRPr="00FE54B1" w:rsidRDefault="00474159" w:rsidP="00781479">
            <w:pPr>
              <w:rPr>
                <w:sz w:val="22"/>
                <w:szCs w:val="22"/>
                <w:lang w:val="uk-UA"/>
              </w:rPr>
            </w:pPr>
          </w:p>
        </w:tc>
      </w:tr>
      <w:tr w:rsidR="00DA1BBD" w:rsidRPr="00FE54B1" w:rsidTr="00DA1BBD">
        <w:trPr>
          <w:trHeight w:val="421"/>
        </w:trPr>
        <w:tc>
          <w:tcPr>
            <w:tcW w:w="817" w:type="dxa"/>
          </w:tcPr>
          <w:p w:rsidR="00DA1BBD" w:rsidRDefault="00474159" w:rsidP="00DA1BBD">
            <w:pPr>
              <w:rPr>
                <w:lang w:val="uk-UA"/>
              </w:rPr>
            </w:pPr>
            <w:r>
              <w:rPr>
                <w:lang w:val="uk-UA"/>
              </w:rPr>
              <w:t>29</w:t>
            </w:r>
            <w:r w:rsidR="00DA1BBD">
              <w:rPr>
                <w:lang w:val="uk-UA"/>
              </w:rPr>
              <w:t>.12</w:t>
            </w:r>
          </w:p>
        </w:tc>
        <w:tc>
          <w:tcPr>
            <w:tcW w:w="567" w:type="dxa"/>
          </w:tcPr>
          <w:p w:rsidR="00DA1BBD" w:rsidRDefault="00DA1BBD" w:rsidP="00781479">
            <w:pPr>
              <w:jc w:val="center"/>
              <w:rPr>
                <w:sz w:val="22"/>
                <w:szCs w:val="22"/>
                <w:lang w:val="uk-UA"/>
              </w:rPr>
            </w:pPr>
          </w:p>
        </w:tc>
        <w:tc>
          <w:tcPr>
            <w:tcW w:w="1276" w:type="dxa"/>
          </w:tcPr>
          <w:p w:rsidR="00DA1BBD" w:rsidRPr="005009B2" w:rsidRDefault="00DA1BBD" w:rsidP="00524DF0">
            <w:pPr>
              <w:jc w:val="center"/>
              <w:rPr>
                <w:lang w:val="uk-UA"/>
              </w:rPr>
            </w:pPr>
          </w:p>
        </w:tc>
        <w:tc>
          <w:tcPr>
            <w:tcW w:w="3118" w:type="dxa"/>
          </w:tcPr>
          <w:p w:rsidR="00DA1BBD" w:rsidRDefault="00DA1BBD" w:rsidP="00781479">
            <w:pPr>
              <w:rPr>
                <w:lang w:val="uk-UA"/>
              </w:rPr>
            </w:pPr>
          </w:p>
        </w:tc>
        <w:tc>
          <w:tcPr>
            <w:tcW w:w="851" w:type="dxa"/>
          </w:tcPr>
          <w:p w:rsidR="00DA1BBD" w:rsidRDefault="00DA1BBD" w:rsidP="00781479">
            <w:pPr>
              <w:jc w:val="center"/>
              <w:rPr>
                <w:lang w:val="uk-UA"/>
              </w:rPr>
            </w:pPr>
          </w:p>
        </w:tc>
        <w:tc>
          <w:tcPr>
            <w:tcW w:w="2126" w:type="dxa"/>
          </w:tcPr>
          <w:p w:rsidR="00DA1BBD" w:rsidRPr="00DA1BBD" w:rsidRDefault="00DA1BBD" w:rsidP="00631F8A">
            <w:pPr>
              <w:jc w:val="center"/>
              <w:rPr>
                <w:b/>
                <w:lang w:val="uk-UA"/>
              </w:rPr>
            </w:pPr>
            <w:r w:rsidRPr="00DA1BBD">
              <w:rPr>
                <w:b/>
                <w:lang w:val="uk-UA"/>
              </w:rPr>
              <w:t>Екзаменаційний перегляд</w:t>
            </w:r>
          </w:p>
        </w:tc>
        <w:tc>
          <w:tcPr>
            <w:tcW w:w="851" w:type="dxa"/>
          </w:tcPr>
          <w:p w:rsidR="00DA1BBD" w:rsidRPr="00FE54B1" w:rsidRDefault="00DA1BBD" w:rsidP="00781479">
            <w:pPr>
              <w:rPr>
                <w:sz w:val="22"/>
                <w:szCs w:val="22"/>
                <w:lang w:val="uk-UA"/>
              </w:rPr>
            </w:pPr>
          </w:p>
        </w:tc>
      </w:tr>
    </w:tbl>
    <w:p w:rsidR="002478EC" w:rsidRPr="002478EC" w:rsidRDefault="002478EC" w:rsidP="00DE7B0C">
      <w:pPr>
        <w:spacing w:after="120" w:line="276" w:lineRule="auto"/>
        <w:rPr>
          <w:b/>
          <w:color w:val="000000" w:themeColor="text1"/>
          <w:lang w:val="uk-UA"/>
        </w:rPr>
      </w:pPr>
    </w:p>
    <w:p w:rsidR="00DE7B0C" w:rsidRPr="00781479" w:rsidRDefault="00DE7B0C" w:rsidP="00DE7B0C">
      <w:pPr>
        <w:spacing w:after="120"/>
        <w:rPr>
          <w:b/>
          <w:color w:val="000000" w:themeColor="text1"/>
          <w:lang w:val="uk-UA"/>
        </w:rPr>
      </w:pPr>
      <w:r w:rsidRPr="00781479">
        <w:rPr>
          <w:b/>
          <w:color w:val="000000" w:themeColor="text1"/>
          <w:lang w:val="uk-UA"/>
        </w:rPr>
        <w:t>РОЗПОДІЛ БАЛІВ</w:t>
      </w:r>
    </w:p>
    <w:tbl>
      <w:tblPr>
        <w:tblStyle w:val="a3"/>
        <w:tblW w:w="4751" w:type="dxa"/>
        <w:tblLook w:val="04A0" w:firstRow="1" w:lastRow="0" w:firstColumn="1" w:lastColumn="0" w:noHBand="0" w:noVBand="1"/>
      </w:tblPr>
      <w:tblGrid>
        <w:gridCol w:w="1155"/>
        <w:gridCol w:w="2355"/>
        <w:gridCol w:w="1241"/>
      </w:tblGrid>
      <w:tr w:rsidR="00781479" w:rsidRPr="00781479" w:rsidTr="00781479">
        <w:tc>
          <w:tcPr>
            <w:tcW w:w="1155"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Тема</w:t>
            </w:r>
          </w:p>
        </w:tc>
        <w:tc>
          <w:tcPr>
            <w:tcW w:w="2355"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Форма звітності</w:t>
            </w:r>
          </w:p>
        </w:tc>
        <w:tc>
          <w:tcPr>
            <w:tcW w:w="1241"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Бали</w:t>
            </w:r>
          </w:p>
        </w:tc>
      </w:tr>
      <w:tr w:rsidR="00781479" w:rsidRPr="00781479" w:rsidTr="00781479">
        <w:tc>
          <w:tcPr>
            <w:tcW w:w="1155" w:type="dxa"/>
          </w:tcPr>
          <w:p w:rsidR="00DE7B0C" w:rsidRPr="00781479" w:rsidRDefault="00DE7B0C" w:rsidP="00781479">
            <w:pPr>
              <w:jc w:val="center"/>
              <w:rPr>
                <w:color w:val="000000" w:themeColor="text1"/>
                <w:sz w:val="22"/>
                <w:szCs w:val="22"/>
                <w:lang w:val="uk-UA"/>
              </w:rPr>
            </w:pPr>
            <w:r w:rsidRPr="00781479">
              <w:rPr>
                <w:color w:val="000000" w:themeColor="text1"/>
                <w:sz w:val="22"/>
                <w:szCs w:val="22"/>
                <w:lang w:val="uk-UA"/>
              </w:rPr>
              <w:t>1</w:t>
            </w:r>
          </w:p>
        </w:tc>
        <w:tc>
          <w:tcPr>
            <w:tcW w:w="2355" w:type="dxa"/>
          </w:tcPr>
          <w:p w:rsidR="00DE7B0C" w:rsidRPr="00781479" w:rsidRDefault="00781479" w:rsidP="00781479">
            <w:pPr>
              <w:rPr>
                <w:color w:val="000000" w:themeColor="text1"/>
                <w:sz w:val="22"/>
                <w:szCs w:val="22"/>
                <w:lang w:val="uk-UA"/>
              </w:rPr>
            </w:pPr>
            <w:r w:rsidRPr="00781479">
              <w:rPr>
                <w:color w:val="000000" w:themeColor="text1"/>
                <w:sz w:val="22"/>
                <w:szCs w:val="22"/>
                <w:lang w:val="uk-UA"/>
              </w:rPr>
              <w:t>Модульний перегляд</w:t>
            </w:r>
          </w:p>
        </w:tc>
        <w:tc>
          <w:tcPr>
            <w:tcW w:w="1241" w:type="dxa"/>
          </w:tcPr>
          <w:p w:rsidR="00DE7B0C" w:rsidRPr="00781479" w:rsidRDefault="00DE7B0C" w:rsidP="00781479">
            <w:pPr>
              <w:rPr>
                <w:color w:val="000000" w:themeColor="text1"/>
                <w:sz w:val="22"/>
                <w:szCs w:val="22"/>
                <w:lang w:val="uk-UA"/>
              </w:rPr>
            </w:pPr>
            <w:r w:rsidRPr="00781479">
              <w:rPr>
                <w:bCs/>
                <w:color w:val="000000" w:themeColor="text1"/>
                <w:sz w:val="22"/>
                <w:szCs w:val="22"/>
                <w:lang w:val="uk-UA"/>
              </w:rPr>
              <w:t>0–</w:t>
            </w:r>
            <w:r w:rsidR="00781479" w:rsidRPr="00781479">
              <w:rPr>
                <w:bCs/>
                <w:color w:val="000000" w:themeColor="text1"/>
                <w:sz w:val="22"/>
                <w:szCs w:val="22"/>
                <w:lang w:val="uk-UA"/>
              </w:rPr>
              <w:t>4</w:t>
            </w:r>
            <w:r w:rsidRPr="00781479">
              <w:rPr>
                <w:bCs/>
                <w:color w:val="000000" w:themeColor="text1"/>
                <w:sz w:val="22"/>
                <w:szCs w:val="22"/>
                <w:lang w:val="uk-UA"/>
              </w:rPr>
              <w:t>0</w:t>
            </w:r>
          </w:p>
        </w:tc>
      </w:tr>
      <w:tr w:rsidR="00781479" w:rsidRPr="00781479" w:rsidTr="00781479">
        <w:tc>
          <w:tcPr>
            <w:tcW w:w="1155" w:type="dxa"/>
          </w:tcPr>
          <w:p w:rsidR="00DE7B0C" w:rsidRPr="00781479" w:rsidRDefault="00DE7B0C" w:rsidP="00781479">
            <w:pPr>
              <w:jc w:val="center"/>
              <w:rPr>
                <w:color w:val="000000" w:themeColor="text1"/>
                <w:sz w:val="22"/>
                <w:szCs w:val="22"/>
                <w:lang w:val="uk-UA"/>
              </w:rPr>
            </w:pPr>
            <w:r w:rsidRPr="00781479">
              <w:rPr>
                <w:color w:val="000000" w:themeColor="text1"/>
                <w:sz w:val="22"/>
                <w:szCs w:val="22"/>
                <w:lang w:val="uk-UA"/>
              </w:rPr>
              <w:t>2</w:t>
            </w:r>
          </w:p>
        </w:tc>
        <w:tc>
          <w:tcPr>
            <w:tcW w:w="2355" w:type="dxa"/>
          </w:tcPr>
          <w:p w:rsidR="00DE7B0C" w:rsidRPr="00781479" w:rsidRDefault="00781479" w:rsidP="00781479">
            <w:pPr>
              <w:rPr>
                <w:color w:val="000000" w:themeColor="text1"/>
                <w:sz w:val="22"/>
                <w:szCs w:val="22"/>
                <w:lang w:val="uk-UA"/>
              </w:rPr>
            </w:pPr>
            <w:r w:rsidRPr="00781479">
              <w:rPr>
                <w:color w:val="000000" w:themeColor="text1"/>
                <w:sz w:val="22"/>
                <w:szCs w:val="22"/>
                <w:lang w:val="uk-UA"/>
              </w:rPr>
              <w:t>Модульний перегляд</w:t>
            </w:r>
          </w:p>
        </w:tc>
        <w:tc>
          <w:tcPr>
            <w:tcW w:w="1241" w:type="dxa"/>
          </w:tcPr>
          <w:p w:rsidR="00DE7B0C" w:rsidRPr="00781479" w:rsidRDefault="00DE7B0C" w:rsidP="00781479">
            <w:pPr>
              <w:rPr>
                <w:color w:val="000000" w:themeColor="text1"/>
                <w:sz w:val="22"/>
                <w:szCs w:val="22"/>
                <w:lang w:val="uk-UA"/>
              </w:rPr>
            </w:pPr>
            <w:r w:rsidRPr="00781479">
              <w:rPr>
                <w:bCs/>
                <w:color w:val="000000" w:themeColor="text1"/>
                <w:sz w:val="22"/>
                <w:szCs w:val="22"/>
                <w:lang w:val="uk-UA"/>
              </w:rPr>
              <w:t>0–</w:t>
            </w:r>
            <w:r w:rsidR="00781479" w:rsidRPr="00781479">
              <w:rPr>
                <w:bCs/>
                <w:color w:val="000000" w:themeColor="text1"/>
                <w:sz w:val="22"/>
                <w:szCs w:val="22"/>
                <w:lang w:val="uk-UA"/>
              </w:rPr>
              <w:t>6</w:t>
            </w:r>
            <w:r w:rsidRPr="00781479">
              <w:rPr>
                <w:bCs/>
                <w:color w:val="000000" w:themeColor="text1"/>
                <w:sz w:val="22"/>
                <w:szCs w:val="22"/>
                <w:lang w:val="uk-UA"/>
              </w:rPr>
              <w:t>0</w:t>
            </w:r>
          </w:p>
        </w:tc>
      </w:tr>
      <w:tr w:rsidR="00781479" w:rsidRPr="00781479" w:rsidTr="00781479">
        <w:tc>
          <w:tcPr>
            <w:tcW w:w="1155" w:type="dxa"/>
            <w:tcBorders>
              <w:top w:val="double" w:sz="4" w:space="0" w:color="auto"/>
            </w:tcBorders>
          </w:tcPr>
          <w:p w:rsidR="00DE7B0C" w:rsidRPr="00781479" w:rsidRDefault="00DE7B0C" w:rsidP="00781479">
            <w:pPr>
              <w:pStyle w:val="a8"/>
              <w:spacing w:line="240" w:lineRule="auto"/>
              <w:ind w:left="284"/>
              <w:jc w:val="right"/>
              <w:rPr>
                <w:bCs/>
                <w:color w:val="000000" w:themeColor="text1"/>
                <w:sz w:val="22"/>
                <w:szCs w:val="22"/>
                <w:lang w:val="uk-UA"/>
              </w:rPr>
            </w:pPr>
          </w:p>
        </w:tc>
        <w:tc>
          <w:tcPr>
            <w:tcW w:w="2355" w:type="dxa"/>
            <w:tcBorders>
              <w:top w:val="double" w:sz="4" w:space="0" w:color="auto"/>
            </w:tcBorders>
          </w:tcPr>
          <w:p w:rsidR="00DE7B0C" w:rsidRPr="00781479" w:rsidRDefault="00DE7B0C" w:rsidP="00781479">
            <w:pPr>
              <w:jc w:val="right"/>
              <w:rPr>
                <w:color w:val="000000" w:themeColor="text1"/>
                <w:sz w:val="22"/>
                <w:szCs w:val="22"/>
                <w:lang w:val="uk-UA"/>
              </w:rPr>
            </w:pPr>
            <w:r w:rsidRPr="00781479">
              <w:rPr>
                <w:bCs/>
                <w:color w:val="000000" w:themeColor="text1"/>
                <w:sz w:val="22"/>
                <w:szCs w:val="22"/>
                <w:lang w:val="uk-UA"/>
              </w:rPr>
              <w:t>Всього балів</w:t>
            </w:r>
          </w:p>
        </w:tc>
        <w:tc>
          <w:tcPr>
            <w:tcW w:w="1241" w:type="dxa"/>
            <w:tcBorders>
              <w:top w:val="double" w:sz="4" w:space="0" w:color="auto"/>
            </w:tcBorders>
          </w:tcPr>
          <w:p w:rsidR="00DE7B0C" w:rsidRPr="00781479" w:rsidRDefault="00DE7B0C" w:rsidP="00781479">
            <w:pPr>
              <w:rPr>
                <w:color w:val="000000" w:themeColor="text1"/>
                <w:lang w:val="uk-UA"/>
              </w:rPr>
            </w:pPr>
            <w:r w:rsidRPr="00781479">
              <w:rPr>
                <w:color w:val="000000" w:themeColor="text1"/>
                <w:lang w:val="uk-UA"/>
              </w:rPr>
              <w:t>100</w:t>
            </w:r>
          </w:p>
        </w:tc>
      </w:tr>
    </w:tbl>
    <w:p w:rsidR="00DE7B0C" w:rsidRPr="00AC7246" w:rsidRDefault="00DE7B0C" w:rsidP="00DE7B0C">
      <w:pPr>
        <w:rPr>
          <w:b/>
          <w:color w:val="000000" w:themeColor="text1"/>
          <w:lang w:val="uk-UA"/>
        </w:rPr>
      </w:pPr>
    </w:p>
    <w:p w:rsidR="00DE7B0C" w:rsidRPr="00AC7246" w:rsidRDefault="00DE7B0C" w:rsidP="00DE7B0C">
      <w:pPr>
        <w:spacing w:after="120"/>
        <w:rPr>
          <w:b/>
          <w:color w:val="000000" w:themeColor="text1"/>
          <w:lang w:val="uk-UA"/>
        </w:rPr>
      </w:pPr>
      <w:r w:rsidRPr="00AC7246">
        <w:rPr>
          <w:b/>
          <w:color w:val="000000" w:themeColor="text1"/>
          <w:lang w:val="uk-UA"/>
        </w:rPr>
        <w:t>КРИТЕРІЇ ОЦІНЮВАННЯ</w:t>
      </w:r>
    </w:p>
    <w:p w:rsidR="00DF512A" w:rsidRPr="00AC7246" w:rsidRDefault="00DF512A" w:rsidP="00DF512A">
      <w:pPr>
        <w:spacing w:after="120"/>
        <w:rPr>
          <w:color w:val="000000" w:themeColor="text1"/>
          <w:lang w:val="uk-UA"/>
        </w:rPr>
      </w:pPr>
      <w:r w:rsidRPr="00AC7246">
        <w:rPr>
          <w:b/>
          <w:color w:val="000000" w:themeColor="text1"/>
          <w:lang w:val="uk-UA"/>
        </w:rPr>
        <w:t>90–100 балів</w:t>
      </w:r>
      <w:r w:rsidRPr="00AC7246">
        <w:rPr>
          <w:color w:val="000000" w:themeColor="text1"/>
          <w:lang w:val="uk-UA"/>
        </w:rPr>
        <w:t xml:space="preserve"> («відмінно» за національною шкалою, </w:t>
      </w:r>
      <w:r w:rsidRPr="00AC7246">
        <w:rPr>
          <w:b/>
          <w:color w:val="000000" w:themeColor="text1"/>
          <w:lang w:val="uk-UA"/>
        </w:rPr>
        <w:t>А</w:t>
      </w:r>
      <w:r w:rsidRPr="00AC7246">
        <w:rPr>
          <w:color w:val="000000" w:themeColor="text1"/>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rsidR="00DF512A" w:rsidRPr="00AC7246" w:rsidRDefault="00DF512A" w:rsidP="00DF512A">
      <w:pPr>
        <w:spacing w:after="120"/>
        <w:rPr>
          <w:color w:val="000000" w:themeColor="text1"/>
          <w:lang w:val="uk-UA"/>
        </w:rPr>
      </w:pPr>
      <w:r w:rsidRPr="00AC7246">
        <w:rPr>
          <w:b/>
          <w:color w:val="000000" w:themeColor="text1"/>
          <w:lang w:val="uk-UA"/>
        </w:rPr>
        <w:lastRenderedPageBreak/>
        <w:t>82–89 балів</w:t>
      </w:r>
      <w:r w:rsidRPr="00AC7246">
        <w:rPr>
          <w:color w:val="000000" w:themeColor="text1"/>
          <w:lang w:val="uk-UA"/>
        </w:rPr>
        <w:t xml:space="preserve"> («добре» за національною шкалою, </w:t>
      </w:r>
      <w:r w:rsidRPr="00AC7246">
        <w:rPr>
          <w:b/>
          <w:color w:val="000000" w:themeColor="text1"/>
          <w:lang w:val="uk-UA"/>
        </w:rPr>
        <w:t>В</w:t>
      </w:r>
      <w:r w:rsidRPr="00AC7246">
        <w:rPr>
          <w:color w:val="000000" w:themeColor="text1"/>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rsidR="00DF512A" w:rsidRPr="00AC7246" w:rsidRDefault="00DF512A" w:rsidP="00DF512A">
      <w:pPr>
        <w:spacing w:after="120"/>
        <w:rPr>
          <w:color w:val="000000" w:themeColor="text1"/>
          <w:lang w:val="uk-UA"/>
        </w:rPr>
      </w:pPr>
      <w:r w:rsidRPr="00AC7246">
        <w:rPr>
          <w:b/>
          <w:color w:val="000000" w:themeColor="text1"/>
          <w:lang w:val="uk-UA"/>
        </w:rPr>
        <w:t>75–81 балів</w:t>
      </w:r>
      <w:r w:rsidRPr="00AC7246">
        <w:rPr>
          <w:color w:val="000000" w:themeColor="text1"/>
          <w:lang w:val="uk-UA"/>
        </w:rPr>
        <w:t xml:space="preserve"> («добре» за національною шкалою,</w:t>
      </w:r>
      <w:r w:rsidRPr="00AC7246">
        <w:rPr>
          <w:b/>
          <w:color w:val="000000" w:themeColor="text1"/>
          <w:lang w:val="uk-UA"/>
        </w:rPr>
        <w:t xml:space="preserve"> С</w:t>
      </w:r>
      <w:r w:rsidRPr="00AC7246">
        <w:rPr>
          <w:color w:val="000000" w:themeColor="text1"/>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rsidR="00DF512A" w:rsidRPr="00AC7246" w:rsidRDefault="00DF512A" w:rsidP="00DF512A">
      <w:pPr>
        <w:spacing w:after="120"/>
        <w:rPr>
          <w:color w:val="000000" w:themeColor="text1"/>
          <w:lang w:val="uk-UA"/>
        </w:rPr>
      </w:pPr>
      <w:r w:rsidRPr="00AC7246">
        <w:rPr>
          <w:b/>
          <w:color w:val="000000" w:themeColor="text1"/>
          <w:lang w:val="uk-UA"/>
        </w:rPr>
        <w:t>64–74 балів</w:t>
      </w:r>
      <w:r w:rsidRPr="00AC7246">
        <w:rPr>
          <w:color w:val="000000" w:themeColor="text1"/>
          <w:lang w:val="uk-UA"/>
        </w:rPr>
        <w:t xml:space="preserve"> («задовільно» за національною шкалою, </w:t>
      </w:r>
      <w:r w:rsidRPr="00AC7246">
        <w:rPr>
          <w:b/>
          <w:color w:val="000000" w:themeColor="text1"/>
          <w:lang w:val="uk-UA"/>
        </w:rPr>
        <w:t>D</w:t>
      </w:r>
      <w:r w:rsidRPr="00AC7246">
        <w:rPr>
          <w:color w:val="000000" w:themeColor="text1"/>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rsidR="00DF512A" w:rsidRPr="00AC7246" w:rsidRDefault="00DF512A" w:rsidP="00DF512A">
      <w:pPr>
        <w:spacing w:after="120"/>
        <w:rPr>
          <w:color w:val="000000" w:themeColor="text1"/>
          <w:lang w:val="uk-UA"/>
        </w:rPr>
      </w:pPr>
      <w:r w:rsidRPr="00AC7246">
        <w:rPr>
          <w:b/>
          <w:color w:val="000000" w:themeColor="text1"/>
          <w:lang w:val="uk-UA"/>
        </w:rPr>
        <w:t>60–63 балів</w:t>
      </w:r>
      <w:r w:rsidRPr="00AC7246">
        <w:rPr>
          <w:color w:val="000000" w:themeColor="text1"/>
          <w:lang w:val="uk-UA"/>
        </w:rPr>
        <w:t xml:space="preserve"> («задовільно» за національною шкалою,</w:t>
      </w:r>
      <w:r w:rsidRPr="00AC7246">
        <w:rPr>
          <w:b/>
          <w:color w:val="000000" w:themeColor="text1"/>
          <w:lang w:val="uk-UA"/>
        </w:rPr>
        <w:t xml:space="preserve"> Е</w:t>
      </w:r>
      <w:r w:rsidRPr="00AC7246">
        <w:rPr>
          <w:color w:val="000000" w:themeColor="text1"/>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rsidR="00DF512A" w:rsidRPr="00AC7246" w:rsidRDefault="00DF512A" w:rsidP="00DF512A">
      <w:pPr>
        <w:spacing w:after="120"/>
        <w:rPr>
          <w:color w:val="000000" w:themeColor="text1"/>
          <w:lang w:val="uk-UA"/>
        </w:rPr>
      </w:pPr>
      <w:r w:rsidRPr="00AC7246">
        <w:rPr>
          <w:b/>
          <w:color w:val="000000" w:themeColor="text1"/>
          <w:lang w:val="uk-UA"/>
        </w:rPr>
        <w:t>35–59 балів</w:t>
      </w:r>
      <w:r w:rsidRPr="00AC7246">
        <w:rPr>
          <w:color w:val="000000" w:themeColor="text1"/>
          <w:lang w:val="uk-UA"/>
        </w:rPr>
        <w:t xml:space="preserve"> («незадовільно» за національною шкалою, </w:t>
      </w:r>
      <w:r w:rsidRPr="00AC7246">
        <w:rPr>
          <w:b/>
          <w:color w:val="000000" w:themeColor="text1"/>
          <w:lang w:val="uk-UA"/>
        </w:rPr>
        <w:t>FX</w:t>
      </w:r>
      <w:r w:rsidRPr="00AC7246">
        <w:rPr>
          <w:color w:val="000000" w:themeColor="text1"/>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w:t>
      </w:r>
      <w:proofErr w:type="spellStart"/>
      <w:r w:rsidRPr="00AC7246">
        <w:rPr>
          <w:color w:val="000000" w:themeColor="text1"/>
          <w:lang w:val="uk-UA"/>
        </w:rPr>
        <w:t>вико-нання</w:t>
      </w:r>
      <w:proofErr w:type="spellEnd"/>
      <w:r w:rsidRPr="00AC7246">
        <w:rPr>
          <w:color w:val="000000" w:themeColor="text1"/>
          <w:lang w:val="uk-UA"/>
        </w:rPr>
        <w:t xml:space="preserve"> усіх завдань дисципліни відповідно програми курсу і повторна перездача.</w:t>
      </w:r>
    </w:p>
    <w:p w:rsidR="00DF512A" w:rsidRPr="00AC7246" w:rsidRDefault="00DF512A" w:rsidP="00DF512A">
      <w:pPr>
        <w:spacing w:after="120"/>
        <w:rPr>
          <w:color w:val="000000" w:themeColor="text1"/>
          <w:lang w:val="uk-UA"/>
        </w:rPr>
      </w:pPr>
      <w:r w:rsidRPr="00AC7246">
        <w:rPr>
          <w:b/>
          <w:color w:val="000000" w:themeColor="text1"/>
          <w:lang w:val="uk-UA"/>
        </w:rPr>
        <w:t>1–34 балів</w:t>
      </w:r>
      <w:r w:rsidRPr="00AC7246">
        <w:rPr>
          <w:color w:val="000000" w:themeColor="text1"/>
          <w:lang w:val="uk-UA"/>
        </w:rPr>
        <w:t xml:space="preserve"> («незадов</w:t>
      </w:r>
      <w:r w:rsidR="00AC7246">
        <w:rPr>
          <w:color w:val="000000" w:themeColor="text1"/>
          <w:lang w:val="uk-UA"/>
        </w:rPr>
        <w:t xml:space="preserve">ільно» за національною шкалою, </w:t>
      </w:r>
      <w:r w:rsidR="00AC7246" w:rsidRPr="00AC7246">
        <w:rPr>
          <w:b/>
          <w:color w:val="000000" w:themeColor="text1"/>
          <w:lang w:val="uk-UA"/>
        </w:rPr>
        <w:t>F</w:t>
      </w:r>
      <w:r w:rsidRPr="00AC7246">
        <w:rPr>
          <w:color w:val="000000" w:themeColor="text1"/>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r w:rsidR="00AC7246">
        <w:rPr>
          <w:color w:val="000000" w:themeColor="text1"/>
          <w:lang w:val="uk-UA"/>
        </w:rPr>
        <w:t>.</w:t>
      </w:r>
    </w:p>
    <w:p w:rsidR="00DE7B0C" w:rsidRPr="00AC7246" w:rsidRDefault="00DE7B0C" w:rsidP="00DE7B0C">
      <w:pPr>
        <w:spacing w:before="120"/>
        <w:rPr>
          <w:color w:val="000000" w:themeColor="text1"/>
          <w:lang w:val="uk-UA"/>
        </w:rPr>
      </w:pPr>
    </w:p>
    <w:p w:rsidR="00DE7B0C" w:rsidRPr="00AC7246" w:rsidRDefault="00DE7B0C" w:rsidP="00DE7B0C">
      <w:pPr>
        <w:spacing w:after="120" w:line="276" w:lineRule="auto"/>
        <w:rPr>
          <w:b/>
          <w:color w:val="000000" w:themeColor="text1"/>
          <w:lang w:val="uk-UA"/>
        </w:rPr>
      </w:pPr>
      <w:r w:rsidRPr="00AC7246">
        <w:rPr>
          <w:b/>
          <w:color w:val="000000" w:themeColor="text1"/>
          <w:lang w:val="uk-UA"/>
        </w:rPr>
        <w:t xml:space="preserve">СИСТЕМА БОНУСІВ </w:t>
      </w:r>
    </w:p>
    <w:p w:rsidR="00DE7B0C" w:rsidRPr="00AC7246" w:rsidRDefault="00DE7B0C" w:rsidP="00DE7B0C">
      <w:pPr>
        <w:spacing w:line="276" w:lineRule="auto"/>
        <w:rPr>
          <w:color w:val="000000" w:themeColor="text1"/>
          <w:lang w:val="uk-UA"/>
        </w:rPr>
      </w:pPr>
      <w:r w:rsidRPr="00AC7246">
        <w:rPr>
          <w:color w:val="000000" w:themeColor="text1"/>
          <w:lang w:val="uk-UA"/>
        </w:rPr>
        <w:t>Передбачено додаткові бали за</w:t>
      </w:r>
      <w:r w:rsidR="00DF512A" w:rsidRPr="00AC7246">
        <w:rPr>
          <w:color w:val="000000" w:themeColor="text1"/>
          <w:lang w:val="uk-UA"/>
        </w:rPr>
        <w:t xml:space="preserve"> мистецьку</w:t>
      </w:r>
      <w:r w:rsidRPr="00AC7246">
        <w:rPr>
          <w:color w:val="000000" w:themeColor="text1"/>
          <w:lang w:val="uk-UA"/>
        </w:rPr>
        <w:t xml:space="preserve"> активність </w:t>
      </w:r>
      <w:r w:rsidR="00DF512A" w:rsidRPr="00AC7246">
        <w:rPr>
          <w:color w:val="000000" w:themeColor="text1"/>
          <w:lang w:val="uk-UA"/>
        </w:rPr>
        <w:t>студента</w:t>
      </w:r>
      <w:r w:rsidRPr="00AC7246">
        <w:rPr>
          <w:color w:val="000000" w:themeColor="text1"/>
          <w:lang w:val="uk-UA"/>
        </w:rPr>
        <w:t xml:space="preserve"> під час </w:t>
      </w:r>
      <w:r w:rsidR="00DF512A" w:rsidRPr="00AC7246">
        <w:rPr>
          <w:color w:val="000000" w:themeColor="text1"/>
          <w:lang w:val="uk-UA"/>
        </w:rPr>
        <w:t>навчання: участь у всеукраїнських художніх виставках, конкурсах та олімпіадах.</w:t>
      </w:r>
      <w:r w:rsidRPr="00AC7246">
        <w:rPr>
          <w:color w:val="000000" w:themeColor="text1"/>
          <w:lang w:val="uk-UA"/>
        </w:rPr>
        <w:t xml:space="preserve"> Максимальна кількість балів: 10.</w:t>
      </w:r>
    </w:p>
    <w:p w:rsidR="00DE7B0C" w:rsidRPr="00111D4A" w:rsidRDefault="00DE7B0C" w:rsidP="00DE7B0C">
      <w:pPr>
        <w:spacing w:line="276" w:lineRule="auto"/>
        <w:rPr>
          <w:color w:val="FF0000"/>
          <w:lang w:val="uk-UA"/>
        </w:rPr>
      </w:pPr>
    </w:p>
    <w:p w:rsidR="00DE7B0C" w:rsidRPr="00AC7246" w:rsidRDefault="00DE7B0C" w:rsidP="00DE7B0C">
      <w:pPr>
        <w:spacing w:after="120" w:line="276" w:lineRule="auto"/>
        <w:rPr>
          <w:b/>
          <w:color w:val="000000" w:themeColor="text1"/>
          <w:lang w:val="uk-UA"/>
        </w:rPr>
      </w:pPr>
      <w:r w:rsidRPr="00AC7246">
        <w:rPr>
          <w:b/>
          <w:color w:val="000000" w:themeColor="text1"/>
          <w:lang w:val="uk-UA"/>
        </w:rPr>
        <w:t>РЕКОМЕНДОВАНА ЛІТЕРАТУРА</w:t>
      </w:r>
    </w:p>
    <w:p w:rsidR="00AC7246" w:rsidRPr="00AC7246" w:rsidRDefault="00AC7246" w:rsidP="00AC7246">
      <w:pPr>
        <w:jc w:val="center"/>
        <w:rPr>
          <w:b/>
          <w:color w:val="000000" w:themeColor="text1"/>
          <w:spacing w:val="-4"/>
          <w:lang w:val="uk-UA"/>
        </w:rPr>
      </w:pPr>
      <w:r w:rsidRPr="00AC7246">
        <w:rPr>
          <w:b/>
          <w:color w:val="000000" w:themeColor="text1"/>
          <w:spacing w:val="-4"/>
          <w:lang w:val="uk-UA"/>
        </w:rPr>
        <w:t>Базова:</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Бабуріна Н. І. Російський </w:t>
      </w:r>
      <w:proofErr w:type="spellStart"/>
      <w:r w:rsidRPr="00AC7246">
        <w:rPr>
          <w:color w:val="000000" w:themeColor="text1"/>
          <w:spacing w:val="-4"/>
          <w:lang w:val="uk-UA"/>
        </w:rPr>
        <w:t>плакат.-</w:t>
      </w:r>
      <w:proofErr w:type="spellEnd"/>
      <w:r w:rsidRPr="00AC7246">
        <w:rPr>
          <w:color w:val="000000" w:themeColor="text1"/>
          <w:spacing w:val="-4"/>
          <w:lang w:val="uk-UA"/>
        </w:rPr>
        <w:t xml:space="preserve"> Л.: Художник, 1988</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Ляхов</w:t>
      </w:r>
      <w:proofErr w:type="spellEnd"/>
      <w:r w:rsidRPr="00AC7246">
        <w:rPr>
          <w:color w:val="000000" w:themeColor="text1"/>
          <w:spacing w:val="-4"/>
          <w:lang w:val="uk-UA"/>
        </w:rPr>
        <w:t xml:space="preserve"> В. Н. </w:t>
      </w:r>
      <w:proofErr w:type="spellStart"/>
      <w:r w:rsidRPr="00AC7246">
        <w:rPr>
          <w:color w:val="000000" w:themeColor="text1"/>
          <w:spacing w:val="-4"/>
          <w:lang w:val="uk-UA"/>
        </w:rPr>
        <w:t>Рекламный</w:t>
      </w:r>
      <w:proofErr w:type="spellEnd"/>
      <w:r w:rsidRPr="00AC7246">
        <w:rPr>
          <w:color w:val="000000" w:themeColor="text1"/>
          <w:spacing w:val="-4"/>
          <w:lang w:val="uk-UA"/>
        </w:rPr>
        <w:t xml:space="preserve"> плакат / Воля </w:t>
      </w:r>
      <w:proofErr w:type="spellStart"/>
      <w:r w:rsidRPr="00AC7246">
        <w:rPr>
          <w:color w:val="000000" w:themeColor="text1"/>
          <w:spacing w:val="-4"/>
          <w:lang w:val="uk-UA"/>
        </w:rPr>
        <w:t>Николаевич</w:t>
      </w:r>
      <w:proofErr w:type="spellEnd"/>
      <w:r w:rsidRPr="00AC7246">
        <w:rPr>
          <w:color w:val="000000" w:themeColor="text1"/>
          <w:spacing w:val="-4"/>
          <w:lang w:val="uk-UA"/>
        </w:rPr>
        <w:t xml:space="preserve"> </w:t>
      </w:r>
      <w:proofErr w:type="spellStart"/>
      <w:r w:rsidRPr="00AC7246">
        <w:rPr>
          <w:color w:val="000000" w:themeColor="text1"/>
          <w:spacing w:val="-4"/>
          <w:lang w:val="uk-UA"/>
        </w:rPr>
        <w:t>Ляхов.-</w:t>
      </w:r>
      <w:proofErr w:type="spellEnd"/>
      <w:r w:rsidRPr="00AC7246">
        <w:rPr>
          <w:color w:val="000000" w:themeColor="text1"/>
          <w:spacing w:val="-4"/>
          <w:lang w:val="uk-UA"/>
        </w:rPr>
        <w:t xml:space="preserve"> М.: Сов. художник, 1978</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Босилков</w:t>
      </w:r>
      <w:proofErr w:type="spellEnd"/>
      <w:r w:rsidRPr="00AC7246">
        <w:rPr>
          <w:color w:val="000000" w:themeColor="text1"/>
          <w:spacing w:val="-4"/>
          <w:lang w:val="uk-UA"/>
        </w:rPr>
        <w:t xml:space="preserve"> С. Болгарський </w:t>
      </w:r>
      <w:proofErr w:type="spellStart"/>
      <w:r w:rsidRPr="00AC7246">
        <w:rPr>
          <w:color w:val="000000" w:themeColor="text1"/>
          <w:spacing w:val="-4"/>
          <w:lang w:val="uk-UA"/>
        </w:rPr>
        <w:t>плакат.-</w:t>
      </w:r>
      <w:proofErr w:type="spellEnd"/>
      <w:r w:rsidRPr="00AC7246">
        <w:rPr>
          <w:color w:val="000000" w:themeColor="text1"/>
          <w:spacing w:val="-4"/>
          <w:lang w:val="uk-UA"/>
        </w:rPr>
        <w:t xml:space="preserve"> С.: </w:t>
      </w:r>
      <w:proofErr w:type="spellStart"/>
      <w:r w:rsidRPr="00AC7246">
        <w:rPr>
          <w:color w:val="000000" w:themeColor="text1"/>
          <w:spacing w:val="-4"/>
          <w:lang w:val="uk-UA"/>
        </w:rPr>
        <w:t>Болг</w:t>
      </w:r>
      <w:proofErr w:type="spellEnd"/>
      <w:r w:rsidRPr="00AC7246">
        <w:rPr>
          <w:color w:val="000000" w:themeColor="text1"/>
          <w:spacing w:val="-4"/>
          <w:lang w:val="uk-UA"/>
        </w:rPr>
        <w:t>. художник, 1973</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Митарєва</w:t>
      </w:r>
      <w:proofErr w:type="spellEnd"/>
      <w:r w:rsidRPr="00AC7246">
        <w:rPr>
          <w:color w:val="000000" w:themeColor="text1"/>
          <w:spacing w:val="-4"/>
          <w:lang w:val="uk-UA"/>
        </w:rPr>
        <w:t xml:space="preserve"> К. В. Польський плакат. – Л.: Мистецтво, 1968</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Риньке</w:t>
      </w:r>
      <w:proofErr w:type="spellEnd"/>
      <w:r w:rsidRPr="00AC7246">
        <w:rPr>
          <w:color w:val="000000" w:themeColor="text1"/>
          <w:spacing w:val="-4"/>
          <w:lang w:val="uk-UA"/>
        </w:rPr>
        <w:t xml:space="preserve"> И. М. </w:t>
      </w:r>
      <w:proofErr w:type="spellStart"/>
      <w:r w:rsidRPr="00AC7246">
        <w:rPr>
          <w:color w:val="000000" w:themeColor="text1"/>
          <w:spacing w:val="-4"/>
          <w:lang w:val="uk-UA"/>
        </w:rPr>
        <w:t>Современній</w:t>
      </w:r>
      <w:proofErr w:type="spellEnd"/>
      <w:r w:rsidRPr="00AC7246">
        <w:rPr>
          <w:color w:val="000000" w:themeColor="text1"/>
          <w:spacing w:val="-4"/>
          <w:lang w:val="uk-UA"/>
        </w:rPr>
        <w:t xml:space="preserve"> плакат </w:t>
      </w:r>
      <w:proofErr w:type="spellStart"/>
      <w:r w:rsidRPr="00AC7246">
        <w:rPr>
          <w:color w:val="000000" w:themeColor="text1"/>
          <w:spacing w:val="-4"/>
          <w:lang w:val="uk-UA"/>
        </w:rPr>
        <w:t>Латвии</w:t>
      </w:r>
      <w:proofErr w:type="spellEnd"/>
      <w:r w:rsidRPr="00AC7246">
        <w:rPr>
          <w:color w:val="000000" w:themeColor="text1"/>
          <w:spacing w:val="-4"/>
          <w:lang w:val="uk-UA"/>
        </w:rPr>
        <w:t xml:space="preserve"> / </w:t>
      </w:r>
      <w:proofErr w:type="spellStart"/>
      <w:r w:rsidRPr="00AC7246">
        <w:rPr>
          <w:color w:val="000000" w:themeColor="text1"/>
          <w:spacing w:val="-4"/>
          <w:lang w:val="uk-UA"/>
        </w:rPr>
        <w:t>Инесса</w:t>
      </w:r>
      <w:proofErr w:type="spellEnd"/>
      <w:r w:rsidRPr="00AC7246">
        <w:rPr>
          <w:color w:val="000000" w:themeColor="text1"/>
          <w:spacing w:val="-4"/>
          <w:lang w:val="uk-UA"/>
        </w:rPr>
        <w:t xml:space="preserve"> </w:t>
      </w:r>
      <w:proofErr w:type="spellStart"/>
      <w:r w:rsidRPr="00AC7246">
        <w:rPr>
          <w:color w:val="000000" w:themeColor="text1"/>
          <w:spacing w:val="-4"/>
          <w:lang w:val="uk-UA"/>
        </w:rPr>
        <w:t>Михайловна</w:t>
      </w:r>
      <w:proofErr w:type="spellEnd"/>
      <w:r w:rsidRPr="00AC7246">
        <w:rPr>
          <w:color w:val="000000" w:themeColor="text1"/>
          <w:spacing w:val="-4"/>
          <w:lang w:val="uk-UA"/>
        </w:rPr>
        <w:t xml:space="preserve"> </w:t>
      </w:r>
      <w:proofErr w:type="spellStart"/>
      <w:r w:rsidRPr="00AC7246">
        <w:rPr>
          <w:color w:val="000000" w:themeColor="text1"/>
          <w:spacing w:val="-4"/>
          <w:lang w:val="uk-UA"/>
        </w:rPr>
        <w:t>Риньке.-</w:t>
      </w:r>
      <w:proofErr w:type="spellEnd"/>
      <w:r w:rsidRPr="00AC7246">
        <w:rPr>
          <w:color w:val="000000" w:themeColor="text1"/>
          <w:spacing w:val="-4"/>
          <w:lang w:val="uk-UA"/>
        </w:rPr>
        <w:t xml:space="preserve"> М.: Сов. художник, 1989. – 112 с., </w:t>
      </w:r>
      <w:proofErr w:type="spellStart"/>
      <w:r w:rsidRPr="00AC7246">
        <w:rPr>
          <w:color w:val="000000" w:themeColor="text1"/>
          <w:spacing w:val="-4"/>
          <w:lang w:val="uk-UA"/>
        </w:rPr>
        <w:t>ил</w:t>
      </w:r>
      <w:proofErr w:type="spellEnd"/>
      <w:r w:rsidRPr="00AC7246">
        <w:rPr>
          <w:color w:val="000000" w:themeColor="text1"/>
          <w:spacing w:val="-4"/>
          <w:lang w:val="uk-UA"/>
        </w:rPr>
        <w:t>.</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Рудер</w:t>
      </w:r>
      <w:proofErr w:type="spellEnd"/>
      <w:r w:rsidRPr="00AC7246">
        <w:rPr>
          <w:color w:val="000000" w:themeColor="text1"/>
          <w:spacing w:val="-4"/>
          <w:lang w:val="uk-UA"/>
        </w:rPr>
        <w:t xml:space="preserve"> Э. </w:t>
      </w:r>
      <w:proofErr w:type="spellStart"/>
      <w:r w:rsidRPr="00AC7246">
        <w:rPr>
          <w:color w:val="000000" w:themeColor="text1"/>
          <w:spacing w:val="-4"/>
          <w:lang w:val="uk-UA"/>
        </w:rPr>
        <w:t>Типографика</w:t>
      </w:r>
      <w:proofErr w:type="spellEnd"/>
      <w:r w:rsidRPr="00AC7246">
        <w:rPr>
          <w:color w:val="000000" w:themeColor="text1"/>
          <w:spacing w:val="-4"/>
          <w:lang w:val="uk-UA"/>
        </w:rPr>
        <w:t xml:space="preserve"> : </w:t>
      </w:r>
      <w:proofErr w:type="spellStart"/>
      <w:r w:rsidRPr="00AC7246">
        <w:rPr>
          <w:color w:val="000000" w:themeColor="text1"/>
          <w:spacing w:val="-4"/>
          <w:lang w:val="uk-UA"/>
        </w:rPr>
        <w:t>руководство</w:t>
      </w:r>
      <w:proofErr w:type="spellEnd"/>
      <w:r w:rsidRPr="00AC7246">
        <w:rPr>
          <w:color w:val="000000" w:themeColor="text1"/>
          <w:spacing w:val="-4"/>
          <w:lang w:val="uk-UA"/>
        </w:rPr>
        <w:t xml:space="preserve"> по </w:t>
      </w:r>
      <w:proofErr w:type="spellStart"/>
      <w:r w:rsidRPr="00AC7246">
        <w:rPr>
          <w:color w:val="000000" w:themeColor="text1"/>
          <w:spacing w:val="-4"/>
          <w:lang w:val="uk-UA"/>
        </w:rPr>
        <w:t>оформлению</w:t>
      </w:r>
      <w:proofErr w:type="spellEnd"/>
      <w:r w:rsidRPr="00AC7246">
        <w:rPr>
          <w:color w:val="000000" w:themeColor="text1"/>
          <w:spacing w:val="-4"/>
          <w:lang w:val="uk-UA"/>
        </w:rPr>
        <w:t xml:space="preserve"> / </w:t>
      </w:r>
      <w:proofErr w:type="spellStart"/>
      <w:r w:rsidRPr="00AC7246">
        <w:rPr>
          <w:color w:val="000000" w:themeColor="text1"/>
          <w:spacing w:val="-4"/>
          <w:lang w:val="uk-UA"/>
        </w:rPr>
        <w:t>Эмиль</w:t>
      </w:r>
      <w:proofErr w:type="spellEnd"/>
      <w:r w:rsidRPr="00AC7246">
        <w:rPr>
          <w:color w:val="000000" w:themeColor="text1"/>
          <w:spacing w:val="-4"/>
          <w:lang w:val="uk-UA"/>
        </w:rPr>
        <w:t xml:space="preserve"> </w:t>
      </w:r>
      <w:proofErr w:type="spellStart"/>
      <w:r w:rsidRPr="00AC7246">
        <w:rPr>
          <w:color w:val="000000" w:themeColor="text1"/>
          <w:spacing w:val="-4"/>
          <w:lang w:val="uk-UA"/>
        </w:rPr>
        <w:t>Рудер</w:t>
      </w:r>
      <w:proofErr w:type="spellEnd"/>
      <w:r w:rsidRPr="00AC7246">
        <w:rPr>
          <w:color w:val="000000" w:themeColor="text1"/>
          <w:spacing w:val="-4"/>
          <w:lang w:val="uk-UA"/>
        </w:rPr>
        <w:t xml:space="preserve">; [пер. с </w:t>
      </w:r>
      <w:proofErr w:type="spellStart"/>
      <w:r w:rsidRPr="00AC7246">
        <w:rPr>
          <w:color w:val="000000" w:themeColor="text1"/>
          <w:spacing w:val="-4"/>
          <w:lang w:val="uk-UA"/>
        </w:rPr>
        <w:t>нем</w:t>
      </w:r>
      <w:proofErr w:type="spellEnd"/>
      <w:r w:rsidRPr="00AC7246">
        <w:rPr>
          <w:color w:val="000000" w:themeColor="text1"/>
          <w:spacing w:val="-4"/>
          <w:lang w:val="uk-UA"/>
        </w:rPr>
        <w:t xml:space="preserve">., </w:t>
      </w:r>
      <w:proofErr w:type="spellStart"/>
      <w:r w:rsidRPr="00AC7246">
        <w:rPr>
          <w:color w:val="000000" w:themeColor="text1"/>
          <w:spacing w:val="-4"/>
          <w:lang w:val="uk-UA"/>
        </w:rPr>
        <w:t>послесловие</w:t>
      </w:r>
      <w:proofErr w:type="spellEnd"/>
      <w:r w:rsidRPr="00AC7246">
        <w:rPr>
          <w:color w:val="000000" w:themeColor="text1"/>
          <w:spacing w:val="-4"/>
          <w:lang w:val="uk-UA"/>
        </w:rPr>
        <w:t xml:space="preserve"> и </w:t>
      </w:r>
      <w:proofErr w:type="spellStart"/>
      <w:r w:rsidRPr="00AC7246">
        <w:rPr>
          <w:color w:val="000000" w:themeColor="text1"/>
          <w:spacing w:val="-4"/>
          <w:lang w:val="uk-UA"/>
        </w:rPr>
        <w:t>комент</w:t>
      </w:r>
      <w:proofErr w:type="spellEnd"/>
      <w:r w:rsidRPr="00AC7246">
        <w:rPr>
          <w:color w:val="000000" w:themeColor="text1"/>
          <w:spacing w:val="-4"/>
          <w:lang w:val="uk-UA"/>
        </w:rPr>
        <w:t xml:space="preserve">. М. Жукова]. – М. : Книга, 1982. – 286 с. </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Мрощак</w:t>
      </w:r>
      <w:proofErr w:type="spellEnd"/>
      <w:r w:rsidRPr="00AC7246">
        <w:rPr>
          <w:color w:val="000000" w:themeColor="text1"/>
          <w:spacing w:val="-4"/>
          <w:lang w:val="uk-UA"/>
        </w:rPr>
        <w:t xml:space="preserve"> Д. Міжнародний конкурс в честь 30-ти річчя перемоги над </w:t>
      </w:r>
      <w:proofErr w:type="spellStart"/>
      <w:r w:rsidRPr="00AC7246">
        <w:rPr>
          <w:color w:val="000000" w:themeColor="text1"/>
          <w:spacing w:val="-4"/>
          <w:lang w:val="uk-UA"/>
        </w:rPr>
        <w:t>фашизмом.-</w:t>
      </w:r>
      <w:proofErr w:type="spellEnd"/>
      <w:r w:rsidRPr="00AC7246">
        <w:rPr>
          <w:color w:val="000000" w:themeColor="text1"/>
          <w:spacing w:val="-4"/>
          <w:lang w:val="uk-UA"/>
        </w:rPr>
        <w:t xml:space="preserve"> Варшава, 1977</w:t>
      </w:r>
    </w:p>
    <w:p w:rsidR="00AC7246" w:rsidRPr="00AC7246" w:rsidRDefault="00AC7246" w:rsidP="00AC7246">
      <w:pPr>
        <w:rPr>
          <w:color w:val="000000" w:themeColor="text1"/>
          <w:spacing w:val="-4"/>
          <w:lang w:val="uk-UA"/>
        </w:rPr>
      </w:pPr>
      <w:r w:rsidRPr="00AC7246">
        <w:rPr>
          <w:color w:val="000000" w:themeColor="text1"/>
          <w:spacing w:val="-4"/>
          <w:lang w:val="uk-UA"/>
        </w:rPr>
        <w:lastRenderedPageBreak/>
        <w:t xml:space="preserve">Шевченко В. Я. Композиція плаката: </w:t>
      </w:r>
      <w:proofErr w:type="spellStart"/>
      <w:r w:rsidRPr="00AC7246">
        <w:rPr>
          <w:color w:val="000000" w:themeColor="text1"/>
          <w:spacing w:val="-4"/>
          <w:lang w:val="uk-UA"/>
        </w:rPr>
        <w:t>Навч</w:t>
      </w:r>
      <w:proofErr w:type="spellEnd"/>
      <w:r w:rsidRPr="00AC7246">
        <w:rPr>
          <w:color w:val="000000" w:themeColor="text1"/>
          <w:spacing w:val="-4"/>
          <w:lang w:val="uk-UA"/>
        </w:rPr>
        <w:t xml:space="preserve">. </w:t>
      </w:r>
      <w:proofErr w:type="spellStart"/>
      <w:r w:rsidRPr="00AC7246">
        <w:rPr>
          <w:color w:val="000000" w:themeColor="text1"/>
          <w:spacing w:val="-4"/>
          <w:lang w:val="uk-UA"/>
        </w:rPr>
        <w:t>посіб</w:t>
      </w:r>
      <w:proofErr w:type="spellEnd"/>
      <w:r w:rsidRPr="00AC7246">
        <w:rPr>
          <w:color w:val="000000" w:themeColor="text1"/>
          <w:spacing w:val="-4"/>
          <w:lang w:val="uk-UA"/>
        </w:rPr>
        <w:t xml:space="preserve">. – 2-ге вид., </w:t>
      </w:r>
      <w:proofErr w:type="spellStart"/>
      <w:r w:rsidRPr="00AC7246">
        <w:rPr>
          <w:color w:val="000000" w:themeColor="text1"/>
          <w:spacing w:val="-4"/>
          <w:lang w:val="uk-UA"/>
        </w:rPr>
        <w:t>доп</w:t>
      </w:r>
      <w:proofErr w:type="spellEnd"/>
      <w:r w:rsidRPr="00AC7246">
        <w:rPr>
          <w:color w:val="000000" w:themeColor="text1"/>
          <w:spacing w:val="-4"/>
          <w:lang w:val="uk-UA"/>
        </w:rPr>
        <w:t>./ Володимир Якович Шевченко. – Х.: Колорит, 2007. – 133 с.: іл.</w:t>
      </w:r>
    </w:p>
    <w:p w:rsidR="00AC7246" w:rsidRPr="00AC7246" w:rsidRDefault="00AC7246" w:rsidP="00AC7246">
      <w:pPr>
        <w:rPr>
          <w:color w:val="000000" w:themeColor="text1"/>
          <w:spacing w:val="-4"/>
          <w:lang w:val="uk-UA"/>
        </w:rPr>
      </w:pPr>
      <w:proofErr w:type="spellStart"/>
      <w:r w:rsidRPr="00AC7246">
        <w:rPr>
          <w:color w:val="000000" w:themeColor="text1"/>
          <w:spacing w:val="-4"/>
          <w:lang w:val="uk-UA"/>
        </w:rPr>
        <w:t>Фрілінг</w:t>
      </w:r>
      <w:proofErr w:type="spellEnd"/>
      <w:r w:rsidRPr="00AC7246">
        <w:rPr>
          <w:color w:val="000000" w:themeColor="text1"/>
          <w:spacing w:val="-4"/>
          <w:lang w:val="uk-UA"/>
        </w:rPr>
        <w:t xml:space="preserve"> Г. </w:t>
      </w:r>
      <w:proofErr w:type="spellStart"/>
      <w:r w:rsidRPr="00AC7246">
        <w:rPr>
          <w:color w:val="000000" w:themeColor="text1"/>
          <w:spacing w:val="-4"/>
          <w:lang w:val="uk-UA"/>
        </w:rPr>
        <w:t>Ауер</w:t>
      </w:r>
      <w:proofErr w:type="spellEnd"/>
      <w:r w:rsidRPr="00AC7246">
        <w:rPr>
          <w:color w:val="000000" w:themeColor="text1"/>
          <w:spacing w:val="-4"/>
          <w:lang w:val="uk-UA"/>
        </w:rPr>
        <w:t xml:space="preserve"> К. Людина – колір – </w:t>
      </w:r>
      <w:proofErr w:type="spellStart"/>
      <w:r w:rsidRPr="00AC7246">
        <w:rPr>
          <w:color w:val="000000" w:themeColor="text1"/>
          <w:spacing w:val="-4"/>
          <w:lang w:val="uk-UA"/>
        </w:rPr>
        <w:t>простір.-</w:t>
      </w:r>
      <w:proofErr w:type="spellEnd"/>
      <w:r w:rsidRPr="00AC7246">
        <w:rPr>
          <w:color w:val="000000" w:themeColor="text1"/>
          <w:spacing w:val="-4"/>
          <w:lang w:val="uk-UA"/>
        </w:rPr>
        <w:t xml:space="preserve"> М.: Буд. видав, 1973 </w:t>
      </w:r>
    </w:p>
    <w:p w:rsidR="00AC7246" w:rsidRPr="00AC7246" w:rsidRDefault="00AC7246" w:rsidP="00AC7246">
      <w:pPr>
        <w:jc w:val="center"/>
        <w:rPr>
          <w:b/>
          <w:color w:val="000000" w:themeColor="text1"/>
          <w:spacing w:val="-4"/>
          <w:lang w:val="uk-UA"/>
        </w:rPr>
      </w:pPr>
      <w:r w:rsidRPr="00AC7246">
        <w:rPr>
          <w:b/>
          <w:color w:val="000000" w:themeColor="text1"/>
          <w:spacing w:val="-4"/>
          <w:lang w:val="uk-UA"/>
        </w:rPr>
        <w:t>Допоміжна:</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Коверга</w:t>
      </w:r>
      <w:proofErr w:type="spellEnd"/>
      <w:r w:rsidRPr="00AC7246">
        <w:rPr>
          <w:color w:val="000000" w:themeColor="text1"/>
          <w:spacing w:val="-4"/>
          <w:lang w:val="uk-UA"/>
        </w:rPr>
        <w:t xml:space="preserve"> В. </w:t>
      </w:r>
      <w:proofErr w:type="spellStart"/>
      <w:r w:rsidRPr="00AC7246">
        <w:rPr>
          <w:color w:val="000000" w:themeColor="text1"/>
          <w:spacing w:val="-4"/>
          <w:lang w:val="uk-UA"/>
        </w:rPr>
        <w:t>Киноплакаты</w:t>
      </w:r>
      <w:proofErr w:type="spellEnd"/>
      <w:r w:rsidRPr="00AC7246">
        <w:rPr>
          <w:color w:val="000000" w:themeColor="text1"/>
          <w:spacing w:val="-4"/>
          <w:lang w:val="uk-UA"/>
        </w:rPr>
        <w:t xml:space="preserve"> </w:t>
      </w:r>
      <w:proofErr w:type="spellStart"/>
      <w:r w:rsidRPr="00AC7246">
        <w:rPr>
          <w:color w:val="000000" w:themeColor="text1"/>
          <w:spacing w:val="-4"/>
          <w:lang w:val="uk-UA"/>
        </w:rPr>
        <w:t>русского</w:t>
      </w:r>
      <w:proofErr w:type="spellEnd"/>
      <w:r w:rsidRPr="00AC7246">
        <w:rPr>
          <w:color w:val="000000" w:themeColor="text1"/>
          <w:spacing w:val="-4"/>
          <w:lang w:val="uk-UA"/>
        </w:rPr>
        <w:t xml:space="preserve"> </w:t>
      </w:r>
      <w:proofErr w:type="spellStart"/>
      <w:r w:rsidRPr="00AC7246">
        <w:rPr>
          <w:color w:val="000000" w:themeColor="text1"/>
          <w:spacing w:val="-4"/>
          <w:lang w:val="uk-UA"/>
        </w:rPr>
        <w:t>авангарда</w:t>
      </w:r>
      <w:proofErr w:type="spellEnd"/>
      <w:r w:rsidRPr="00AC7246">
        <w:rPr>
          <w:color w:val="000000" w:themeColor="text1"/>
          <w:spacing w:val="-4"/>
          <w:lang w:val="uk-UA"/>
        </w:rPr>
        <w:t xml:space="preserve"> / КАК.- 1998. – № 4</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Михайлова Н. </w:t>
      </w:r>
      <w:proofErr w:type="spellStart"/>
      <w:r w:rsidRPr="00AC7246">
        <w:rPr>
          <w:color w:val="000000" w:themeColor="text1"/>
          <w:spacing w:val="-4"/>
          <w:lang w:val="uk-UA"/>
        </w:rPr>
        <w:t>Рекламные</w:t>
      </w:r>
      <w:proofErr w:type="spellEnd"/>
      <w:r w:rsidRPr="00AC7246">
        <w:rPr>
          <w:color w:val="000000" w:themeColor="text1"/>
          <w:spacing w:val="-4"/>
          <w:lang w:val="uk-UA"/>
        </w:rPr>
        <w:t xml:space="preserve"> </w:t>
      </w:r>
      <w:proofErr w:type="spellStart"/>
      <w:r w:rsidRPr="00AC7246">
        <w:rPr>
          <w:color w:val="000000" w:themeColor="text1"/>
          <w:spacing w:val="-4"/>
          <w:lang w:val="uk-UA"/>
        </w:rPr>
        <w:t>богини</w:t>
      </w:r>
      <w:proofErr w:type="spellEnd"/>
      <w:r w:rsidRPr="00AC7246">
        <w:rPr>
          <w:color w:val="000000" w:themeColor="text1"/>
          <w:spacing w:val="-4"/>
          <w:lang w:val="uk-UA"/>
        </w:rPr>
        <w:t xml:space="preserve"> Альфонса Мухи / Дизайн </w:t>
      </w:r>
      <w:proofErr w:type="spellStart"/>
      <w:r w:rsidRPr="00AC7246">
        <w:rPr>
          <w:color w:val="000000" w:themeColor="text1"/>
          <w:spacing w:val="-4"/>
          <w:lang w:val="uk-UA"/>
        </w:rPr>
        <w:t>Аспект.-</w:t>
      </w:r>
      <w:proofErr w:type="spellEnd"/>
      <w:r w:rsidRPr="00AC7246">
        <w:rPr>
          <w:color w:val="000000" w:themeColor="text1"/>
          <w:spacing w:val="-4"/>
          <w:lang w:val="uk-UA"/>
        </w:rPr>
        <w:t xml:space="preserve"> 2000.- № 2-3. –- С. 58-62</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Миклош</w:t>
      </w:r>
      <w:proofErr w:type="spellEnd"/>
      <w:r w:rsidRPr="00AC7246">
        <w:rPr>
          <w:color w:val="000000" w:themeColor="text1"/>
          <w:spacing w:val="-4"/>
          <w:lang w:val="uk-UA"/>
        </w:rPr>
        <w:t xml:space="preserve"> П. </w:t>
      </w:r>
      <w:proofErr w:type="spellStart"/>
      <w:r w:rsidRPr="00AC7246">
        <w:rPr>
          <w:color w:val="000000" w:themeColor="text1"/>
          <w:spacing w:val="-4"/>
          <w:lang w:val="uk-UA"/>
        </w:rPr>
        <w:t>Коммерческая</w:t>
      </w:r>
      <w:proofErr w:type="spellEnd"/>
      <w:r w:rsidRPr="00AC7246">
        <w:rPr>
          <w:color w:val="000000" w:themeColor="text1"/>
          <w:spacing w:val="-4"/>
          <w:lang w:val="uk-UA"/>
        </w:rPr>
        <w:t xml:space="preserve"> </w:t>
      </w:r>
      <w:proofErr w:type="spellStart"/>
      <w:r w:rsidRPr="00AC7246">
        <w:rPr>
          <w:color w:val="000000" w:themeColor="text1"/>
          <w:spacing w:val="-4"/>
          <w:lang w:val="uk-UA"/>
        </w:rPr>
        <w:t>визуальная</w:t>
      </w:r>
      <w:proofErr w:type="spellEnd"/>
      <w:r w:rsidRPr="00AC7246">
        <w:rPr>
          <w:color w:val="000000" w:themeColor="text1"/>
          <w:spacing w:val="-4"/>
          <w:lang w:val="uk-UA"/>
        </w:rPr>
        <w:t xml:space="preserve"> культура / </w:t>
      </w:r>
      <w:proofErr w:type="spellStart"/>
      <w:r w:rsidRPr="00AC7246">
        <w:rPr>
          <w:color w:val="000000" w:themeColor="text1"/>
          <w:spacing w:val="-4"/>
          <w:lang w:val="uk-UA"/>
        </w:rPr>
        <w:t>Интерпрессграфик.-</w:t>
      </w:r>
      <w:proofErr w:type="spellEnd"/>
      <w:r w:rsidRPr="00AC7246">
        <w:rPr>
          <w:color w:val="000000" w:themeColor="text1"/>
          <w:spacing w:val="-4"/>
          <w:lang w:val="uk-UA"/>
        </w:rPr>
        <w:t xml:space="preserve"> 1976. – № 1                                                                                                        </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Шевченко В. Я. Український плакат / М.А.D.E.- 2001.- № 1-2. – С. 78-87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Kapr</w:t>
      </w:r>
      <w:proofErr w:type="spellEnd"/>
      <w:r w:rsidRPr="00AC7246">
        <w:rPr>
          <w:color w:val="000000" w:themeColor="text1"/>
          <w:spacing w:val="-4"/>
          <w:lang w:val="uk-UA"/>
        </w:rPr>
        <w:t xml:space="preserve"> A., </w:t>
      </w:r>
      <w:proofErr w:type="spellStart"/>
      <w:r w:rsidRPr="00AC7246">
        <w:rPr>
          <w:color w:val="000000" w:themeColor="text1"/>
          <w:spacing w:val="-4"/>
          <w:lang w:val="uk-UA"/>
        </w:rPr>
        <w:t>Schiller</w:t>
      </w:r>
      <w:proofErr w:type="spellEnd"/>
      <w:r w:rsidRPr="00AC7246">
        <w:rPr>
          <w:color w:val="000000" w:themeColor="text1"/>
          <w:spacing w:val="-4"/>
          <w:lang w:val="uk-UA"/>
        </w:rPr>
        <w:t xml:space="preserve"> W. </w:t>
      </w:r>
      <w:proofErr w:type="spellStart"/>
      <w:r w:rsidRPr="00AC7246">
        <w:rPr>
          <w:color w:val="000000" w:themeColor="text1"/>
          <w:spacing w:val="-4"/>
          <w:lang w:val="uk-UA"/>
        </w:rPr>
        <w:t>Gestalt</w:t>
      </w:r>
      <w:proofErr w:type="spellEnd"/>
      <w:r w:rsidRPr="00AC7246">
        <w:rPr>
          <w:color w:val="000000" w:themeColor="text1"/>
          <w:spacing w:val="-4"/>
          <w:lang w:val="uk-UA"/>
        </w:rPr>
        <w:t xml:space="preserve"> </w:t>
      </w:r>
      <w:proofErr w:type="spellStart"/>
      <w:r w:rsidRPr="00AC7246">
        <w:rPr>
          <w:color w:val="000000" w:themeColor="text1"/>
          <w:spacing w:val="-4"/>
          <w:lang w:val="uk-UA"/>
        </w:rPr>
        <w:t>und</w:t>
      </w:r>
      <w:proofErr w:type="spellEnd"/>
      <w:r w:rsidRPr="00AC7246">
        <w:rPr>
          <w:color w:val="000000" w:themeColor="text1"/>
          <w:spacing w:val="-4"/>
          <w:lang w:val="uk-UA"/>
        </w:rPr>
        <w:t xml:space="preserve"> </w:t>
      </w:r>
      <w:proofErr w:type="spellStart"/>
      <w:r w:rsidRPr="00AC7246">
        <w:rPr>
          <w:color w:val="000000" w:themeColor="text1"/>
          <w:spacing w:val="-4"/>
          <w:lang w:val="uk-UA"/>
        </w:rPr>
        <w:t>Funktion</w:t>
      </w:r>
      <w:proofErr w:type="spellEnd"/>
      <w:r w:rsidRPr="00AC7246">
        <w:rPr>
          <w:color w:val="000000" w:themeColor="text1"/>
          <w:spacing w:val="-4"/>
          <w:lang w:val="uk-UA"/>
        </w:rPr>
        <w:t xml:space="preserve"> </w:t>
      </w:r>
      <w:proofErr w:type="spellStart"/>
      <w:r w:rsidRPr="00AC7246">
        <w:rPr>
          <w:color w:val="000000" w:themeColor="text1"/>
          <w:spacing w:val="-4"/>
          <w:lang w:val="uk-UA"/>
        </w:rPr>
        <w:t>der</w:t>
      </w:r>
      <w:proofErr w:type="spellEnd"/>
      <w:r w:rsidRPr="00AC7246">
        <w:rPr>
          <w:color w:val="000000" w:themeColor="text1"/>
          <w:spacing w:val="-4"/>
          <w:lang w:val="uk-UA"/>
        </w:rPr>
        <w:t xml:space="preserve"> Typografie.- </w:t>
      </w:r>
      <w:proofErr w:type="spellStart"/>
      <w:r w:rsidRPr="00AC7246">
        <w:rPr>
          <w:color w:val="000000" w:themeColor="text1"/>
          <w:spacing w:val="-4"/>
          <w:lang w:val="uk-UA"/>
        </w:rPr>
        <w:t>Leipzig</w:t>
      </w:r>
      <w:proofErr w:type="spellEnd"/>
      <w:r w:rsidRPr="00AC7246">
        <w:rPr>
          <w:color w:val="000000" w:themeColor="text1"/>
          <w:spacing w:val="-4"/>
          <w:lang w:val="uk-UA"/>
        </w:rPr>
        <w:t>, 1977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w:t>
      </w:r>
      <w:proofErr w:type="spellStart"/>
      <w:r w:rsidRPr="00AC7246">
        <w:rPr>
          <w:color w:val="000000" w:themeColor="text1"/>
          <w:spacing w:val="-4"/>
          <w:lang w:val="uk-UA"/>
        </w:rPr>
        <w:t>Schuwer</w:t>
      </w:r>
      <w:proofErr w:type="spellEnd"/>
      <w:r w:rsidRPr="00AC7246">
        <w:rPr>
          <w:color w:val="000000" w:themeColor="text1"/>
          <w:spacing w:val="-4"/>
          <w:lang w:val="uk-UA"/>
        </w:rPr>
        <w:t xml:space="preserve"> </w:t>
      </w:r>
      <w:proofErr w:type="spellStart"/>
      <w:r w:rsidRPr="00AC7246">
        <w:rPr>
          <w:color w:val="000000" w:themeColor="text1"/>
          <w:spacing w:val="-4"/>
          <w:lang w:val="uk-UA"/>
        </w:rPr>
        <w:t>Ph</w:t>
      </w:r>
      <w:proofErr w:type="spellEnd"/>
      <w:r w:rsidRPr="00AC7246">
        <w:rPr>
          <w:color w:val="000000" w:themeColor="text1"/>
          <w:spacing w:val="-4"/>
          <w:lang w:val="uk-UA"/>
        </w:rPr>
        <w:t xml:space="preserve">. </w:t>
      </w:r>
      <w:proofErr w:type="spellStart"/>
      <w:r w:rsidRPr="00AC7246">
        <w:rPr>
          <w:color w:val="000000" w:themeColor="text1"/>
          <w:spacing w:val="-4"/>
          <w:lang w:val="uk-UA"/>
        </w:rPr>
        <w:t>Histoire</w:t>
      </w:r>
      <w:proofErr w:type="spellEnd"/>
      <w:r w:rsidRPr="00AC7246">
        <w:rPr>
          <w:color w:val="000000" w:themeColor="text1"/>
          <w:spacing w:val="-4"/>
          <w:lang w:val="uk-UA"/>
        </w:rPr>
        <w:t xml:space="preserve"> </w:t>
      </w:r>
      <w:proofErr w:type="spellStart"/>
      <w:r w:rsidRPr="00AC7246">
        <w:rPr>
          <w:color w:val="000000" w:themeColor="text1"/>
          <w:spacing w:val="-4"/>
          <w:lang w:val="uk-UA"/>
        </w:rPr>
        <w:t>de</w:t>
      </w:r>
      <w:proofErr w:type="spellEnd"/>
      <w:r w:rsidRPr="00AC7246">
        <w:rPr>
          <w:color w:val="000000" w:themeColor="text1"/>
          <w:spacing w:val="-4"/>
          <w:lang w:val="uk-UA"/>
        </w:rPr>
        <w:t xml:space="preserve"> </w:t>
      </w:r>
      <w:proofErr w:type="spellStart"/>
      <w:r w:rsidRPr="00AC7246">
        <w:rPr>
          <w:color w:val="000000" w:themeColor="text1"/>
          <w:spacing w:val="-4"/>
          <w:lang w:val="uk-UA"/>
        </w:rPr>
        <w:t>la</w:t>
      </w:r>
      <w:proofErr w:type="spellEnd"/>
      <w:r w:rsidRPr="00AC7246">
        <w:rPr>
          <w:color w:val="000000" w:themeColor="text1"/>
          <w:spacing w:val="-4"/>
          <w:lang w:val="uk-UA"/>
        </w:rPr>
        <w:t xml:space="preserve"> publicite.- </w:t>
      </w:r>
      <w:proofErr w:type="spellStart"/>
      <w:r w:rsidRPr="00AC7246">
        <w:rPr>
          <w:color w:val="000000" w:themeColor="text1"/>
          <w:spacing w:val="-4"/>
          <w:lang w:val="uk-UA"/>
        </w:rPr>
        <w:t>Paris</w:t>
      </w:r>
      <w:proofErr w:type="spellEnd"/>
      <w:r w:rsidRPr="00AC7246">
        <w:rPr>
          <w:color w:val="000000" w:themeColor="text1"/>
          <w:spacing w:val="-4"/>
          <w:lang w:val="uk-UA"/>
        </w:rPr>
        <w:t>, 1966</w:t>
      </w:r>
    </w:p>
    <w:p w:rsidR="00AB058E" w:rsidRPr="00111D4A" w:rsidRDefault="00AB058E">
      <w:pPr>
        <w:rPr>
          <w:color w:val="FF0000"/>
        </w:rPr>
      </w:pPr>
    </w:p>
    <w:sectPr w:rsidR="00AB058E" w:rsidRPr="00111D4A" w:rsidSect="0040071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29" w:rsidRDefault="00010229" w:rsidP="00635B5B">
      <w:r>
        <w:separator/>
      </w:r>
    </w:p>
  </w:endnote>
  <w:endnote w:type="continuationSeparator" w:id="0">
    <w:p w:rsidR="00010229" w:rsidRDefault="00010229" w:rsidP="006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2" w:rsidRDefault="003D7F2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81372"/>
    </w:sdtPr>
    <w:sdtEndPr/>
    <w:sdtContent>
      <w:p w:rsidR="00971E8F" w:rsidRDefault="00971E8F">
        <w:pPr>
          <w:pStyle w:val="ac"/>
          <w:jc w:val="center"/>
        </w:pPr>
        <w:r>
          <w:fldChar w:fldCharType="begin"/>
        </w:r>
        <w:r>
          <w:instrText>PAGE   \* MERGEFORMAT</w:instrText>
        </w:r>
        <w:r>
          <w:fldChar w:fldCharType="separate"/>
        </w:r>
        <w:r w:rsidR="003D7F22">
          <w:rPr>
            <w:noProof/>
          </w:rPr>
          <w:t>1</w:t>
        </w:r>
        <w:r>
          <w:fldChar w:fldCharType="end"/>
        </w:r>
      </w:p>
    </w:sdtContent>
  </w:sdt>
  <w:p w:rsidR="00971E8F" w:rsidRDefault="00971E8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2" w:rsidRDefault="003D7F2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29" w:rsidRDefault="00010229" w:rsidP="00635B5B">
      <w:r>
        <w:separator/>
      </w:r>
    </w:p>
  </w:footnote>
  <w:footnote w:type="continuationSeparator" w:id="0">
    <w:p w:rsidR="00010229" w:rsidRDefault="00010229" w:rsidP="0063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2" w:rsidRDefault="003D7F2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8F" w:rsidRPr="00B17991" w:rsidRDefault="00971E8F" w:rsidP="00781479">
    <w:pPr>
      <w:jc w:val="right"/>
      <w:rPr>
        <w:sz w:val="18"/>
        <w:szCs w:val="18"/>
        <w:lang w:val="uk-UA"/>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22" w:rsidRDefault="003D7F2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8FC"/>
    <w:multiLevelType w:val="multilevel"/>
    <w:tmpl w:val="93CC8F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97479D"/>
    <w:multiLevelType w:val="multilevel"/>
    <w:tmpl w:val="45B001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7277B1B"/>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
    <w:nsid w:val="17583F2D"/>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6">
    <w:nsid w:val="21A27C03"/>
    <w:multiLevelType w:val="singleLevel"/>
    <w:tmpl w:val="8C0E7986"/>
    <w:lvl w:ilvl="0">
      <w:start w:val="1"/>
      <w:numFmt w:val="decimal"/>
      <w:lvlText w:val="%1."/>
      <w:legacy w:legacy="1" w:legacySpace="0" w:legacyIndent="360"/>
      <w:lvlJc w:val="left"/>
      <w:rPr>
        <w:rFonts w:ascii="Times New Roman" w:hAnsi="Times New Roman" w:cs="Times New Roman" w:hint="default"/>
      </w:rPr>
    </w:lvl>
  </w:abstractNum>
  <w:abstractNum w:abstractNumId="7">
    <w:nsid w:val="2531703C"/>
    <w:multiLevelType w:val="hybridMultilevel"/>
    <w:tmpl w:val="90A6A08A"/>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8">
    <w:nsid w:val="27812FC0"/>
    <w:multiLevelType w:val="multilevel"/>
    <w:tmpl w:val="E8DA94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E702A48"/>
    <w:multiLevelType w:val="hybridMultilevel"/>
    <w:tmpl w:val="8BDAB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F0EA2"/>
    <w:multiLevelType w:val="hybridMultilevel"/>
    <w:tmpl w:val="3D08CC86"/>
    <w:lvl w:ilvl="0" w:tplc="923C705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33626493"/>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nsid w:val="37306424"/>
    <w:multiLevelType w:val="multilevel"/>
    <w:tmpl w:val="FED26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BC2EC7"/>
    <w:multiLevelType w:val="multilevel"/>
    <w:tmpl w:val="2688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3B36F09"/>
    <w:multiLevelType w:val="multilevel"/>
    <w:tmpl w:val="EB7455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B5131AF"/>
    <w:multiLevelType w:val="multilevel"/>
    <w:tmpl w:val="14D0AD4E"/>
    <w:lvl w:ilvl="0">
      <w:start w:val="1"/>
      <w:numFmt w:val="decimal"/>
      <w:lvlText w:val="%1."/>
      <w:lvlJc w:val="left"/>
      <w:pPr>
        <w:tabs>
          <w:tab w:val="num" w:pos="644"/>
        </w:tabs>
        <w:ind w:left="644"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6">
    <w:nsid w:val="52985BB0"/>
    <w:multiLevelType w:val="multilevel"/>
    <w:tmpl w:val="9F68C4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DE7518"/>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8">
    <w:nsid w:val="5E34472A"/>
    <w:multiLevelType w:val="multilevel"/>
    <w:tmpl w:val="2688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E1131E"/>
    <w:multiLevelType w:val="multilevel"/>
    <w:tmpl w:val="E64C9C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8874E18"/>
    <w:multiLevelType w:val="multilevel"/>
    <w:tmpl w:val="44B42E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021F84"/>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nsid w:val="6BCC34BC"/>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nsid w:val="6BE32A5F"/>
    <w:multiLevelType w:val="hybridMultilevel"/>
    <w:tmpl w:val="793EB1F2"/>
    <w:lvl w:ilvl="0" w:tplc="0419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6D6514F5"/>
    <w:multiLevelType w:val="hybridMultilevel"/>
    <w:tmpl w:val="7F206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085E7A"/>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15"/>
  </w:num>
  <w:num w:numId="2">
    <w:abstractNumId w:val="1"/>
  </w:num>
  <w:num w:numId="3">
    <w:abstractNumId w:val="2"/>
  </w:num>
  <w:num w:numId="4">
    <w:abstractNumId w:val="10"/>
  </w:num>
  <w:num w:numId="5">
    <w:abstractNumId w:val="22"/>
  </w:num>
  <w:num w:numId="6">
    <w:abstractNumId w:val="13"/>
  </w:num>
  <w:num w:numId="7">
    <w:abstractNumId w:val="18"/>
  </w:num>
  <w:num w:numId="8">
    <w:abstractNumId w:val="5"/>
  </w:num>
  <w:num w:numId="9">
    <w:abstractNumId w:val="21"/>
  </w:num>
  <w:num w:numId="10">
    <w:abstractNumId w:val="11"/>
  </w:num>
  <w:num w:numId="11">
    <w:abstractNumId w:val="4"/>
  </w:num>
  <w:num w:numId="12">
    <w:abstractNumId w:val="25"/>
  </w:num>
  <w:num w:numId="13">
    <w:abstractNumId w:val="17"/>
  </w:num>
  <w:num w:numId="14">
    <w:abstractNumId w:val="20"/>
  </w:num>
  <w:num w:numId="15">
    <w:abstractNumId w:val="19"/>
  </w:num>
  <w:num w:numId="16">
    <w:abstractNumId w:val="8"/>
  </w:num>
  <w:num w:numId="17">
    <w:abstractNumId w:val="0"/>
  </w:num>
  <w:num w:numId="18">
    <w:abstractNumId w:val="3"/>
  </w:num>
  <w:num w:numId="19">
    <w:abstractNumId w:val="12"/>
  </w:num>
  <w:num w:numId="20">
    <w:abstractNumId w:val="16"/>
  </w:num>
  <w:num w:numId="21">
    <w:abstractNumId w:val="14"/>
  </w:num>
  <w:num w:numId="22">
    <w:abstractNumId w:val="7"/>
  </w:num>
  <w:num w:numId="23">
    <w:abstractNumId w:val="23"/>
  </w:num>
  <w:num w:numId="24">
    <w:abstractNumId w:val="24"/>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53F2"/>
    <w:rsid w:val="00010229"/>
    <w:rsid w:val="00065367"/>
    <w:rsid w:val="000B135D"/>
    <w:rsid w:val="000D7BFA"/>
    <w:rsid w:val="000F6861"/>
    <w:rsid w:val="00111D4A"/>
    <w:rsid w:val="001418AF"/>
    <w:rsid w:val="00170D36"/>
    <w:rsid w:val="0019314A"/>
    <w:rsid w:val="001A6F09"/>
    <w:rsid w:val="001E3C48"/>
    <w:rsid w:val="002025CD"/>
    <w:rsid w:val="0023195E"/>
    <w:rsid w:val="00232180"/>
    <w:rsid w:val="002478EC"/>
    <w:rsid w:val="002578F8"/>
    <w:rsid w:val="00293506"/>
    <w:rsid w:val="002E194C"/>
    <w:rsid w:val="002E6BD5"/>
    <w:rsid w:val="002F3FB7"/>
    <w:rsid w:val="00300868"/>
    <w:rsid w:val="00350677"/>
    <w:rsid w:val="00385CD0"/>
    <w:rsid w:val="0039546D"/>
    <w:rsid w:val="003C022D"/>
    <w:rsid w:val="003D3716"/>
    <w:rsid w:val="003D7F22"/>
    <w:rsid w:val="00400717"/>
    <w:rsid w:val="0042143D"/>
    <w:rsid w:val="00444744"/>
    <w:rsid w:val="00460EA6"/>
    <w:rsid w:val="00474159"/>
    <w:rsid w:val="00481E7E"/>
    <w:rsid w:val="004B14EE"/>
    <w:rsid w:val="004E3A4F"/>
    <w:rsid w:val="004E4BA0"/>
    <w:rsid w:val="005009B2"/>
    <w:rsid w:val="0052187B"/>
    <w:rsid w:val="00524DF0"/>
    <w:rsid w:val="0054211B"/>
    <w:rsid w:val="0057575A"/>
    <w:rsid w:val="00585628"/>
    <w:rsid w:val="005A29B6"/>
    <w:rsid w:val="005C2424"/>
    <w:rsid w:val="005C25E9"/>
    <w:rsid w:val="005D1F0F"/>
    <w:rsid w:val="005D6535"/>
    <w:rsid w:val="0060439F"/>
    <w:rsid w:val="00604C4D"/>
    <w:rsid w:val="00616685"/>
    <w:rsid w:val="00631F8A"/>
    <w:rsid w:val="00635B5B"/>
    <w:rsid w:val="006373AE"/>
    <w:rsid w:val="0065116F"/>
    <w:rsid w:val="00671DCB"/>
    <w:rsid w:val="006B1CCF"/>
    <w:rsid w:val="006D54CA"/>
    <w:rsid w:val="0070480A"/>
    <w:rsid w:val="00706B3C"/>
    <w:rsid w:val="00713A5C"/>
    <w:rsid w:val="007253C0"/>
    <w:rsid w:val="0073270A"/>
    <w:rsid w:val="00756AFC"/>
    <w:rsid w:val="00764B05"/>
    <w:rsid w:val="00767DF9"/>
    <w:rsid w:val="00781479"/>
    <w:rsid w:val="007A5F56"/>
    <w:rsid w:val="007F67B5"/>
    <w:rsid w:val="00845831"/>
    <w:rsid w:val="00864E0D"/>
    <w:rsid w:val="00893334"/>
    <w:rsid w:val="008A06F8"/>
    <w:rsid w:val="008E39C1"/>
    <w:rsid w:val="009249C3"/>
    <w:rsid w:val="00937D60"/>
    <w:rsid w:val="00940AC0"/>
    <w:rsid w:val="009415D8"/>
    <w:rsid w:val="00945B81"/>
    <w:rsid w:val="009712CC"/>
    <w:rsid w:val="00971E8F"/>
    <w:rsid w:val="00987E89"/>
    <w:rsid w:val="009D59EF"/>
    <w:rsid w:val="00A35696"/>
    <w:rsid w:val="00A36725"/>
    <w:rsid w:val="00A553F2"/>
    <w:rsid w:val="00A66096"/>
    <w:rsid w:val="00A76A6C"/>
    <w:rsid w:val="00A94A89"/>
    <w:rsid w:val="00AB058E"/>
    <w:rsid w:val="00AC7246"/>
    <w:rsid w:val="00AE03E8"/>
    <w:rsid w:val="00B70FA6"/>
    <w:rsid w:val="00B80F5F"/>
    <w:rsid w:val="00BA1F2E"/>
    <w:rsid w:val="00BF05EA"/>
    <w:rsid w:val="00C039B7"/>
    <w:rsid w:val="00C23989"/>
    <w:rsid w:val="00C82EB1"/>
    <w:rsid w:val="00C83408"/>
    <w:rsid w:val="00C8430C"/>
    <w:rsid w:val="00CA194D"/>
    <w:rsid w:val="00CA66DA"/>
    <w:rsid w:val="00CF1601"/>
    <w:rsid w:val="00D44A12"/>
    <w:rsid w:val="00D86937"/>
    <w:rsid w:val="00D95D7C"/>
    <w:rsid w:val="00DA1BBD"/>
    <w:rsid w:val="00DA3B1F"/>
    <w:rsid w:val="00DD6283"/>
    <w:rsid w:val="00DE56BC"/>
    <w:rsid w:val="00DE7B0C"/>
    <w:rsid w:val="00DF08D1"/>
    <w:rsid w:val="00DF512A"/>
    <w:rsid w:val="00E00FDC"/>
    <w:rsid w:val="00E1410F"/>
    <w:rsid w:val="00E3764E"/>
    <w:rsid w:val="00E852E9"/>
    <w:rsid w:val="00EA4B49"/>
    <w:rsid w:val="00ED2323"/>
    <w:rsid w:val="00F05127"/>
    <w:rsid w:val="00F321D4"/>
    <w:rsid w:val="00F36A31"/>
    <w:rsid w:val="00F402EC"/>
    <w:rsid w:val="00F76F93"/>
    <w:rsid w:val="00FA1DCE"/>
    <w:rsid w:val="00FE54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C"/>
    <w:pPr>
      <w:spacing w:after="0" w:line="240" w:lineRule="auto"/>
    </w:pPr>
    <w:rPr>
      <w:rFonts w:ascii="Times New Roman" w:eastAsia="Times New Roman" w:hAnsi="Times New Roman" w:cs="Times New Roman"/>
      <w:sz w:val="24"/>
      <w:szCs w:val="24"/>
      <w:lang w:val="ru-RU"/>
    </w:rPr>
  </w:style>
  <w:style w:type="paragraph" w:styleId="4">
    <w:name w:val="heading 4"/>
    <w:basedOn w:val="a"/>
    <w:next w:val="a"/>
    <w:link w:val="40"/>
    <w:unhideWhenUsed/>
    <w:qFormat/>
    <w:rsid w:val="00DE7B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7B0C"/>
    <w:rPr>
      <w:rFonts w:ascii="Calibri" w:eastAsia="Times New Roman" w:hAnsi="Calibri" w:cs="Times New Roman"/>
      <w:b/>
      <w:bCs/>
      <w:sz w:val="28"/>
      <w:szCs w:val="28"/>
      <w:lang w:val="ru-RU"/>
    </w:rPr>
  </w:style>
  <w:style w:type="table" w:styleId="a3">
    <w:name w:val="Table Grid"/>
    <w:basedOn w:val="a1"/>
    <w:uiPriority w:val="59"/>
    <w:rsid w:val="00DE7B0C"/>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7B0C"/>
    <w:pPr>
      <w:ind w:left="720"/>
      <w:contextualSpacing/>
    </w:pPr>
    <w:rPr>
      <w:lang w:val="uk-UA" w:eastAsia="ru-RU"/>
    </w:rPr>
  </w:style>
  <w:style w:type="paragraph" w:styleId="a5">
    <w:name w:val="Plain Text"/>
    <w:basedOn w:val="a"/>
    <w:link w:val="a6"/>
    <w:uiPriority w:val="99"/>
    <w:rsid w:val="00DE7B0C"/>
    <w:rPr>
      <w:rFonts w:ascii="Courier New" w:hAnsi="Courier New" w:cs="Courier New"/>
      <w:sz w:val="20"/>
      <w:szCs w:val="20"/>
      <w:lang w:eastAsia="ru-RU"/>
    </w:rPr>
  </w:style>
  <w:style w:type="character" w:customStyle="1" w:styleId="a6">
    <w:name w:val="Текст Знак"/>
    <w:basedOn w:val="a0"/>
    <w:link w:val="a5"/>
    <w:uiPriority w:val="99"/>
    <w:rsid w:val="00DE7B0C"/>
    <w:rPr>
      <w:rFonts w:ascii="Courier New" w:eastAsia="Times New Roman" w:hAnsi="Courier New" w:cs="Courier New"/>
      <w:sz w:val="20"/>
      <w:szCs w:val="20"/>
      <w:lang w:val="ru-RU" w:eastAsia="ru-RU"/>
    </w:rPr>
  </w:style>
  <w:style w:type="character" w:customStyle="1" w:styleId="xfm97985889">
    <w:name w:val="xfm_97985889"/>
    <w:rsid w:val="00DE7B0C"/>
  </w:style>
  <w:style w:type="character" w:customStyle="1" w:styleId="xfm10042152">
    <w:name w:val="xfm_10042152"/>
    <w:rsid w:val="00DE7B0C"/>
  </w:style>
  <w:style w:type="character" w:styleId="a7">
    <w:name w:val="Hyperlink"/>
    <w:basedOn w:val="a0"/>
    <w:uiPriority w:val="99"/>
    <w:unhideWhenUsed/>
    <w:rsid w:val="00DE7B0C"/>
    <w:rPr>
      <w:color w:val="0563C1" w:themeColor="hyperlink"/>
      <w:u w:val="single"/>
    </w:rPr>
  </w:style>
  <w:style w:type="paragraph" w:styleId="a8">
    <w:name w:val="Body Text Indent"/>
    <w:basedOn w:val="a"/>
    <w:link w:val="a9"/>
    <w:rsid w:val="00DE7B0C"/>
    <w:pPr>
      <w:widowControl w:val="0"/>
      <w:spacing w:line="360" w:lineRule="auto"/>
      <w:ind w:left="851"/>
      <w:jc w:val="both"/>
    </w:pPr>
    <w:rPr>
      <w:snapToGrid w:val="0"/>
      <w:sz w:val="28"/>
      <w:szCs w:val="20"/>
      <w:lang w:eastAsia="ru-RU"/>
    </w:rPr>
  </w:style>
  <w:style w:type="character" w:customStyle="1" w:styleId="a9">
    <w:name w:val="Основной текст с отступом Знак"/>
    <w:basedOn w:val="a0"/>
    <w:link w:val="a8"/>
    <w:rsid w:val="00DE7B0C"/>
    <w:rPr>
      <w:rFonts w:ascii="Times New Roman" w:eastAsia="Times New Roman" w:hAnsi="Times New Roman" w:cs="Times New Roman"/>
      <w:snapToGrid w:val="0"/>
      <w:sz w:val="28"/>
      <w:szCs w:val="20"/>
      <w:lang w:val="ru-RU" w:eastAsia="ru-RU"/>
    </w:rPr>
  </w:style>
  <w:style w:type="paragraph" w:styleId="aa">
    <w:name w:val="header"/>
    <w:basedOn w:val="a"/>
    <w:link w:val="ab"/>
    <w:uiPriority w:val="99"/>
    <w:unhideWhenUsed/>
    <w:rsid w:val="00635B5B"/>
    <w:pPr>
      <w:tabs>
        <w:tab w:val="center" w:pos="4819"/>
        <w:tab w:val="right" w:pos="9639"/>
      </w:tabs>
    </w:pPr>
  </w:style>
  <w:style w:type="character" w:customStyle="1" w:styleId="ab">
    <w:name w:val="Верхний колонтитул Знак"/>
    <w:basedOn w:val="a0"/>
    <w:link w:val="aa"/>
    <w:uiPriority w:val="99"/>
    <w:rsid w:val="00635B5B"/>
    <w:rPr>
      <w:rFonts w:ascii="Times New Roman" w:eastAsia="Times New Roman" w:hAnsi="Times New Roman" w:cs="Times New Roman"/>
      <w:sz w:val="24"/>
      <w:szCs w:val="24"/>
      <w:lang w:val="ru-RU"/>
    </w:rPr>
  </w:style>
  <w:style w:type="paragraph" w:styleId="ac">
    <w:name w:val="footer"/>
    <w:basedOn w:val="a"/>
    <w:link w:val="ad"/>
    <w:uiPriority w:val="99"/>
    <w:unhideWhenUsed/>
    <w:rsid w:val="00635B5B"/>
    <w:pPr>
      <w:tabs>
        <w:tab w:val="center" w:pos="4819"/>
        <w:tab w:val="right" w:pos="9639"/>
      </w:tabs>
    </w:pPr>
  </w:style>
  <w:style w:type="character" w:customStyle="1" w:styleId="ad">
    <w:name w:val="Нижний колонтитул Знак"/>
    <w:basedOn w:val="a0"/>
    <w:link w:val="ac"/>
    <w:uiPriority w:val="99"/>
    <w:rsid w:val="00635B5B"/>
    <w:rPr>
      <w:rFonts w:ascii="Times New Roman" w:eastAsia="Times New Roman" w:hAnsi="Times New Roman" w:cs="Times New Roman"/>
      <w:sz w:val="24"/>
      <w:szCs w:val="24"/>
      <w:lang w:val="ru-RU"/>
    </w:rPr>
  </w:style>
  <w:style w:type="paragraph" w:styleId="ae">
    <w:name w:val="Balloon Text"/>
    <w:basedOn w:val="a"/>
    <w:link w:val="af"/>
    <w:uiPriority w:val="99"/>
    <w:semiHidden/>
    <w:unhideWhenUsed/>
    <w:rsid w:val="0065116F"/>
    <w:rPr>
      <w:rFonts w:ascii="Tahoma" w:hAnsi="Tahoma" w:cs="Tahoma"/>
      <w:sz w:val="16"/>
      <w:szCs w:val="16"/>
    </w:rPr>
  </w:style>
  <w:style w:type="character" w:customStyle="1" w:styleId="af">
    <w:name w:val="Текст выноски Знак"/>
    <w:basedOn w:val="a0"/>
    <w:link w:val="ae"/>
    <w:uiPriority w:val="99"/>
    <w:semiHidden/>
    <w:rsid w:val="0065116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79;&#1072;&#1082;&#1086;&#1085;&#1086;&#1076;&#1072;&#1074;&#1089;&#1090;&#1074;&#1086;.com/zakon-ukrajiny/stattya-akademichna-dobrochesnist-32578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anenkoster@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Николай</cp:lastModifiedBy>
  <cp:revision>9</cp:revision>
  <dcterms:created xsi:type="dcterms:W3CDTF">2020-09-30T06:55:00Z</dcterms:created>
  <dcterms:modified xsi:type="dcterms:W3CDTF">2020-11-06T10:16:00Z</dcterms:modified>
</cp:coreProperties>
</file>