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5" w:rsidRDefault="00F64115" w:rsidP="00F64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uk-UA"/>
        </w:rPr>
        <w:t>Таблиця 2</w:t>
      </w:r>
    </w:p>
    <w:p w:rsidR="00F64115" w:rsidRDefault="00F64115" w:rsidP="00F6411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uk-UA"/>
        </w:rPr>
      </w:pPr>
      <w:r w:rsidRPr="005E6AD7">
        <w:rPr>
          <w:rFonts w:ascii="Times New Roman" w:eastAsia="Times New Roman" w:hAnsi="Times New Roman"/>
          <w:b/>
          <w:color w:val="333333"/>
          <w:sz w:val="24"/>
          <w:szCs w:val="24"/>
          <w:lang w:eastAsia="uk-UA"/>
        </w:rPr>
        <w:t xml:space="preserve">інформація про </w:t>
      </w:r>
      <w:r w:rsidR="001908BB">
        <w:rPr>
          <w:rFonts w:ascii="Times New Roman" w:eastAsia="Times New Roman" w:hAnsi="Times New Roman"/>
          <w:b/>
          <w:color w:val="333333"/>
          <w:sz w:val="24"/>
          <w:szCs w:val="24"/>
          <w:lang w:eastAsia="uk-UA"/>
        </w:rPr>
        <w:t>науково-</w:t>
      </w:r>
      <w:proofErr w:type="spellStart"/>
      <w:r w:rsidR="001908BB">
        <w:rPr>
          <w:rFonts w:ascii="Times New Roman" w:eastAsia="Times New Roman" w:hAnsi="Times New Roman"/>
          <w:b/>
          <w:color w:val="333333"/>
          <w:sz w:val="24"/>
          <w:szCs w:val="24"/>
          <w:lang w:eastAsia="uk-UA"/>
        </w:rPr>
        <w:t>педагочних</w:t>
      </w:r>
      <w:proofErr w:type="spellEnd"/>
      <w:r w:rsidR="001908BB">
        <w:rPr>
          <w:rFonts w:ascii="Times New Roman" w:eastAsia="Times New Roman" w:hAnsi="Times New Roman"/>
          <w:b/>
          <w:color w:val="333333"/>
          <w:sz w:val="24"/>
          <w:szCs w:val="24"/>
          <w:lang w:eastAsia="uk-UA"/>
        </w:rPr>
        <w:t xml:space="preserve"> працівників, що викладають на ОПП «Інноваційний дизайн»</w:t>
      </w:r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662"/>
        <w:gridCol w:w="1978"/>
        <w:gridCol w:w="2030"/>
        <w:gridCol w:w="1472"/>
        <w:gridCol w:w="3232"/>
        <w:gridCol w:w="2951"/>
      </w:tblGrid>
      <w:tr w:rsidR="00F64115" w:rsidRPr="005E6AD7" w:rsidTr="00C0599B">
        <w:trPr>
          <w:tblHeader/>
        </w:trPr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5E6AD7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5E6AD7">
              <w:rPr>
                <w:rFonts w:ascii="Times New Roman" w:eastAsia="Times New Roman" w:hAnsi="Times New Roman"/>
                <w:b/>
                <w:lang w:eastAsia="uk-UA"/>
              </w:rPr>
              <w:t>ПІБ викладача</w:t>
            </w: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5E6AD7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5E6AD7">
              <w:rPr>
                <w:rFonts w:ascii="Times New Roman" w:eastAsia="Times New Roman" w:hAnsi="Times New Roman"/>
                <w:b/>
                <w:lang w:eastAsia="uk-UA"/>
              </w:rPr>
              <w:t>Посада</w:t>
            </w: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5E6AD7" w:rsidRDefault="00F64115" w:rsidP="00C0599B">
            <w:pPr>
              <w:pStyle w:val="Default"/>
              <w:jc w:val="center"/>
              <w:rPr>
                <w:b/>
                <w:lang w:eastAsia="uk-UA"/>
              </w:rPr>
            </w:pPr>
            <w:r w:rsidRPr="005E6AD7">
              <w:rPr>
                <w:b/>
                <w:bCs/>
                <w:sz w:val="22"/>
                <w:szCs w:val="22"/>
                <w:lang w:val="uk-UA"/>
              </w:rPr>
              <w:t>Структурний підрозділ, у якому працює викладач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</w:tcPr>
          <w:p w:rsidR="00F64115" w:rsidRPr="005E6AD7" w:rsidRDefault="00F64115" w:rsidP="00C0599B">
            <w:pPr>
              <w:pStyle w:val="Default"/>
              <w:jc w:val="center"/>
              <w:rPr>
                <w:b/>
                <w:lang w:eastAsia="uk-UA"/>
              </w:rPr>
            </w:pPr>
            <w:r w:rsidRPr="005E6AD7">
              <w:rPr>
                <w:b/>
                <w:bCs/>
                <w:sz w:val="22"/>
                <w:szCs w:val="22"/>
                <w:lang w:val="uk-UA"/>
              </w:rPr>
              <w:t>Інформація про кваліфікацію викладача</w:t>
            </w:r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</w:tcPr>
          <w:p w:rsidR="00F64115" w:rsidRPr="005E6AD7" w:rsidRDefault="00F64115" w:rsidP="00C0599B">
            <w:pPr>
              <w:pStyle w:val="Default"/>
              <w:jc w:val="center"/>
              <w:rPr>
                <w:b/>
                <w:lang w:eastAsia="uk-UA"/>
              </w:rPr>
            </w:pPr>
            <w:r w:rsidRPr="005E6AD7">
              <w:rPr>
                <w:b/>
                <w:bCs/>
                <w:sz w:val="22"/>
                <w:szCs w:val="22"/>
                <w:lang w:val="uk-UA"/>
              </w:rPr>
              <w:t>Стаж науково-педагогічної роботи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5E6AD7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5E6AD7">
              <w:rPr>
                <w:rFonts w:ascii="Times New Roman" w:eastAsia="Times New Roman" w:hAnsi="Times New Roman"/>
                <w:b/>
                <w:lang w:eastAsia="uk-UA"/>
              </w:rPr>
              <w:t>Навчальні дисципліни, що їх викладає викладач на ОП</w:t>
            </w: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5E6AD7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5E6AD7">
              <w:rPr>
                <w:rFonts w:ascii="Times New Roman" w:eastAsia="Times New Roman" w:hAnsi="Times New Roman"/>
                <w:b/>
                <w:lang w:eastAsia="uk-UA"/>
              </w:rPr>
              <w:t>Обґрунтування</w:t>
            </w:r>
          </w:p>
        </w:tc>
      </w:tr>
      <w:tr w:rsidR="00F64115" w:rsidRPr="00241ECF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327">
              <w:rPr>
                <w:rFonts w:ascii="Times New Roman" w:hAnsi="Times New Roman"/>
                <w:sz w:val="24"/>
                <w:szCs w:val="24"/>
              </w:rPr>
              <w:t>Бойчук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hAnsi="Times New Roman"/>
                <w:sz w:val="24"/>
                <w:szCs w:val="24"/>
              </w:rPr>
              <w:t>Олександр Васильович</w:t>
            </w: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hAnsi="Times New Roman"/>
                <w:sz w:val="24"/>
                <w:szCs w:val="24"/>
              </w:rPr>
              <w:t xml:space="preserve">Професор </w:t>
            </w: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hAnsi="Times New Roman"/>
                <w:sz w:val="24"/>
                <w:szCs w:val="24"/>
              </w:rPr>
              <w:t>Кафедра дизайну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Професор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Кандидат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мистецтвознавства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Художник - конструктор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Промислове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мистецтво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рофесор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Атестат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AP 655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23.02.1996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Харківський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художньо-промисловий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інститут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Кандидат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мистецтвознавства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05.01.03 – технічна естетика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Диплом 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ИC 1453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24.06.1987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НИИ технической эстетики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lastRenderedPageBreak/>
              <w:t>Диплом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Щ 68205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02.07.1972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Харківський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художньо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промисловий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інститут</w:t>
            </w:r>
            <w:proofErr w:type="spellEnd"/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 46 років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64115" w:rsidRPr="00CD4327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Концептуальне проектування (інноваційних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о'бєктів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  <w:p w:rsidR="00F64115" w:rsidRPr="00CD4327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Екодизайн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Переддипломна практика</w:t>
            </w:r>
          </w:p>
          <w:p w:rsidR="00F64115" w:rsidRPr="00CD4327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Дипломна робота магістра</w:t>
            </w: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п.п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2,3,4,7,8,10,12,13,14,15,16,</w:t>
            </w:r>
            <w:r w:rsidRPr="00CD4327">
              <w:rPr>
                <w:rFonts w:ascii="Times New Roman" w:hAnsi="Times New Roman"/>
                <w:sz w:val="24"/>
                <w:szCs w:val="24"/>
              </w:rPr>
              <w:t>17</w:t>
            </w: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F64115" w:rsidRPr="00241ECF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lastRenderedPageBreak/>
              <w:t xml:space="preserve">Єременко 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>Ірина Іванівна</w:t>
            </w: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 xml:space="preserve">Доцент </w:t>
            </w: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>Кафедра дизайну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Кандидат мистецтвознавства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Художник-конструктор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Кандидат мистецтвознавства, 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ДK 27758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28.04.2015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Харківська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державна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академія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дизайну і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мистецтв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Диплом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ПВ 687185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07.07.1988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Харківський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художньо-промисловий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інститут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 xml:space="preserve">Сертифікат В2 </w:t>
            </w:r>
          </w:p>
          <w:p w:rsidR="00F64115" w:rsidRPr="00CD4327" w:rsidRDefault="00F64115" w:rsidP="00C0599B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 xml:space="preserve">№ </w:t>
            </w:r>
            <w:r w:rsidRPr="00CD4327">
              <w:rPr>
                <w:rFonts w:ascii="Times New Roman" w:hAnsi="Times New Roman"/>
                <w:lang w:val="en-US"/>
              </w:rPr>
              <w:t>KJ</w:t>
            </w:r>
            <w:r w:rsidRPr="00CD4327">
              <w:rPr>
                <w:rFonts w:ascii="Times New Roman" w:hAnsi="Times New Roman"/>
              </w:rPr>
              <w:t>-</w:t>
            </w:r>
            <w:r w:rsidRPr="00CD4327">
              <w:rPr>
                <w:rFonts w:ascii="Times New Roman" w:hAnsi="Times New Roman"/>
                <w:lang w:val="en-US"/>
              </w:rPr>
              <w:t>A</w:t>
            </w:r>
            <w:r w:rsidRPr="00CD4327">
              <w:rPr>
                <w:rFonts w:ascii="Times New Roman" w:hAnsi="Times New Roman"/>
              </w:rPr>
              <w:t xml:space="preserve"> № 118/175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hAnsi="Times New Roman"/>
              </w:rPr>
              <w:t xml:space="preserve">від 12.07.2018 р. (м. </w:t>
            </w:r>
            <w:proofErr w:type="spellStart"/>
            <w:r w:rsidRPr="00CD4327">
              <w:rPr>
                <w:rFonts w:ascii="Times New Roman" w:hAnsi="Times New Roman"/>
              </w:rPr>
              <w:t>Ченстохова</w:t>
            </w:r>
            <w:proofErr w:type="spellEnd"/>
            <w:r w:rsidRPr="00CD4327">
              <w:rPr>
                <w:rFonts w:ascii="Times New Roman" w:hAnsi="Times New Roman"/>
              </w:rPr>
              <w:t>, Польща)</w:t>
            </w:r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19 років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Іноваційні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технології в дизайні</w:t>
            </w:r>
          </w:p>
          <w:p w:rsidR="001908BB" w:rsidRPr="00CD4327" w:rsidRDefault="001908BB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318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Ергодизайн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Робота в матеріалі</w:t>
            </w:r>
          </w:p>
          <w:p w:rsidR="00F64115" w:rsidRPr="00CD4327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Педагогічна практика</w:t>
            </w:r>
          </w:p>
          <w:p w:rsidR="00F64115" w:rsidRPr="00CD4327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Диплом</w:t>
            </w:r>
            <w:bookmarkStart w:id="0" w:name="_GoBack"/>
            <w:bookmarkEnd w:id="0"/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робота магістра</w:t>
            </w: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lang w:eastAsia="uk-UA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CD4327">
              <w:rPr>
                <w:rFonts w:ascii="Times New Roman" w:eastAsia="Times New Roman" w:hAnsi="Times New Roman"/>
                <w:lang w:eastAsia="uk-UA"/>
              </w:rPr>
              <w:t>п.п</w:t>
            </w:r>
            <w:proofErr w:type="spellEnd"/>
            <w:r w:rsidRPr="00CD4327">
              <w:rPr>
                <w:rFonts w:ascii="Times New Roman" w:eastAsia="Times New Roman" w:hAnsi="Times New Roman"/>
                <w:lang w:eastAsia="uk-UA"/>
              </w:rPr>
              <w:t xml:space="preserve">. </w:t>
            </w:r>
            <w:r w:rsidRPr="00CD4327">
              <w:rPr>
                <w:rFonts w:ascii="Times New Roman" w:hAnsi="Times New Roman"/>
              </w:rPr>
              <w:t>2,10,12,13, 15,16,17</w:t>
            </w:r>
            <w:r w:rsidRPr="00CD4327">
              <w:rPr>
                <w:rFonts w:ascii="Times New Roman" w:eastAsia="Times New Roman" w:hAnsi="Times New Roman"/>
                <w:lang w:eastAsia="uk-UA"/>
              </w:rPr>
              <w:t>)</w:t>
            </w:r>
          </w:p>
        </w:tc>
      </w:tr>
      <w:tr w:rsidR="00F64115" w:rsidRPr="00241ECF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>Бондеренко Богдан Костянтинович</w:t>
            </w: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1908BB" w:rsidP="00190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>Кафедра дизайну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Кандидат мистецтвознавства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Архітектор-дизайнер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Доцент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 №004406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26.03.2020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Міністерство освіти і науки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Кандидат наук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ДK 29633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30.06.2015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Харківська державна академія дизайну і мистецтв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XA 38670728 25.06.2010 Харківський державний технічний університет будівництва та архітектури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 xml:space="preserve">Сертифікат В2 № </w:t>
            </w:r>
            <w:r w:rsidRPr="00CD4327">
              <w:rPr>
                <w:rFonts w:ascii="Times New Roman" w:hAnsi="Times New Roman"/>
                <w:lang w:val="en-US"/>
              </w:rPr>
              <w:t>KJ</w:t>
            </w:r>
            <w:r w:rsidRPr="00CD4327">
              <w:rPr>
                <w:rFonts w:ascii="Times New Roman" w:hAnsi="Times New Roman"/>
              </w:rPr>
              <w:t>-</w:t>
            </w:r>
            <w:r w:rsidRPr="00CD4327">
              <w:rPr>
                <w:rFonts w:ascii="Times New Roman" w:hAnsi="Times New Roman"/>
                <w:lang w:val="en-US"/>
              </w:rPr>
              <w:t>A</w:t>
            </w:r>
            <w:r w:rsidRPr="00CD4327">
              <w:rPr>
                <w:rFonts w:ascii="Times New Roman" w:hAnsi="Times New Roman"/>
              </w:rPr>
              <w:t xml:space="preserve"> № 118/182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hAnsi="Times New Roman"/>
              </w:rPr>
              <w:t xml:space="preserve">від 12.07.2018 р. (м. </w:t>
            </w:r>
            <w:proofErr w:type="spellStart"/>
            <w:r w:rsidRPr="00CD4327">
              <w:rPr>
                <w:rFonts w:ascii="Times New Roman" w:hAnsi="Times New Roman"/>
              </w:rPr>
              <w:t>Ченстохова</w:t>
            </w:r>
            <w:proofErr w:type="spellEnd"/>
            <w:r w:rsidRPr="00CD4327">
              <w:rPr>
                <w:rFonts w:ascii="Times New Roman" w:hAnsi="Times New Roman"/>
              </w:rPr>
              <w:t>, Польща)</w:t>
            </w:r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 років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1908BB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Комп’ютерні</w:t>
            </w:r>
            <w:r w:rsidR="00F64115"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технології</w:t>
            </w:r>
          </w:p>
          <w:p w:rsidR="00F64115" w:rsidRPr="00CD4327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hAnsi="Times New Roman"/>
                <w:sz w:val="24"/>
              </w:rPr>
              <w:t>Мультимедіа в дизайні</w:t>
            </w: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lang w:eastAsia="uk-UA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CD4327">
              <w:rPr>
                <w:rFonts w:ascii="Times New Roman" w:eastAsia="Times New Roman" w:hAnsi="Times New Roman"/>
                <w:lang w:eastAsia="uk-UA"/>
              </w:rPr>
              <w:t>п.п</w:t>
            </w:r>
            <w:proofErr w:type="spellEnd"/>
            <w:r w:rsidRPr="00CD4327">
              <w:rPr>
                <w:rFonts w:ascii="Times New Roman" w:eastAsia="Times New Roman" w:hAnsi="Times New Roman"/>
                <w:lang w:eastAsia="uk-UA"/>
              </w:rPr>
              <w:t>. 1,</w:t>
            </w:r>
            <w:r w:rsidRPr="00CD4327">
              <w:rPr>
                <w:rFonts w:ascii="Times New Roman" w:hAnsi="Times New Roman"/>
              </w:rPr>
              <w:t>2,5,13,14,15,17</w:t>
            </w:r>
            <w:r w:rsidRPr="00CD4327">
              <w:rPr>
                <w:rFonts w:ascii="Times New Roman" w:eastAsia="Times New Roman" w:hAnsi="Times New Roman"/>
                <w:lang w:eastAsia="uk-UA"/>
              </w:rPr>
              <w:t>)</w:t>
            </w:r>
          </w:p>
        </w:tc>
      </w:tr>
      <w:tr w:rsidR="00F64115" w:rsidRPr="00241ECF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4327">
              <w:rPr>
                <w:rFonts w:ascii="Times New Roman" w:hAnsi="Times New Roman"/>
              </w:rPr>
              <w:t>Васіна</w:t>
            </w:r>
            <w:proofErr w:type="spellEnd"/>
            <w:r w:rsidRPr="00CD4327">
              <w:rPr>
                <w:rFonts w:ascii="Times New Roman" w:hAnsi="Times New Roman"/>
              </w:rPr>
              <w:t xml:space="preserve"> Олена Валентинівна</w:t>
            </w: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 xml:space="preserve">Доцент </w:t>
            </w: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>Кафедра дизайну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Доцент кафедри дизайну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Кандидат мистецтвознавства Технічна естетика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Дизайнер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Кандидат мистецтвознавства, 05.01.03 – технічна естетика, 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ДK 38645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14.12.2006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Харківська державна академія дизайну і мистецтв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Доцент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12ДЦ</w:t>
            </w:r>
            <w:r w:rsidRPr="00650FE8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45464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15.12.2015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Міністерство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і науки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України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Спеціаліст</w:t>
            </w:r>
            <w:proofErr w:type="spellEnd"/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XA 10635532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03.07.1998</w:t>
            </w:r>
          </w:p>
          <w:p w:rsidR="00F64115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Харківський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художньо-промисловий</w:t>
            </w:r>
            <w:proofErr w:type="spellEnd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32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інститут</w:t>
            </w:r>
            <w:proofErr w:type="spellEnd"/>
          </w:p>
          <w:p w:rsidR="001908BB" w:rsidRPr="00CD4327" w:rsidRDefault="001908BB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F64115" w:rsidRPr="00CD4327" w:rsidRDefault="00F64115" w:rsidP="00C0599B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>Сертифікат В2</w:t>
            </w:r>
          </w:p>
          <w:p w:rsidR="00F64115" w:rsidRPr="00CD4327" w:rsidRDefault="00F64115" w:rsidP="00C0599B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CD4327">
              <w:rPr>
                <w:rFonts w:ascii="Times New Roman" w:hAnsi="Times New Roman"/>
              </w:rPr>
              <w:t>№ 25458</w:t>
            </w:r>
          </w:p>
          <w:p w:rsidR="00F64115" w:rsidRPr="00CD4327" w:rsidRDefault="001908BB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</w:rPr>
              <w:t>від 10.12.2019 р. (м. </w:t>
            </w:r>
            <w:r w:rsidR="00F64115" w:rsidRPr="00CD4327">
              <w:rPr>
                <w:rFonts w:ascii="Times New Roman" w:hAnsi="Times New Roman"/>
              </w:rPr>
              <w:t xml:space="preserve">Харків, Україна </w:t>
            </w:r>
            <w:r w:rsidR="00F64115" w:rsidRPr="001908BB">
              <w:rPr>
                <w:rFonts w:ascii="Times New Roman" w:hAnsi="Times New Roman"/>
              </w:rPr>
              <w:t>(П</w:t>
            </w:r>
            <w:r w:rsidR="00F64115" w:rsidRPr="001908BB">
              <w:rPr>
                <w:rFonts w:ascii="Times New Roman" w:hAnsi="Times New Roman"/>
                <w:lang w:eastAsia="ru-RU"/>
              </w:rPr>
              <w:t>ерші київські державні курси іноземних мов</w:t>
            </w:r>
            <w:r w:rsidR="00F64115" w:rsidRPr="001908BB">
              <w:rPr>
                <w:rFonts w:ascii="Times New Roman" w:hAnsi="Times New Roman"/>
              </w:rPr>
              <w:t>)</w:t>
            </w:r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 років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Методика організації науково-дослідної роботи</w:t>
            </w:r>
          </w:p>
          <w:p w:rsidR="00F64115" w:rsidRPr="00CD4327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Педагогічна практика</w:t>
            </w:r>
          </w:p>
          <w:p w:rsidR="00F64115" w:rsidRPr="00CD4327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Дипломна робота магістра</w:t>
            </w: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D4327">
              <w:rPr>
                <w:rFonts w:ascii="Times New Roman" w:eastAsia="Times New Roman" w:hAnsi="Times New Roman"/>
                <w:lang w:eastAsia="uk-UA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CD4327">
              <w:rPr>
                <w:rFonts w:ascii="Times New Roman" w:eastAsia="Times New Roman" w:hAnsi="Times New Roman"/>
                <w:lang w:eastAsia="uk-UA"/>
              </w:rPr>
              <w:t>п.п</w:t>
            </w:r>
            <w:proofErr w:type="spellEnd"/>
            <w:r w:rsidRPr="00CD4327">
              <w:rPr>
                <w:rFonts w:ascii="Times New Roman" w:eastAsia="Times New Roman" w:hAnsi="Times New Roman"/>
                <w:lang w:eastAsia="uk-UA"/>
              </w:rPr>
              <w:t xml:space="preserve">. </w:t>
            </w:r>
            <w:r w:rsidRPr="00CD4327">
              <w:rPr>
                <w:rFonts w:ascii="Times New Roman" w:hAnsi="Times New Roman"/>
              </w:rPr>
              <w:t xml:space="preserve">2, 3, 8, 10, 13, 14, </w:t>
            </w:r>
            <w:r w:rsidRPr="00CD4327">
              <w:rPr>
                <w:rFonts w:ascii="Times New Roman" w:hAnsi="Times New Roman"/>
                <w:szCs w:val="20"/>
              </w:rPr>
              <w:t xml:space="preserve">15, </w:t>
            </w:r>
            <w:r w:rsidRPr="00CD4327">
              <w:rPr>
                <w:rFonts w:ascii="Times New Roman" w:hAnsi="Times New Roman"/>
              </w:rPr>
              <w:t>17</w:t>
            </w:r>
            <w:r w:rsidRPr="00CD4327">
              <w:rPr>
                <w:rFonts w:ascii="Times New Roman" w:eastAsia="Times New Roman" w:hAnsi="Times New Roman"/>
                <w:lang w:eastAsia="uk-UA"/>
              </w:rPr>
              <w:t>)</w:t>
            </w:r>
          </w:p>
          <w:p w:rsidR="00F64115" w:rsidRPr="00CD4327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64115" w:rsidRPr="003267A4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267A4">
              <w:rPr>
                <w:rFonts w:ascii="Times New Roman" w:hAnsi="Times New Roman"/>
              </w:rPr>
              <w:t>Кутателадзе</w:t>
            </w:r>
            <w:proofErr w:type="spellEnd"/>
            <w:r w:rsidRPr="003267A4">
              <w:rPr>
                <w:rFonts w:ascii="Times New Roman" w:hAnsi="Times New Roman"/>
              </w:rPr>
              <w:t> </w:t>
            </w:r>
            <w:proofErr w:type="spellStart"/>
            <w:r w:rsidRPr="003267A4">
              <w:rPr>
                <w:rFonts w:ascii="Times New Roman" w:hAnsi="Times New Roman"/>
              </w:rPr>
              <w:t>Владистлав</w:t>
            </w:r>
            <w:proofErr w:type="spellEnd"/>
            <w:r w:rsidRPr="003267A4">
              <w:rPr>
                <w:rFonts w:ascii="Times New Roman" w:hAnsi="Times New Roman"/>
              </w:rPr>
              <w:t xml:space="preserve"> Вікторович</w:t>
            </w: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 xml:space="preserve">Доцент </w:t>
            </w: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Кафедра дизайну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Доцент кафедри дизайну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Кандидат </w:t>
            </w:r>
            <w:proofErr w:type="spellStart"/>
            <w:r w:rsidRPr="003267A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мистецтвознавства</w:t>
            </w:r>
            <w:proofErr w:type="spellEnd"/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05.01.03 – технічна естетика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Дизайнер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Кандидат мистецтвознавства, 05.01.03 - технічна естетика у </w:t>
            </w:r>
            <w:proofErr w:type="spellStart"/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всех</w:t>
            </w:r>
            <w:proofErr w:type="spellEnd"/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узнать</w:t>
            </w:r>
            <w:proofErr w:type="spellEnd"/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ДK 30421 15.12.2004 Харківська державна академія дизайну і мистецтв 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Доцент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12ДЦ 19848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03.07.2008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ЛP 7462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05.06.1997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педагогічний університет ім. Г.С. Сковороди</w:t>
            </w:r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 років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Дипломна робота магістра</w:t>
            </w: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lang w:eastAsia="uk-UA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3267A4">
              <w:rPr>
                <w:rFonts w:ascii="Times New Roman" w:eastAsia="Times New Roman" w:hAnsi="Times New Roman"/>
                <w:lang w:eastAsia="uk-UA"/>
              </w:rPr>
              <w:t>п.п</w:t>
            </w:r>
            <w:proofErr w:type="spellEnd"/>
            <w:r w:rsidRPr="003267A4">
              <w:rPr>
                <w:rFonts w:ascii="Times New Roman" w:eastAsia="Times New Roman" w:hAnsi="Times New Roman"/>
                <w:lang w:eastAsia="uk-UA"/>
              </w:rPr>
              <w:t>. 2, 4, 7, 8, 10, 13, 14, 16, 17)</w:t>
            </w:r>
          </w:p>
        </w:tc>
      </w:tr>
      <w:tr w:rsidR="00F64115" w:rsidRPr="003267A4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 xml:space="preserve">Говорун Алла Валентинівна  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67A4">
              <w:rPr>
                <w:rFonts w:ascii="Times New Roman" w:hAnsi="Times New Roman"/>
                <w:sz w:val="24"/>
                <w:szCs w:val="28"/>
              </w:rPr>
              <w:t>Доцент</w:t>
            </w:r>
          </w:p>
          <w:p w:rsidR="00F64115" w:rsidRPr="003267A4" w:rsidRDefault="00F64115" w:rsidP="00C0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67A4">
              <w:rPr>
                <w:rFonts w:ascii="Times New Roman" w:hAnsi="Times New Roman"/>
                <w:sz w:val="24"/>
                <w:szCs w:val="28"/>
              </w:rPr>
              <w:t>№ 5.51-Д</w:t>
            </w:r>
          </w:p>
          <w:p w:rsidR="00F64115" w:rsidRPr="003267A4" w:rsidRDefault="00F64115" w:rsidP="00C0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67A4">
              <w:rPr>
                <w:rFonts w:ascii="Times New Roman" w:hAnsi="Times New Roman"/>
                <w:sz w:val="24"/>
                <w:szCs w:val="28"/>
              </w:rPr>
              <w:t>2001 р</w:t>
            </w:r>
          </w:p>
          <w:p w:rsidR="00F64115" w:rsidRPr="003267A4" w:rsidRDefault="00F64115" w:rsidP="00C0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64115" w:rsidRPr="003267A4" w:rsidRDefault="00F64115" w:rsidP="00C05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67A4">
              <w:rPr>
                <w:rFonts w:ascii="Times New Roman" w:hAnsi="Times New Roman"/>
                <w:sz w:val="24"/>
                <w:szCs w:val="28"/>
              </w:rPr>
              <w:t>Кандидат педагогічних наук</w:t>
            </w:r>
          </w:p>
          <w:p w:rsidR="00F64115" w:rsidRPr="003267A4" w:rsidRDefault="00F64115" w:rsidP="00C059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3267A4">
              <w:rPr>
                <w:rFonts w:ascii="Times New Roman" w:hAnsi="Times New Roman"/>
                <w:bCs/>
                <w:sz w:val="24"/>
                <w:szCs w:val="28"/>
              </w:rPr>
              <w:t>Д № 008388 01.06.1995 р.</w:t>
            </w:r>
          </w:p>
          <w:p w:rsidR="00F64115" w:rsidRPr="003267A4" w:rsidRDefault="00F64115" w:rsidP="00C059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3267A4">
              <w:rPr>
                <w:rFonts w:ascii="Times New Roman" w:hAnsi="Times New Roman"/>
                <w:bCs/>
                <w:sz w:val="24"/>
                <w:szCs w:val="28"/>
              </w:rPr>
              <w:t>Спеціаліст</w:t>
            </w:r>
          </w:p>
          <w:p w:rsidR="00F64115" w:rsidRPr="003267A4" w:rsidRDefault="00F64115" w:rsidP="00C059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3267A4">
              <w:rPr>
                <w:rFonts w:ascii="Times New Roman" w:hAnsi="Times New Roman"/>
                <w:bCs/>
                <w:sz w:val="24"/>
                <w:szCs w:val="28"/>
              </w:rPr>
              <w:t>Д № 973750</w:t>
            </w:r>
          </w:p>
          <w:p w:rsidR="00F64115" w:rsidRPr="003267A4" w:rsidRDefault="00F64115" w:rsidP="00C059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3267A4">
              <w:rPr>
                <w:rFonts w:ascii="Times New Roman" w:hAnsi="Times New Roman"/>
                <w:bCs/>
                <w:sz w:val="24"/>
                <w:szCs w:val="28"/>
              </w:rPr>
              <w:t xml:space="preserve">Харківський державний педагогічний інститут </w:t>
            </w:r>
            <w:proofErr w:type="spellStart"/>
            <w:r w:rsidRPr="003267A4">
              <w:rPr>
                <w:rFonts w:ascii="Times New Roman" w:hAnsi="Times New Roman"/>
                <w:bCs/>
                <w:sz w:val="24"/>
                <w:szCs w:val="28"/>
              </w:rPr>
              <w:t>ім.Г.С.Сковороди</w:t>
            </w:r>
            <w:proofErr w:type="spellEnd"/>
            <w:r w:rsidRPr="003267A4">
              <w:rPr>
                <w:rFonts w:ascii="Times New Roman" w:hAnsi="Times New Roman"/>
                <w:bCs/>
                <w:sz w:val="24"/>
                <w:szCs w:val="28"/>
              </w:rPr>
              <w:t>, 1992</w:t>
            </w:r>
          </w:p>
          <w:p w:rsidR="00F64115" w:rsidRPr="003267A4" w:rsidRDefault="00F64115" w:rsidP="00C05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 років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F64115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Теоретико-методологічні основи педагогіки в </w:t>
            </w:r>
          </w:p>
          <w:p w:rsidR="00F64115" w:rsidRPr="003267A4" w:rsidRDefault="00F64115" w:rsidP="00F64115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мистецькій школі </w:t>
            </w:r>
          </w:p>
          <w:p w:rsidR="00F64115" w:rsidRPr="003267A4" w:rsidRDefault="00F64115" w:rsidP="00F64115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lang w:eastAsia="uk-UA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3267A4">
              <w:rPr>
                <w:rFonts w:ascii="Times New Roman" w:eastAsia="Times New Roman" w:hAnsi="Times New Roman"/>
                <w:lang w:eastAsia="uk-UA"/>
              </w:rPr>
              <w:t>п.п</w:t>
            </w:r>
            <w:proofErr w:type="spellEnd"/>
            <w:r w:rsidRPr="003267A4">
              <w:rPr>
                <w:rFonts w:ascii="Times New Roman" w:eastAsia="Times New Roman" w:hAnsi="Times New Roman"/>
                <w:lang w:eastAsia="uk-UA"/>
              </w:rPr>
              <w:t>. 2, 3, 13, 1</w:t>
            </w:r>
            <w:r w:rsidRPr="00831801">
              <w:rPr>
                <w:rFonts w:ascii="Times New Roman" w:eastAsia="Times New Roman" w:hAnsi="Times New Roman"/>
                <w:lang w:eastAsia="uk-UA"/>
              </w:rPr>
              <w:t>5</w:t>
            </w:r>
            <w:r w:rsidRPr="003267A4">
              <w:rPr>
                <w:rFonts w:ascii="Times New Roman" w:eastAsia="Times New Roman" w:hAnsi="Times New Roman"/>
                <w:lang w:eastAsia="uk-UA"/>
              </w:rPr>
              <w:t>, 17)</w:t>
            </w:r>
          </w:p>
        </w:tc>
      </w:tr>
      <w:tr w:rsidR="00F64115" w:rsidRPr="003267A4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267A4">
              <w:rPr>
                <w:rFonts w:ascii="Times New Roman" w:hAnsi="Times New Roman"/>
              </w:rPr>
              <w:t>Звоник</w:t>
            </w:r>
            <w:proofErr w:type="spellEnd"/>
            <w:r w:rsidRPr="003267A4">
              <w:rPr>
                <w:rFonts w:ascii="Times New Roman" w:hAnsi="Times New Roman"/>
              </w:rPr>
              <w:t xml:space="preserve">  Андрій Андрійович</w:t>
            </w: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Доцент кафедри інженерно-технічних дисциплін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Кафедра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інженерно-технічних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дисциплін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Доцент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12ДЦ 30222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19.01.2012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Міністерство освіти і науки, молоді та спорту України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Кандидат економічних наук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KH № 2957 19.06.1993 Харківський державний університет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A-II 27044 07.02.1977 Харківський авіаційний інститут 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Інженер-механік</w:t>
            </w:r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 років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Економіка проектної діяльності та менеджмент</w:t>
            </w: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lang w:eastAsia="uk-UA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3267A4">
              <w:rPr>
                <w:rFonts w:ascii="Times New Roman" w:eastAsia="Times New Roman" w:hAnsi="Times New Roman"/>
                <w:lang w:eastAsia="uk-UA"/>
              </w:rPr>
              <w:t>п.п</w:t>
            </w:r>
            <w:proofErr w:type="spellEnd"/>
            <w:r w:rsidRPr="003267A4">
              <w:rPr>
                <w:rFonts w:ascii="Times New Roman" w:eastAsia="Times New Roman" w:hAnsi="Times New Roman"/>
                <w:lang w:eastAsia="uk-UA"/>
              </w:rPr>
              <w:t>. 2, 12, 13, 16, 17, 18)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64115" w:rsidRPr="003267A4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267A4">
              <w:rPr>
                <w:rFonts w:ascii="Times New Roman" w:hAnsi="Times New Roman"/>
              </w:rPr>
              <w:t>Надобко</w:t>
            </w:r>
            <w:proofErr w:type="spellEnd"/>
            <w:r w:rsidRPr="003267A4">
              <w:rPr>
                <w:rFonts w:ascii="Times New Roman" w:hAnsi="Times New Roman"/>
              </w:rPr>
              <w:t xml:space="preserve"> Сергій Володимирович</w:t>
            </w: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267A4">
              <w:rPr>
                <w:rFonts w:ascii="Times New Roman" w:hAnsi="Times New Roman"/>
                <w:lang w:val="ru-RU"/>
              </w:rPr>
              <w:t>доцент</w:t>
            </w: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Кафедра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соціально-гуманітарних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дисциплін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Кандидат юридичних наук 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ДK 38155 29.09.2016 Харківський національний університет </w:t>
            </w:r>
            <w:proofErr w:type="spellStart"/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ім.В.Н.Каразіна</w:t>
            </w:r>
            <w:proofErr w:type="spellEnd"/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Магістр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XA 45178301 08.06.2013 Національний університет "Юридична академія України імені Ярослава Мудрого"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Бакалавр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XA 43606947 25.05.2012 Національний університет "Юридична академія України імені Ярослава Мудрого"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Юрист </w:t>
            </w:r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Інтелектуальна власність</w:t>
            </w: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lang w:eastAsia="uk-UA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3267A4">
              <w:rPr>
                <w:rFonts w:ascii="Times New Roman" w:eastAsia="Times New Roman" w:hAnsi="Times New Roman"/>
                <w:lang w:eastAsia="uk-UA"/>
              </w:rPr>
              <w:t>п.п</w:t>
            </w:r>
            <w:proofErr w:type="spellEnd"/>
            <w:r w:rsidRPr="003267A4">
              <w:rPr>
                <w:rFonts w:ascii="Times New Roman" w:eastAsia="Times New Roman" w:hAnsi="Times New Roman"/>
                <w:lang w:eastAsia="uk-UA"/>
              </w:rPr>
              <w:t>.  2, 3, 5, 13, 15, 16, 17)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64115" w:rsidRPr="003267A4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Хоменко Олександр Васильович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267A4">
              <w:rPr>
                <w:rFonts w:ascii="Times New Roman" w:hAnsi="Times New Roman"/>
                <w:lang w:val="ru-RU"/>
              </w:rPr>
              <w:t>доцент</w:t>
            </w: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Кафедра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рисунка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Доцент кафедри рисунку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Художник декоративного мистецтва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ДЦ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AP 4176 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28.03.1997 Харківський художньо-промисловий інститут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KB 767951 05.07.1985 Харківський художньо-промисловий </w:t>
            </w:r>
            <w:proofErr w:type="spellStart"/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інтитут</w:t>
            </w:r>
            <w:proofErr w:type="spellEnd"/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 років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Рисунок за фахом (за спеціалізацією)</w:t>
            </w: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lang w:eastAsia="uk-UA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3267A4">
              <w:rPr>
                <w:rFonts w:ascii="Times New Roman" w:eastAsia="Times New Roman" w:hAnsi="Times New Roman"/>
                <w:lang w:eastAsia="uk-UA"/>
              </w:rPr>
              <w:t>п.п</w:t>
            </w:r>
            <w:proofErr w:type="spellEnd"/>
            <w:r w:rsidRPr="003267A4">
              <w:rPr>
                <w:rFonts w:ascii="Times New Roman" w:eastAsia="Times New Roman" w:hAnsi="Times New Roman"/>
                <w:lang w:eastAsia="uk-UA"/>
              </w:rPr>
              <w:t>. 3, 10, 13, 14, 15, 16, 17)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64115" w:rsidRPr="003267A4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Чурсін Олександр Вікторович</w:t>
            </w: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267A4">
              <w:rPr>
                <w:rFonts w:ascii="Times New Roman" w:hAnsi="Times New Roman"/>
                <w:lang w:val="ru-RU"/>
              </w:rPr>
              <w:t>доцент</w:t>
            </w: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Кафедра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живопису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Кандидат мистецтвознавства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ДK 29635 30.06.2015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Харківська державна академія дизайну і мистецтв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Магістр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XA 41727402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01.07.2011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Художник станкового живопису, викладач дослідник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Харківська державна академія дизайну і мистецтв</w:t>
            </w:r>
          </w:p>
          <w:p w:rsidR="00F64115" w:rsidRPr="003267A4" w:rsidRDefault="00F64115" w:rsidP="00C0599B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</w:p>
          <w:p w:rsidR="00F64115" w:rsidRPr="003267A4" w:rsidRDefault="00F64115" w:rsidP="00C0599B">
            <w:pPr>
              <w:spacing w:after="0" w:line="240" w:lineRule="auto"/>
              <w:ind w:right="-80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 xml:space="preserve">Сертифікат В2 № </w:t>
            </w:r>
            <w:r w:rsidRPr="003267A4">
              <w:rPr>
                <w:rFonts w:ascii="Times New Roman" w:hAnsi="Times New Roman"/>
                <w:lang w:val="en-US"/>
              </w:rPr>
              <w:t>KJ</w:t>
            </w:r>
            <w:r w:rsidRPr="003267A4">
              <w:rPr>
                <w:rFonts w:ascii="Times New Roman" w:hAnsi="Times New Roman"/>
              </w:rPr>
              <w:t>-</w:t>
            </w:r>
            <w:r w:rsidRPr="003267A4">
              <w:rPr>
                <w:rFonts w:ascii="Times New Roman" w:hAnsi="Times New Roman"/>
                <w:lang w:val="en-US"/>
              </w:rPr>
              <w:t>A</w:t>
            </w:r>
            <w:r w:rsidRPr="003267A4">
              <w:rPr>
                <w:rFonts w:ascii="Times New Roman" w:hAnsi="Times New Roman"/>
              </w:rPr>
              <w:t xml:space="preserve"> № 118/181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hAnsi="Times New Roman"/>
              </w:rPr>
              <w:t xml:space="preserve">від 12.07.2018 р. (м. </w:t>
            </w:r>
            <w:proofErr w:type="spellStart"/>
            <w:r w:rsidRPr="003267A4">
              <w:rPr>
                <w:rFonts w:ascii="Times New Roman" w:hAnsi="Times New Roman"/>
              </w:rPr>
              <w:t>Ченстохова</w:t>
            </w:r>
            <w:proofErr w:type="spellEnd"/>
            <w:r w:rsidRPr="003267A4">
              <w:rPr>
                <w:rFonts w:ascii="Times New Roman" w:hAnsi="Times New Roman"/>
              </w:rPr>
              <w:t>, Польща)</w:t>
            </w:r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 років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Живопис за фахом (за спеціалізацією)</w:t>
            </w: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lang w:eastAsia="uk-UA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3267A4">
              <w:rPr>
                <w:rFonts w:ascii="Times New Roman" w:eastAsia="Times New Roman" w:hAnsi="Times New Roman"/>
                <w:lang w:eastAsia="uk-UA"/>
              </w:rPr>
              <w:t>п.п</w:t>
            </w:r>
            <w:proofErr w:type="spellEnd"/>
            <w:r w:rsidRPr="003267A4">
              <w:rPr>
                <w:rFonts w:ascii="Times New Roman" w:eastAsia="Times New Roman" w:hAnsi="Times New Roman"/>
                <w:lang w:eastAsia="uk-UA"/>
              </w:rPr>
              <w:t>. 2, 10, 13, 15, 16, 17, 18)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64115" w:rsidRPr="003267A4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Тарасов Володимир Володимирович</w:t>
            </w:r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267A4">
              <w:rPr>
                <w:rFonts w:ascii="Times New Roman" w:hAnsi="Times New Roman"/>
                <w:lang w:val="ru-RU"/>
              </w:rPr>
              <w:t>доцент</w:t>
            </w: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Кафедра соціально-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гуманітарних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дисциплін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Доцент кафедри теорії і історії мистецтв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Кандидат історичних наук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Атестат доцента 12ДЦ 27356 20.01.2011 Міністерство освіти і науки України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Кандидат наук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ДK 51355 23.04.2009 Дніпропетровський національний університет </w:t>
            </w:r>
            <w:proofErr w:type="spellStart"/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ім.О.Гончара</w:t>
            </w:r>
            <w:proofErr w:type="spellEnd"/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Спеціаліст 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BH 11262852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25.06.1999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Вчитель історії та основ правознавства Вінницький 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педагогічний університет імені Михайла Коцюбинського</w:t>
            </w:r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 років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Проектно-художні засоби візуальної репрезентації</w:t>
            </w:r>
            <w:r w:rsidR="001908BB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;</w:t>
            </w:r>
          </w:p>
          <w:p w:rsidR="00F64115" w:rsidRPr="003267A4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Візуальність у дизайнерських та мистецьких  практиках</w:t>
            </w: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hAnsi="Times New Roman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3267A4">
              <w:rPr>
                <w:rFonts w:ascii="Times New Roman" w:hAnsi="Times New Roman"/>
              </w:rPr>
              <w:t>п.п</w:t>
            </w:r>
            <w:proofErr w:type="spellEnd"/>
            <w:r w:rsidRPr="003267A4">
              <w:rPr>
                <w:rFonts w:ascii="Times New Roman" w:hAnsi="Times New Roman"/>
              </w:rPr>
              <w:t>. 2, 3, 5, 8, 10, 13, 15, 16, 17). Член Національної Спілки журналістів України (2008 р.)</w:t>
            </w:r>
          </w:p>
        </w:tc>
      </w:tr>
      <w:tr w:rsidR="00F64115" w:rsidRPr="003267A4" w:rsidTr="00C0599B">
        <w:tc>
          <w:tcPr>
            <w:tcW w:w="1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267A4">
              <w:rPr>
                <w:rFonts w:ascii="Times New Roman" w:hAnsi="Times New Roman"/>
                <w:lang w:val="ru-RU"/>
              </w:rPr>
              <w:t>Єрмакова</w:t>
            </w:r>
            <w:proofErr w:type="spellEnd"/>
            <w:r w:rsidRPr="003267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267A4">
              <w:rPr>
                <w:rFonts w:ascii="Times New Roman" w:hAnsi="Times New Roman"/>
                <w:lang w:val="ru-RU"/>
              </w:rPr>
              <w:t>Тетяна</w:t>
            </w:r>
            <w:proofErr w:type="spellEnd"/>
            <w:r w:rsidRPr="003267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267A4">
              <w:rPr>
                <w:rFonts w:ascii="Times New Roman" w:hAnsi="Times New Roman"/>
                <w:lang w:val="ru-RU"/>
              </w:rPr>
              <w:t>Сергіївна</w:t>
            </w:r>
            <w:proofErr w:type="spellEnd"/>
          </w:p>
        </w:tc>
        <w:tc>
          <w:tcPr>
            <w:tcW w:w="16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267A4">
              <w:rPr>
                <w:rFonts w:ascii="Times New Roman" w:hAnsi="Times New Roman"/>
                <w:lang w:val="ru-RU"/>
              </w:rPr>
              <w:t>доцент</w:t>
            </w:r>
          </w:p>
        </w:tc>
        <w:tc>
          <w:tcPr>
            <w:tcW w:w="19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Кафедра педагогіки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hAnsi="Times New Roman"/>
              </w:rPr>
            </w:pPr>
            <w:r w:rsidRPr="003267A4">
              <w:rPr>
                <w:rFonts w:ascii="Times New Roman" w:hAnsi="Times New Roman"/>
              </w:rPr>
              <w:t>та іноземної філології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Доктор педагогічних наук,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Доцент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ДД №006674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26.06.2017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Міністерство освіти і науки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Кандидат наук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ДК №062901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22.12.2010 Міністерство освіти і науки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 років</w:t>
            </w:r>
          </w:p>
        </w:tc>
        <w:tc>
          <w:tcPr>
            <w:tcW w:w="32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1908BB" w:rsidRDefault="00F64115" w:rsidP="001908B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Іноземна мова для наукових цілей (англ.)</w:t>
            </w:r>
          </w:p>
          <w:p w:rsidR="001908BB" w:rsidRPr="003267A4" w:rsidRDefault="001908BB" w:rsidP="001908B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Іноземна мова для наукових цілей (нім.)</w:t>
            </w:r>
          </w:p>
          <w:p w:rsidR="00F64115" w:rsidRPr="003267A4" w:rsidRDefault="00F64115" w:rsidP="00F64115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ind w:left="13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lang w:eastAsia="uk-UA"/>
              </w:rPr>
              <w:t xml:space="preserve">Відповідність Ліцензійним умовам провадження освітньої діяльності (п. 30, </w:t>
            </w:r>
            <w:proofErr w:type="spellStart"/>
            <w:r w:rsidRPr="003267A4">
              <w:rPr>
                <w:rFonts w:ascii="Times New Roman" w:eastAsia="Times New Roman" w:hAnsi="Times New Roman"/>
                <w:lang w:eastAsia="uk-UA"/>
              </w:rPr>
              <w:t>п.п</w:t>
            </w:r>
            <w:proofErr w:type="spellEnd"/>
            <w:r w:rsidRPr="003267A4">
              <w:rPr>
                <w:rFonts w:ascii="Times New Roman" w:eastAsia="Times New Roman" w:hAnsi="Times New Roman"/>
                <w:lang w:eastAsia="uk-UA"/>
              </w:rPr>
              <w:t xml:space="preserve">. 1, 2, 3, 7, 8, 10, 11, 13, 15, 17). 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lang w:eastAsia="uk-UA"/>
              </w:rPr>
              <w:t xml:space="preserve">Член Експертної ради молодих учених при Міністерстві освіти і науки України (2017 р.) </w:t>
            </w: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F64115" w:rsidRPr="003267A4" w:rsidRDefault="00F64115" w:rsidP="00C05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F64115" w:rsidRPr="003267A4" w:rsidRDefault="00F64115" w:rsidP="00F64115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uk-UA"/>
        </w:rPr>
      </w:pPr>
      <w:r w:rsidRPr="003267A4">
        <w:rPr>
          <w:rFonts w:ascii="Times New Roman" w:hAnsi="Times New Roman"/>
          <w:i/>
          <w:iCs/>
          <w:sz w:val="20"/>
          <w:szCs w:val="20"/>
        </w:rPr>
        <w:t>Обґрунтування зазначається окремо щодо кожної дисципліни, яку викладає викладач.</w:t>
      </w:r>
    </w:p>
    <w:p w:rsidR="00F64115" w:rsidRPr="003267A4" w:rsidRDefault="00F64115" w:rsidP="00F64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64115" w:rsidRPr="003267A4" w:rsidRDefault="00F64115" w:rsidP="00F64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3267A4">
        <w:rPr>
          <w:rFonts w:ascii="Times New Roman" w:eastAsia="Times New Roman" w:hAnsi="Times New Roman"/>
          <w:b/>
          <w:sz w:val="24"/>
          <w:szCs w:val="24"/>
          <w:lang w:eastAsia="uk-UA"/>
        </w:rPr>
        <w:t>Таблиця 3</w:t>
      </w:r>
    </w:p>
    <w:p w:rsidR="00F64115" w:rsidRPr="003267A4" w:rsidRDefault="00F64115" w:rsidP="00F64115">
      <w:pPr>
        <w:shd w:val="clear" w:color="auto" w:fill="FFFFFF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3267A4">
        <w:rPr>
          <w:rFonts w:ascii="Times New Roman" w:eastAsia="Times New Roman" w:hAnsi="Times New Roman"/>
          <w:b/>
          <w:sz w:val="24"/>
          <w:szCs w:val="24"/>
          <w:lang w:eastAsia="uk-UA"/>
        </w:rPr>
        <w:t>Матриця відповідності програмних результатів навчання освітніх компонентів, методів навчання та оцінювання</w:t>
      </w:r>
    </w:p>
    <w:p w:rsidR="00F64115" w:rsidRPr="003267A4" w:rsidRDefault="00F64115" w:rsidP="00F64115">
      <w:pPr>
        <w:shd w:val="clear" w:color="auto" w:fill="FFFFFF"/>
        <w:spacing w:before="12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3267A4">
        <w:rPr>
          <w:rFonts w:ascii="Times New Roman" w:hAnsi="Times New Roman"/>
          <w:i/>
          <w:iCs/>
          <w:sz w:val="20"/>
          <w:szCs w:val="20"/>
        </w:rPr>
        <w:t>Для кожного освітнього компонента заповнюється окрема таблиця.</w:t>
      </w:r>
    </w:p>
    <w:tbl>
      <w:tblPr>
        <w:tblW w:w="153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  <w:gridCol w:w="3851"/>
        <w:gridCol w:w="118"/>
        <w:gridCol w:w="1701"/>
      </w:tblGrid>
      <w:tr w:rsidR="00F64115" w:rsidRPr="003267A4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hAnsi="Times New Roman"/>
                <w:sz w:val="24"/>
              </w:rPr>
              <w:t>Теоретико-методологічні основи педагогіки в мистецькій школі</w:t>
            </w:r>
          </w:p>
        </w:tc>
      </w:tr>
      <w:tr w:rsidR="00F64115" w:rsidRPr="003267A4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3267A4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3267A4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3267A4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3267A4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Cs w:val="20"/>
              </w:rPr>
            </w:pPr>
            <w:r w:rsidRPr="003267A4">
              <w:rPr>
                <w:rFonts w:ascii="Times New Roman" w:hAnsi="Times New Roman"/>
                <w:szCs w:val="20"/>
              </w:rPr>
              <w:t>ПРН3. Обирати певну модель поведінки при спілкуванні з представниками інших професійних груп різного рівня.</w:t>
            </w:r>
          </w:p>
          <w:p w:rsidR="00F64115" w:rsidRPr="003267A4" w:rsidRDefault="00F64115" w:rsidP="00C0599B">
            <w:pPr>
              <w:suppressAutoHyphens/>
              <w:spacing w:after="0" w:line="240" w:lineRule="auto"/>
              <w:ind w:left="284"/>
              <w:contextualSpacing/>
              <w:rPr>
                <w:rFonts w:ascii="Times New Roman" w:hAnsi="Times New Roman"/>
                <w:szCs w:val="20"/>
              </w:rPr>
            </w:pPr>
            <w:r w:rsidRPr="003267A4">
              <w:rPr>
                <w:rFonts w:ascii="Times New Roman" w:hAnsi="Times New Roman"/>
              </w:rPr>
              <w:t>ПРН 13.</w:t>
            </w:r>
            <w:r w:rsidRPr="003267A4">
              <w:rPr>
                <w:rFonts w:ascii="Times New Roman" w:hAnsi="Times New Roman"/>
                <w:szCs w:val="20"/>
              </w:rPr>
              <w:t xml:space="preserve"> Обирати оптимальні методи викладання матеріалу студентській аудиторії в межах фахових компетентностей; вміти програмувати, організовувати та здійснювати навчально-методичне забезпечення фахових дисциплін.</w:t>
            </w:r>
          </w:p>
          <w:p w:rsidR="00F64115" w:rsidRPr="003267A4" w:rsidRDefault="00F64115" w:rsidP="00C0599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szCs w:val="20"/>
              </w:rPr>
            </w:pPr>
          </w:p>
          <w:p w:rsidR="00F64115" w:rsidRPr="003267A4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Вербальні методи: </w:t>
            </w:r>
            <w:proofErr w:type="spellStart"/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катахезична</w:t>
            </w:r>
            <w:proofErr w:type="spellEnd"/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бесіда, дискурсивний аналіз, спілкування.</w:t>
            </w:r>
          </w:p>
          <w:p w:rsidR="00F64115" w:rsidRPr="003267A4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 та метод проектування ідеї</w:t>
            </w:r>
          </w:p>
          <w:p w:rsidR="00F64115" w:rsidRPr="003267A4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Іспит</w:t>
            </w:r>
          </w:p>
        </w:tc>
      </w:tr>
      <w:tr w:rsidR="00F64115" w:rsidRPr="003267A4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3267A4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7A4">
              <w:rPr>
                <w:rFonts w:ascii="Times New Roman" w:hAnsi="Times New Roman"/>
                <w:sz w:val="24"/>
              </w:rPr>
              <w:t>Методика організації науково-дослідної роботи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</w:tcPr>
          <w:p w:rsidR="00F64115" w:rsidRPr="00703B36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85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</w:tcPr>
          <w:p w:rsidR="00F64115" w:rsidRPr="00703B36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81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</w:tcPr>
          <w:p w:rsidR="00F64115" w:rsidRPr="00703B36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2.</w:t>
            </w:r>
            <w:r w:rsidRPr="00703B36">
              <w:rPr>
                <w:rFonts w:ascii="Times New Roman" w:hAnsi="Times New Roman"/>
                <w:szCs w:val="20"/>
              </w:rPr>
              <w:t xml:space="preserve"> Розробляти науково-обґрунтовану концепцію для розв’язання фахової проблеми.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4.</w:t>
            </w:r>
            <w:r w:rsidRPr="00703B36">
              <w:rPr>
                <w:rFonts w:ascii="Times New Roman" w:hAnsi="Times New Roman"/>
                <w:szCs w:val="20"/>
              </w:rPr>
              <w:t xml:space="preserve"> Представляти результати діяльності у науковому та професійному середовищі в Україні та поза її межами.</w:t>
            </w:r>
          </w:p>
          <w:p w:rsidR="00F64115" w:rsidRPr="00703B36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03B36">
              <w:rPr>
                <w:rFonts w:ascii="Times New Roman" w:hAnsi="Times New Roman"/>
              </w:rPr>
              <w:t>ПРН 7.</w:t>
            </w:r>
            <w:r w:rsidRPr="00703B36">
              <w:rPr>
                <w:rFonts w:ascii="Times New Roman" w:hAnsi="Times New Roman"/>
                <w:szCs w:val="20"/>
              </w:rPr>
              <w:t xml:space="preserve"> Критично осмислювати теорії, принципи, методи та поняття з різних предметних галузей для розв’язання завдань і проблем у галузі дизайну.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10.</w:t>
            </w:r>
            <w:r w:rsidRPr="00703B36">
              <w:rPr>
                <w:rFonts w:ascii="Times New Roman" w:hAnsi="Times New Roman"/>
                <w:szCs w:val="20"/>
              </w:rPr>
              <w:t xml:space="preserve"> Критично опрацьовувати художньо-проектний доробок українських і зарубіжних фахівців, застосовувати сучасні методики та технології наукового аналізу для формування авторської концепції, пошуку українського національного стилю.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  <w:lang w:val="ru-RU"/>
              </w:rPr>
            </w:pPr>
            <w:r w:rsidRPr="00703B36">
              <w:rPr>
                <w:rFonts w:ascii="Times New Roman" w:hAnsi="Times New Roman"/>
              </w:rPr>
              <w:t>ПРН 19.</w:t>
            </w:r>
            <w:r w:rsidRPr="00703B36">
              <w:rPr>
                <w:rFonts w:ascii="Times New Roman" w:hAnsi="Times New Roman"/>
                <w:szCs w:val="20"/>
              </w:rPr>
              <w:t xml:space="preserve"> Застосовувати методологію наукових досліджень у процесі теоретичного і практичного аналізу; узагальнювати результати дослідження та впроваджувати їх у дизайнерську практику; виявляти практичні та теоретичні особливості наукової гіпотези.</w:t>
            </w:r>
          </w:p>
          <w:p w:rsidR="00F64115" w:rsidRPr="00703B36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03B36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</w:tc>
        <w:tc>
          <w:tcPr>
            <w:tcW w:w="181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Залік Д</w:t>
            </w:r>
          </w:p>
        </w:tc>
      </w:tr>
      <w:tr w:rsidR="00F64115" w:rsidRPr="001A75E2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hAnsi="Times New Roman"/>
                <w:sz w:val="24"/>
              </w:rPr>
              <w:t>Економіка проектної діяльності та менеджмент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3D72F5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72F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85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99488A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488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819" w:type="dxa"/>
            <w:gridSpan w:val="2"/>
            <w:tcBorders>
              <w:bottom w:val="single" w:sz="4" w:space="0" w:color="BFBFBF"/>
            </w:tcBorders>
            <w:vAlign w:val="center"/>
          </w:tcPr>
          <w:p w:rsidR="00F64115" w:rsidRPr="0099488A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9488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5.</w:t>
            </w:r>
            <w:r w:rsidRPr="00703B36">
              <w:rPr>
                <w:rFonts w:ascii="Times New Roman" w:hAnsi="Times New Roman"/>
                <w:szCs w:val="20"/>
              </w:rPr>
              <w:t xml:space="preserve"> Розробляти, формувати та контролювати основні етапи виконання проекту.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16.</w:t>
            </w:r>
            <w:r w:rsidRPr="00703B36">
              <w:rPr>
                <w:rFonts w:ascii="Times New Roman" w:hAnsi="Times New Roman"/>
                <w:szCs w:val="20"/>
              </w:rPr>
              <w:t xml:space="preserve"> Формувати дизайн-маркетингову стратегію позиціонування та просування продуктів дизайну (товарів і послуг) на внутрішньому та глобальному ринках.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17.</w:t>
            </w:r>
            <w:r w:rsidRPr="00703B36">
              <w:rPr>
                <w:rFonts w:ascii="Times New Roman" w:hAnsi="Times New Roman"/>
                <w:szCs w:val="20"/>
              </w:rPr>
              <w:t xml:space="preserve"> Управляти процесом вироблення продукту дизайну (товарів і послуг) на різних етапах </w:t>
            </w:r>
            <w:proofErr w:type="spellStart"/>
            <w:r w:rsidRPr="00703B36">
              <w:rPr>
                <w:rFonts w:ascii="Times New Roman" w:hAnsi="Times New Roman"/>
                <w:szCs w:val="20"/>
              </w:rPr>
              <w:t>брендингу</w:t>
            </w:r>
            <w:proofErr w:type="spellEnd"/>
            <w:r w:rsidRPr="00703B36">
              <w:rPr>
                <w:rFonts w:ascii="Times New Roman" w:hAnsi="Times New Roman"/>
                <w:szCs w:val="20"/>
              </w:rPr>
              <w:t xml:space="preserve"> та ребредингу.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18.</w:t>
            </w:r>
            <w:r w:rsidRPr="00703B36">
              <w:rPr>
                <w:rFonts w:ascii="Times New Roman" w:hAnsi="Times New Roman"/>
                <w:szCs w:val="20"/>
              </w:rPr>
              <w:t xml:space="preserve"> Планувати професійну діяльність у сфері дизайну відповідно до потреб і запитів суспільства та ринку; провадити підприємницьку діяльність у сфері дизайну.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</w:tc>
        <w:tc>
          <w:tcPr>
            <w:tcW w:w="1819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64115" w:rsidRPr="00703B36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Залік</w:t>
            </w:r>
          </w:p>
        </w:tc>
      </w:tr>
      <w:tr w:rsidR="00F64115" w:rsidRPr="00186A10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hAnsi="Times New Roman"/>
                <w:sz w:val="24"/>
              </w:rPr>
              <w:t>Рисунок за фахом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</w:tcPr>
          <w:p w:rsidR="00F64115" w:rsidRPr="00703B36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85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</w:tcPr>
          <w:p w:rsidR="00F64115" w:rsidRPr="00475512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755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81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</w:tcPr>
          <w:p w:rsidR="00F64115" w:rsidRPr="00703B36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15.</w:t>
            </w:r>
            <w:r w:rsidRPr="00703B36">
              <w:rPr>
                <w:rFonts w:ascii="Times New Roman" w:hAnsi="Times New Roman"/>
                <w:szCs w:val="20"/>
              </w:rPr>
              <w:t xml:space="preserve"> Представляти концептуальне вирішення об’єктів дизайну засобами новітніх технологій, застосовувати прийоми графічної подачі при розв’язанні художньо-проектних завдань .</w:t>
            </w:r>
          </w:p>
          <w:p w:rsidR="00F64115" w:rsidRPr="00703B36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475512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755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Лекційний метод моделювання словом </w:t>
            </w:r>
          </w:p>
        </w:tc>
        <w:tc>
          <w:tcPr>
            <w:tcW w:w="181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Екзаменаційний перегляд</w:t>
            </w:r>
          </w:p>
        </w:tc>
      </w:tr>
      <w:tr w:rsidR="00F64115" w:rsidRPr="00DD71CF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475512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75512">
              <w:rPr>
                <w:rFonts w:ascii="Times New Roman" w:hAnsi="Times New Roman"/>
                <w:sz w:val="24"/>
              </w:rPr>
              <w:t>Живопис за фахом</w:t>
            </w:r>
            <w:r w:rsidRPr="00475512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03B36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475512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755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03B36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15.</w:t>
            </w:r>
            <w:r w:rsidRPr="00703B36">
              <w:rPr>
                <w:rFonts w:ascii="Times New Roman" w:hAnsi="Times New Roman"/>
                <w:szCs w:val="20"/>
              </w:rPr>
              <w:t xml:space="preserve"> Представляти концептуальне вирішення об’єктів дизайну засобами новітніх технологій, застосовувати прийоми графічної подачі при розв’язанні художньо-проектних завдань .</w:t>
            </w:r>
          </w:p>
          <w:p w:rsidR="00F64115" w:rsidRPr="00703B36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475512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7551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Лекційний метод моделювання словом 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Екзаменаційний перегляд</w:t>
            </w:r>
          </w:p>
        </w:tc>
      </w:tr>
      <w:tr w:rsidR="00F64115" w:rsidRPr="00CC642B" w:rsidTr="00C0599B">
        <w:tc>
          <w:tcPr>
            <w:tcW w:w="1360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8564E">
              <w:rPr>
                <w:rFonts w:ascii="Times New Roman" w:hAnsi="Times New Roman"/>
                <w:sz w:val="24"/>
              </w:rPr>
              <w:t>Концептуальне проектування</w:t>
            </w:r>
            <w:r w:rsidRPr="007856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(інноваційних </w:t>
            </w:r>
            <w:proofErr w:type="spellStart"/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о'бєктів</w:t>
            </w:r>
            <w:proofErr w:type="spellEnd"/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64115" w:rsidRPr="00703B36" w:rsidRDefault="00F64115" w:rsidP="00C0599B">
            <w:pPr>
              <w:spacing w:after="0" w:line="240" w:lineRule="auto"/>
              <w:ind w:left="142" w:right="103"/>
              <w:rPr>
                <w:rFonts w:ascii="Times New Roman" w:hAnsi="Times New Roman"/>
              </w:rPr>
            </w:pPr>
            <w:r w:rsidRPr="00703B36">
              <w:rPr>
                <w:rFonts w:ascii="Times New Roman" w:hAnsi="Times New Roman"/>
              </w:rPr>
              <w:t>ПРН 1.</w:t>
            </w:r>
            <w:r w:rsidRPr="00703B36">
              <w:t xml:space="preserve"> </w:t>
            </w:r>
            <w:r w:rsidRPr="00703B36">
              <w:rPr>
                <w:rFonts w:ascii="Times New Roman" w:hAnsi="Times New Roman"/>
              </w:rPr>
              <w:t>Генерувати ідеї для вироблення креативних дизайн-пропозицій, вибудовувати якісну та розгалужену систему комунікацій, застосовувати основні концепції візуальної комунікації у мистецькій та культурній сферах.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2.</w:t>
            </w:r>
            <w:r w:rsidRPr="00703B36">
              <w:rPr>
                <w:rFonts w:ascii="Times New Roman" w:hAnsi="Times New Roman"/>
                <w:szCs w:val="20"/>
              </w:rPr>
              <w:t xml:space="preserve"> Розробляти науково-обґрунтовану концепцію для розв’язання фахової проблеми.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5.</w:t>
            </w:r>
            <w:r w:rsidRPr="00703B36">
              <w:rPr>
                <w:rFonts w:ascii="Times New Roman" w:hAnsi="Times New Roman"/>
                <w:szCs w:val="20"/>
              </w:rPr>
              <w:t xml:space="preserve"> Розробляти, формувати та контролювати основні етапи виконання проекту.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</w:rPr>
              <w:t>ПРН 6.</w:t>
            </w:r>
            <w:r w:rsidRPr="00703B36">
              <w:rPr>
                <w:rFonts w:ascii="Times New Roman" w:hAnsi="Times New Roman"/>
                <w:szCs w:val="20"/>
              </w:rPr>
              <w:t xml:space="preserve"> Формувати проектні складові у межах проектних концепцій; володіти художніми та мистецькими формами соціальної відповідальності.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  <w:sz w:val="24"/>
                <w:szCs w:val="24"/>
              </w:rPr>
              <w:t>ПРН 8.</w:t>
            </w:r>
            <w:r w:rsidRPr="00703B36">
              <w:rPr>
                <w:rFonts w:ascii="Times New Roman" w:hAnsi="Times New Roman"/>
                <w:szCs w:val="20"/>
              </w:rPr>
              <w:t xml:space="preserve"> Здійснювати </w:t>
            </w:r>
            <w:proofErr w:type="spellStart"/>
            <w:r w:rsidRPr="00703B36">
              <w:rPr>
                <w:rFonts w:ascii="Times New Roman" w:hAnsi="Times New Roman"/>
                <w:szCs w:val="20"/>
              </w:rPr>
              <w:t>передпроектний</w:t>
            </w:r>
            <w:proofErr w:type="spellEnd"/>
            <w:r w:rsidRPr="00703B36">
              <w:rPr>
                <w:rFonts w:ascii="Times New Roman" w:hAnsi="Times New Roman"/>
                <w:szCs w:val="20"/>
              </w:rPr>
              <w:t xml:space="preserve"> аналіз із урахуванням усіх вагомих чинників, що впливають на об’єкт проектування; формулювати авторську концепцію проекту.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  <w:sz w:val="24"/>
                <w:szCs w:val="24"/>
              </w:rPr>
              <w:t>ПРН 9.</w:t>
            </w:r>
            <w:r w:rsidRPr="00703B36">
              <w:rPr>
                <w:rFonts w:ascii="Times New Roman" w:hAnsi="Times New Roman"/>
                <w:szCs w:val="20"/>
              </w:rPr>
              <w:t xml:space="preserve"> Застосовувати методику концептуального проектування та здійснювати процес проектування з урахуванням сучасних технологій і конструктивних вирішень, а також функціональних та естетичних вимог до об’єкта дизайну.</w:t>
            </w:r>
          </w:p>
          <w:p w:rsidR="00F64115" w:rsidRPr="00703B36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03B36">
              <w:rPr>
                <w:rFonts w:ascii="Times New Roman" w:hAnsi="Times New Roman"/>
                <w:sz w:val="24"/>
                <w:szCs w:val="24"/>
              </w:rPr>
              <w:t>ПРН 10.</w:t>
            </w:r>
            <w:r w:rsidRPr="00703B36">
              <w:rPr>
                <w:rFonts w:ascii="Times New Roman" w:hAnsi="Times New Roman"/>
                <w:szCs w:val="20"/>
              </w:rPr>
              <w:t xml:space="preserve"> Критично опрацьовувати художньо-проектний доробок українських і зарубіжних фахівців, застосовувати сучасні методики та технології наукового аналізу для формування авторської концепції, пошуку українського національного стилю.</w:t>
            </w:r>
          </w:p>
          <w:p w:rsidR="00F64115" w:rsidRPr="00703B36" w:rsidRDefault="00F64115" w:rsidP="00C0599B">
            <w:pPr>
              <w:spacing w:after="0" w:line="240" w:lineRule="auto"/>
              <w:ind w:left="142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Практичні методи: метод функціонального аналізу та проектно-образних асоціацій.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Екзаменаційний перегляд</w:t>
            </w:r>
          </w:p>
        </w:tc>
      </w:tr>
      <w:tr w:rsidR="00F64115" w:rsidRPr="00186A10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703B36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3B36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Інтелектуальна власність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</w:rPr>
              <w:t>ПРН 12.</w:t>
            </w:r>
            <w:r w:rsidRPr="0078564E">
              <w:rPr>
                <w:rFonts w:ascii="Times New Roman" w:hAnsi="Times New Roman"/>
                <w:szCs w:val="20"/>
              </w:rPr>
              <w:t xml:space="preserve"> Володіти базовими методиками захисту інтелектуальної власності; застосовувати правила оформлення прав інтелектуальної власності.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Лекційний метод моделювання словом </w:t>
            </w:r>
          </w:p>
        </w:tc>
        <w:tc>
          <w:tcPr>
            <w:tcW w:w="1701" w:type="dxa"/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Залік</w:t>
            </w:r>
          </w:p>
        </w:tc>
      </w:tr>
      <w:tr w:rsidR="00F64115" w:rsidRPr="00FC47BB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8564E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Передпроектна</w:t>
            </w:r>
            <w:proofErr w:type="spellEnd"/>
            <w:r w:rsidRPr="0078564E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практика</w:t>
            </w:r>
          </w:p>
        </w:tc>
      </w:tr>
      <w:tr w:rsidR="00F64115" w:rsidRPr="00D4317D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FC47BB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1.</w:t>
            </w:r>
            <w:r w:rsidRPr="0078564E">
              <w:rPr>
                <w:rFonts w:ascii="Times New Roman" w:hAnsi="Times New Roman"/>
                <w:szCs w:val="20"/>
              </w:rPr>
              <w:t xml:space="preserve"> Генерувати ідеї для вироблення креативних дизайн-пропозицій, вибудовувати якісну та розгалужену систему комунікацій, застосовувати основні концепції візуальної комунікації у мистецькій та культурній сферах.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8.</w:t>
            </w:r>
            <w:r w:rsidRPr="0078564E">
              <w:rPr>
                <w:rFonts w:ascii="Times New Roman" w:hAnsi="Times New Roman"/>
                <w:szCs w:val="20"/>
              </w:rPr>
              <w:t xml:space="preserve"> Здійснювати </w:t>
            </w:r>
            <w:proofErr w:type="spellStart"/>
            <w:r w:rsidRPr="0078564E">
              <w:rPr>
                <w:rFonts w:ascii="Times New Roman" w:hAnsi="Times New Roman"/>
                <w:szCs w:val="20"/>
              </w:rPr>
              <w:t>передпроектний</w:t>
            </w:r>
            <w:proofErr w:type="spellEnd"/>
            <w:r w:rsidRPr="0078564E">
              <w:rPr>
                <w:rFonts w:ascii="Times New Roman" w:hAnsi="Times New Roman"/>
                <w:szCs w:val="20"/>
              </w:rPr>
              <w:t xml:space="preserve"> аналіз із урахуванням усіх вагомих чинників, що впливають на об’єкт проектування; формулювати авторську концепцію проекту.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10.</w:t>
            </w:r>
            <w:r w:rsidRPr="0078564E">
              <w:rPr>
                <w:rFonts w:ascii="Times New Roman" w:hAnsi="Times New Roman"/>
                <w:szCs w:val="20"/>
              </w:rPr>
              <w:t xml:space="preserve"> Критично опрацьовувати художньо-проектний доробок українських і зарубіжних фахівців, застосовувати сучасні методики та технології наукового аналізу для формування авторської концепції, пошуку українського національного стилю.</w:t>
            </w:r>
          </w:p>
          <w:p w:rsidR="00F64115" w:rsidRPr="0078564E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64115" w:rsidRPr="0078564E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 функціонального аналізу та проектно-образних асоціацій.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Екзаменаційний перегляд</w:t>
            </w:r>
          </w:p>
        </w:tc>
      </w:tr>
      <w:tr w:rsidR="00F64115" w:rsidRPr="00186A10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hAnsi="Times New Roman"/>
                <w:sz w:val="24"/>
              </w:rPr>
              <w:t>Педагогічна практика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3.</w:t>
            </w:r>
            <w:r w:rsidRPr="0078564E">
              <w:rPr>
                <w:rFonts w:ascii="Times New Roman" w:hAnsi="Times New Roman"/>
                <w:szCs w:val="20"/>
              </w:rPr>
              <w:t xml:space="preserve"> Обирати певну модель поведінки при спілкуванні з представниками інших професійних груп різного рівня.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13.</w:t>
            </w:r>
            <w:r w:rsidRPr="0078564E">
              <w:rPr>
                <w:rFonts w:ascii="Times New Roman" w:hAnsi="Times New Roman"/>
                <w:szCs w:val="20"/>
              </w:rPr>
              <w:t xml:space="preserve"> Обирати оптимальні методи викладання матеріалу студентській аудиторії в межах фахових компетентностей; вміти програмувати, організовувати та здійснювати навчально-методичне забезпечення фахових дисциплін.</w:t>
            </w:r>
          </w:p>
          <w:p w:rsidR="00F64115" w:rsidRPr="0078564E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Практичні методи: метод функціонального аналізу та проектно-образних асоціацій.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Екзаменаційний перегляд</w:t>
            </w:r>
          </w:p>
        </w:tc>
      </w:tr>
      <w:tr w:rsidR="00F64115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Дипломна робота магістра</w:t>
            </w:r>
          </w:p>
        </w:tc>
      </w:tr>
      <w:tr w:rsidR="00F64115" w:rsidRPr="00FC47BB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FC47BB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1.</w:t>
            </w:r>
            <w:r w:rsidRPr="0078564E">
              <w:rPr>
                <w:rFonts w:ascii="Times New Roman" w:hAnsi="Times New Roman"/>
                <w:szCs w:val="20"/>
              </w:rPr>
              <w:t xml:space="preserve"> Генерувати ідеї для вироблення креативних дизайн-пропозицій, вибудовувати якісну та розгалужену систему комунікацій, застосовувати основні концепції візуальної комунікації у мистецькій та культурній сферах.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2.</w:t>
            </w:r>
            <w:r w:rsidRPr="0078564E">
              <w:rPr>
                <w:rFonts w:ascii="Times New Roman" w:hAnsi="Times New Roman"/>
                <w:szCs w:val="20"/>
              </w:rPr>
              <w:t xml:space="preserve"> Розробляти науково-обґрунтовану концепцію для розв’язання фахової проблеми.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5</w:t>
            </w:r>
            <w:r w:rsidRPr="0078564E">
              <w:rPr>
                <w:rFonts w:ascii="Times New Roman" w:hAnsi="Times New Roman"/>
                <w:szCs w:val="20"/>
              </w:rPr>
              <w:t>. Розробляти, формувати та контролювати основні етапи виконання проекту.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6.</w:t>
            </w:r>
            <w:r w:rsidRPr="0078564E">
              <w:rPr>
                <w:rFonts w:ascii="Times New Roman" w:hAnsi="Times New Roman"/>
                <w:szCs w:val="20"/>
              </w:rPr>
              <w:t xml:space="preserve"> Формувати проектні складові у межах проектних концепцій; володіти художніми та мистецькими формами соціальної відповідальності.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8.</w:t>
            </w:r>
            <w:r w:rsidRPr="0078564E">
              <w:rPr>
                <w:rFonts w:ascii="Times New Roman" w:hAnsi="Times New Roman"/>
                <w:szCs w:val="20"/>
              </w:rPr>
              <w:t xml:space="preserve"> Здійснювати </w:t>
            </w:r>
            <w:proofErr w:type="spellStart"/>
            <w:r w:rsidRPr="0078564E">
              <w:rPr>
                <w:rFonts w:ascii="Times New Roman" w:hAnsi="Times New Roman"/>
                <w:szCs w:val="20"/>
              </w:rPr>
              <w:t>передпроектний</w:t>
            </w:r>
            <w:proofErr w:type="spellEnd"/>
            <w:r w:rsidRPr="0078564E">
              <w:rPr>
                <w:rFonts w:ascii="Times New Roman" w:hAnsi="Times New Roman"/>
                <w:szCs w:val="20"/>
              </w:rPr>
              <w:t xml:space="preserve"> аналіз із урахуванням усіх вагомих чинників, що впливають на об’єкт проектування; формулювати авторську концепцію проекту.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18.</w:t>
            </w:r>
            <w:r w:rsidRPr="0078564E">
              <w:rPr>
                <w:rFonts w:ascii="Times New Roman" w:hAnsi="Times New Roman"/>
                <w:szCs w:val="20"/>
              </w:rPr>
              <w:t xml:space="preserve"> Планувати професійну діяльність у сфері дизайну відповідно до потреб і запитів суспільства та ринку; провадити підприємницьку діяльність у сфері дизайну.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  <w:lang w:val="ru-RU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19.</w:t>
            </w:r>
            <w:r w:rsidRPr="0078564E">
              <w:rPr>
                <w:rFonts w:ascii="Times New Roman" w:hAnsi="Times New Roman"/>
                <w:szCs w:val="20"/>
              </w:rPr>
              <w:t xml:space="preserve"> Застосовувати методологію наукових досліджень у процесі теоретичного і практичного аналізу; узагальнювати результати дослідження та впроваджувати їх у дизайнерську практику; виявляти практичні та теоретичні особливості наукової гіпотези.</w:t>
            </w:r>
          </w:p>
          <w:p w:rsidR="00F64115" w:rsidRPr="0078564E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Практичні методи: метод функціонального аналізу та проектно-образних асоціацій.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Захист</w:t>
            </w:r>
          </w:p>
        </w:tc>
      </w:tr>
      <w:tr w:rsidR="00F64115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hAnsi="Times New Roman"/>
                <w:sz w:val="24"/>
              </w:rPr>
              <w:t xml:space="preserve">Проектно-художні засоби візуальної репрезентації 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4.</w:t>
            </w:r>
            <w:r w:rsidRPr="0078564E">
              <w:rPr>
                <w:rFonts w:ascii="Times New Roman" w:hAnsi="Times New Roman"/>
                <w:szCs w:val="20"/>
              </w:rPr>
              <w:t xml:space="preserve"> Представляти результати діяльності у науковому та професійному середовищі в Україні та поза її межами.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10.</w:t>
            </w:r>
            <w:r w:rsidRPr="0078564E">
              <w:rPr>
                <w:rFonts w:ascii="Times New Roman" w:hAnsi="Times New Roman"/>
                <w:szCs w:val="20"/>
              </w:rPr>
              <w:t xml:space="preserve"> Критично опрацьовувати художньо-проектний доробок українських і зарубіжних фахівців, застосовувати сучасні методики та технології наукового аналізу для формування авторської концепції, пошуку українського національного стилю.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11.</w:t>
            </w:r>
            <w:r w:rsidRPr="0078564E">
              <w:rPr>
                <w:rFonts w:ascii="Times New Roman" w:hAnsi="Times New Roman"/>
                <w:szCs w:val="20"/>
              </w:rPr>
              <w:t xml:space="preserve"> Визначати естетичні проблеми дизайнерських шкіл та напрямків з урахуванням генезису сучасного художнього процесу в дизайні; мати синтетичне уявлення щодо історії формування сучасної візуальної культури.</w:t>
            </w:r>
          </w:p>
          <w:p w:rsidR="00F64115" w:rsidRPr="0078564E" w:rsidRDefault="00F64115" w:rsidP="00C0599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Практичні методи: метод функціонального аналізу та проектно-образних асоціацій.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Залік</w:t>
            </w:r>
          </w:p>
        </w:tc>
      </w:tr>
      <w:tr w:rsidR="00F64115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hAnsi="Times New Roman"/>
                <w:sz w:val="24"/>
              </w:rPr>
              <w:t>Візуальність у дизайнерській та мистецьких  практиках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4.</w:t>
            </w:r>
            <w:r w:rsidRPr="0078564E">
              <w:rPr>
                <w:rFonts w:ascii="Times New Roman" w:hAnsi="Times New Roman"/>
                <w:szCs w:val="20"/>
              </w:rPr>
              <w:t xml:space="preserve"> Представляти результати діяльності у науковому та професійному середовищі в Україні та поза її межами.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10.</w:t>
            </w:r>
            <w:r w:rsidRPr="0078564E">
              <w:rPr>
                <w:rFonts w:ascii="Times New Roman" w:hAnsi="Times New Roman"/>
                <w:szCs w:val="20"/>
              </w:rPr>
              <w:t xml:space="preserve"> Критично опрацьовувати художньо-проектний доробок українських і зарубіжних фахівців, застосовувати сучасні методики та технології наукового аналізу для формування авторської концепції, пошуку українського національного стилю.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</w:rPr>
              <w:t>ПРН 11.</w:t>
            </w:r>
            <w:r w:rsidRPr="0078564E">
              <w:rPr>
                <w:rFonts w:ascii="Times New Roman" w:hAnsi="Times New Roman"/>
                <w:szCs w:val="20"/>
              </w:rPr>
              <w:t xml:space="preserve"> Визначати естетичні проблеми дизайнерських шкіл та напрямків з урахуванням генезису сучасного художнього процесу в дизайні; мати синтетичне уявлення щодо історії формування сучасної візуальної культури.</w:t>
            </w:r>
          </w:p>
          <w:p w:rsidR="00F64115" w:rsidRPr="0078564E" w:rsidRDefault="00F64115" w:rsidP="00C0599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Практичні методи: метод функціонального аналізу та проектно-образних асоціацій.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Залік</w:t>
            </w:r>
          </w:p>
        </w:tc>
      </w:tr>
      <w:tr w:rsidR="00F64115" w:rsidRPr="00B310A5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8564E">
              <w:rPr>
                <w:rFonts w:ascii="Times New Roman" w:hAnsi="Times New Roman"/>
                <w:sz w:val="24"/>
              </w:rPr>
              <w:t>Іноземна мова для наукових цілей (</w:t>
            </w:r>
            <w:r w:rsidRPr="0078564E">
              <w:rPr>
                <w:rFonts w:ascii="Times New Roman" w:hAnsi="Times New Roman"/>
                <w:i/>
                <w:sz w:val="24"/>
              </w:rPr>
              <w:t>англ.</w:t>
            </w:r>
            <w:r w:rsidRPr="0078564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ПРН 4.</w:t>
            </w:r>
            <w:r w:rsidRPr="0078564E">
              <w:rPr>
                <w:rFonts w:ascii="Times New Roman" w:hAnsi="Times New Roman"/>
                <w:szCs w:val="20"/>
              </w:rPr>
              <w:t xml:space="preserve"> Представляти результати діяльності у науковому та професійному середовищі в Україні та поза її межами.</w:t>
            </w:r>
          </w:p>
          <w:p w:rsidR="00F64115" w:rsidRPr="0078564E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Залік</w:t>
            </w:r>
          </w:p>
        </w:tc>
      </w:tr>
      <w:tr w:rsidR="00F64115" w:rsidRPr="00241ECF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hAnsi="Times New Roman"/>
                <w:sz w:val="24"/>
              </w:rPr>
              <w:t>Іноземна мова для наукових цілей (</w:t>
            </w:r>
            <w:r w:rsidRPr="0078564E">
              <w:rPr>
                <w:rFonts w:ascii="Times New Roman" w:hAnsi="Times New Roman"/>
                <w:i/>
                <w:sz w:val="24"/>
              </w:rPr>
              <w:t>нім.</w:t>
            </w:r>
            <w:r w:rsidRPr="0078564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4.</w:t>
            </w:r>
            <w:r w:rsidRPr="0078564E">
              <w:rPr>
                <w:rFonts w:ascii="Times New Roman" w:hAnsi="Times New Roman"/>
                <w:szCs w:val="20"/>
              </w:rPr>
              <w:t xml:space="preserve"> Представляти результати діяльності у науковому та професійному середовищі в Україні та поза її межами.</w:t>
            </w:r>
          </w:p>
          <w:p w:rsidR="00F64115" w:rsidRPr="0078564E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64115" w:rsidRPr="0078564E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64115" w:rsidRPr="00186A10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hAnsi="Times New Roman"/>
                <w:sz w:val="24"/>
              </w:rPr>
              <w:t xml:space="preserve">Інноваційні технології в дизайні </w:t>
            </w:r>
          </w:p>
        </w:tc>
      </w:tr>
      <w:tr w:rsidR="00F64115" w:rsidRPr="001C0E41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1C0E41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9.</w:t>
            </w:r>
            <w:r w:rsidRPr="0078564E">
              <w:rPr>
                <w:rFonts w:ascii="Times New Roman" w:hAnsi="Times New Roman"/>
                <w:szCs w:val="20"/>
              </w:rPr>
              <w:t xml:space="preserve"> Застосовувати методику концептуального проектування та здійснювати процес проектування з урахуванням сучасних технологій і конструктивних вирішень, а також функціональних та естетичних вимог до об’єкта дизайну.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14.</w:t>
            </w:r>
            <w:r w:rsidRPr="0078564E">
              <w:rPr>
                <w:rFonts w:ascii="Times New Roman" w:hAnsi="Times New Roman"/>
                <w:szCs w:val="20"/>
              </w:rPr>
              <w:t xml:space="preserve"> Застосовувати інноваційні методи і технології роботи з матеріалом; орієнтуватись у новітніх матеріалах, що використовуються при розробці об’єктів дизайну; </w:t>
            </w:r>
          </w:p>
          <w:p w:rsidR="00F64115" w:rsidRPr="0078564E" w:rsidRDefault="00F64115" w:rsidP="00C059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64115" w:rsidRPr="0078564E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BFBFBF"/>
              <w:right w:val="single" w:sz="4" w:space="0" w:color="BFBFBF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Залік</w:t>
            </w:r>
          </w:p>
        </w:tc>
      </w:tr>
      <w:tr w:rsidR="00F64115" w:rsidRPr="001C0E41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hAnsi="Times New Roman"/>
                <w:sz w:val="24"/>
              </w:rPr>
              <w:t>Робота в матеріалі</w:t>
            </w:r>
            <w:r w:rsidRPr="0078564E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9.</w:t>
            </w:r>
            <w:r w:rsidRPr="0078564E">
              <w:rPr>
                <w:rFonts w:ascii="Times New Roman" w:hAnsi="Times New Roman"/>
                <w:szCs w:val="20"/>
              </w:rPr>
              <w:t xml:space="preserve"> Застосовувати методику концептуального проектування та здійснювати процес проектування з урахуванням сучасних технологій і конструктивних вирішень, а також функціональних та естетичних вимог до об’єкта дизайну.</w:t>
            </w:r>
          </w:p>
          <w:p w:rsidR="00F64115" w:rsidRPr="0078564E" w:rsidRDefault="00F64115" w:rsidP="00C0599B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ПРН 14.</w:t>
            </w:r>
            <w:r w:rsidRPr="0078564E">
              <w:rPr>
                <w:rFonts w:ascii="Times New Roman" w:hAnsi="Times New Roman"/>
                <w:szCs w:val="20"/>
              </w:rPr>
              <w:t xml:space="preserve"> Застосовувати інноваційні методи і технології роботи з матеріалом; орієнтуватись у новітніх матеріалах, що використовуються при розробці об’єктів дизайну; 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Екзаменаційний перегляд</w:t>
            </w:r>
          </w:p>
        </w:tc>
      </w:tr>
      <w:tr w:rsidR="00F64115" w:rsidRPr="00235E9A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8564E">
              <w:rPr>
                <w:rFonts w:ascii="Times New Roman" w:hAnsi="Times New Roman"/>
                <w:sz w:val="24"/>
              </w:rPr>
              <w:t>Екодизайн</w:t>
            </w:r>
            <w:proofErr w:type="spellEnd"/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6.</w:t>
            </w:r>
            <w:r w:rsidRPr="0078564E">
              <w:rPr>
                <w:rFonts w:ascii="Times New Roman" w:hAnsi="Times New Roman"/>
                <w:szCs w:val="20"/>
              </w:rPr>
              <w:t xml:space="preserve"> Формувати проектні складові у межах проектних концепцій; володіти художніми та мистецькими формами соціальної відповідальності.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7.</w:t>
            </w:r>
            <w:r w:rsidRPr="0078564E">
              <w:rPr>
                <w:rFonts w:ascii="Times New Roman" w:hAnsi="Times New Roman"/>
                <w:szCs w:val="20"/>
              </w:rPr>
              <w:t xml:space="preserve"> Критично осмислювати теорії, принципи, методи та поняття з різних предметних галузей для розв’язання завдань і проблем у галузі дизайну.</w:t>
            </w:r>
          </w:p>
          <w:p w:rsidR="00F64115" w:rsidRPr="0078564E" w:rsidRDefault="00F64115" w:rsidP="00C0599B">
            <w:pPr>
              <w:pStyle w:val="a3"/>
              <w:suppressAutoHyphens/>
              <w:spacing w:after="0" w:line="240" w:lineRule="auto"/>
              <w:ind w:left="142"/>
              <w:rPr>
                <w:rFonts w:ascii="Times New Roman" w:hAnsi="Times New Roman"/>
                <w:szCs w:val="20"/>
                <w:lang w:eastAsia="zh-CN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21.</w:t>
            </w:r>
            <w:r w:rsidRPr="0078564E">
              <w:rPr>
                <w:rFonts w:ascii="Times New Roman" w:hAnsi="Times New Roman"/>
                <w:szCs w:val="20"/>
                <w:lang w:eastAsia="zh-CN"/>
              </w:rPr>
              <w:t xml:space="preserve"> Обирати та застосовувати методи ергономічного підходу до проектування об’єктів, процесів та середовища життєдіяльності людини.</w:t>
            </w:r>
          </w:p>
          <w:p w:rsidR="00F64115" w:rsidRPr="0078564E" w:rsidRDefault="00F64115" w:rsidP="00C0599B">
            <w:pPr>
              <w:pStyle w:val="a3"/>
              <w:suppressAutoHyphens/>
              <w:spacing w:after="0" w:line="240" w:lineRule="auto"/>
              <w:ind w:left="142"/>
              <w:rPr>
                <w:rFonts w:ascii="Times New Roman" w:hAnsi="Times New Roman"/>
                <w:szCs w:val="20"/>
                <w:lang w:eastAsia="zh-CN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22.</w:t>
            </w:r>
            <w:r w:rsidRPr="0078564E">
              <w:rPr>
                <w:rFonts w:ascii="Times New Roman" w:hAnsi="Times New Roman"/>
                <w:szCs w:val="20"/>
                <w:lang w:eastAsia="zh-CN"/>
              </w:rPr>
              <w:t xml:space="preserve"> Обирати та застосовувати екологічно-орієнтовані підходи в процесі проектно - творчої діяльності.</w:t>
            </w:r>
          </w:p>
          <w:p w:rsidR="00F64115" w:rsidRPr="0078564E" w:rsidRDefault="00F64115" w:rsidP="00C059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Практичні методи: метод функціонального аналізу та проектно-образних асоціацій.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Залік</w:t>
            </w:r>
          </w:p>
        </w:tc>
      </w:tr>
      <w:tr w:rsidR="00F64115" w:rsidRPr="00177BD6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8564E">
              <w:rPr>
                <w:rFonts w:ascii="Times New Roman" w:hAnsi="Times New Roman"/>
                <w:sz w:val="24"/>
                <w:szCs w:val="24"/>
              </w:rPr>
              <w:t>Ергодизайн</w:t>
            </w:r>
            <w:proofErr w:type="spellEnd"/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6.</w:t>
            </w:r>
            <w:r w:rsidRPr="0078564E">
              <w:rPr>
                <w:rFonts w:ascii="Times New Roman" w:hAnsi="Times New Roman"/>
                <w:szCs w:val="20"/>
              </w:rPr>
              <w:t xml:space="preserve"> Формувати проектні складові у межах проектних концепцій; володіти художніми та мистецькими формами соціальної відповідальності.</w:t>
            </w: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7.</w:t>
            </w:r>
            <w:r w:rsidRPr="0078564E">
              <w:rPr>
                <w:rFonts w:ascii="Times New Roman" w:hAnsi="Times New Roman"/>
                <w:szCs w:val="20"/>
              </w:rPr>
              <w:t xml:space="preserve"> Критично осмислювати теорії, принципи, методи та поняття з різних предметних галузей для розв’язання завдань і проблем у галузі дизайну.</w:t>
            </w:r>
          </w:p>
          <w:p w:rsidR="00F64115" w:rsidRPr="0078564E" w:rsidRDefault="00F64115" w:rsidP="00C0599B">
            <w:pPr>
              <w:pStyle w:val="a3"/>
              <w:suppressAutoHyphens/>
              <w:spacing w:after="0" w:line="240" w:lineRule="auto"/>
              <w:ind w:left="142"/>
              <w:rPr>
                <w:rFonts w:ascii="Times New Roman" w:hAnsi="Times New Roman"/>
                <w:szCs w:val="20"/>
                <w:lang w:eastAsia="zh-CN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21.</w:t>
            </w:r>
            <w:r w:rsidRPr="0078564E">
              <w:rPr>
                <w:rFonts w:ascii="Times New Roman" w:hAnsi="Times New Roman"/>
                <w:szCs w:val="20"/>
                <w:lang w:eastAsia="zh-CN"/>
              </w:rPr>
              <w:t xml:space="preserve"> Обирати та застосовувати методи ергономічного підходу до проектування об’єктів, процесів та середовища життєдіяльності людини.</w:t>
            </w:r>
          </w:p>
          <w:p w:rsidR="00F64115" w:rsidRPr="0078564E" w:rsidRDefault="00F64115" w:rsidP="00C0599B">
            <w:pPr>
              <w:pStyle w:val="a3"/>
              <w:suppressAutoHyphens/>
              <w:spacing w:after="0" w:line="240" w:lineRule="auto"/>
              <w:ind w:left="142"/>
              <w:rPr>
                <w:rFonts w:ascii="Times New Roman" w:hAnsi="Times New Roman"/>
                <w:szCs w:val="20"/>
                <w:lang w:eastAsia="zh-CN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22.</w:t>
            </w:r>
            <w:r w:rsidRPr="0078564E">
              <w:rPr>
                <w:rFonts w:ascii="Times New Roman" w:hAnsi="Times New Roman"/>
                <w:szCs w:val="20"/>
                <w:lang w:eastAsia="zh-CN"/>
              </w:rPr>
              <w:t xml:space="preserve"> Обирати та застосовувати екологічно-орієнтовані підходи в процесі проектно - творчої діяльності.</w:t>
            </w:r>
          </w:p>
          <w:p w:rsidR="00F64115" w:rsidRPr="0078564E" w:rsidRDefault="00F64115" w:rsidP="00C059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Практичні методи: метод функціонального аналізу та проектно-образних асоціацій.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Залік</w:t>
            </w:r>
          </w:p>
        </w:tc>
      </w:tr>
      <w:tr w:rsidR="00F64115" w:rsidRPr="00186A10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hAnsi="Times New Roman"/>
                <w:sz w:val="24"/>
              </w:rPr>
              <w:t xml:space="preserve">Комп’ютерні технології 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15.</w:t>
            </w:r>
            <w:r w:rsidRPr="0078564E">
              <w:rPr>
                <w:rFonts w:ascii="Times New Roman" w:hAnsi="Times New Roman"/>
                <w:szCs w:val="20"/>
              </w:rPr>
              <w:t xml:space="preserve"> Представляти концептуальне вирішення об’єктів дизайну засобами новітніх технологій, застосовувати прийоми графічної подачі при розв’язанні художньо-проектних завдань .</w:t>
            </w:r>
          </w:p>
          <w:p w:rsidR="00F64115" w:rsidRPr="0078564E" w:rsidRDefault="00F64115" w:rsidP="00C0599B">
            <w:pPr>
              <w:pStyle w:val="a3"/>
              <w:suppressAutoHyphens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20.</w:t>
            </w:r>
            <w:r w:rsidRPr="0078564E">
              <w:rPr>
                <w:rFonts w:ascii="Times New Roman" w:hAnsi="Times New Roman"/>
                <w:szCs w:val="20"/>
                <w:lang w:eastAsia="zh-CN"/>
              </w:rPr>
              <w:t xml:space="preserve"> Оперувати широким спектром інструментарію комп’ютерних  програм для моделювання, </w:t>
            </w:r>
            <w:proofErr w:type="spellStart"/>
            <w:r w:rsidRPr="0078564E">
              <w:rPr>
                <w:rFonts w:ascii="Times New Roman" w:hAnsi="Times New Roman"/>
                <w:szCs w:val="20"/>
                <w:lang w:eastAsia="zh-CN"/>
              </w:rPr>
              <w:t>прототипування</w:t>
            </w:r>
            <w:proofErr w:type="spellEnd"/>
            <w:r w:rsidRPr="0078564E">
              <w:rPr>
                <w:rFonts w:ascii="Times New Roman" w:hAnsi="Times New Roman"/>
                <w:szCs w:val="20"/>
                <w:lang w:eastAsia="zh-CN"/>
              </w:rPr>
              <w:t>, анімації  та візуалізації об'єктів дизайну .</w:t>
            </w:r>
          </w:p>
          <w:p w:rsidR="00F64115" w:rsidRPr="0078564E" w:rsidRDefault="00F64115" w:rsidP="00C059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Практичні методи: метод функціонального аналізу та проектно-образних асоціацій.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BFBFBF"/>
              <w:right w:val="single" w:sz="4" w:space="0" w:color="BFBFBF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Екзаменаційний перегляд</w:t>
            </w:r>
          </w:p>
        </w:tc>
      </w:tr>
      <w:tr w:rsidR="00F64115" w:rsidRPr="00186A10" w:rsidTr="00C0599B">
        <w:tc>
          <w:tcPr>
            <w:tcW w:w="15301" w:type="dxa"/>
            <w:gridSpan w:val="4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8564E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Мультимедіа в дизайні</w:t>
            </w:r>
          </w:p>
        </w:tc>
      </w:tr>
      <w:tr w:rsidR="00F64115" w:rsidRPr="00DD71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 навчання</w:t>
            </w: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vAlign w:val="center"/>
            <w:hideMark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Методи навчання</w:t>
            </w:r>
          </w:p>
        </w:tc>
        <w:tc>
          <w:tcPr>
            <w:tcW w:w="1701" w:type="dxa"/>
            <w:tcBorders>
              <w:bottom w:val="single" w:sz="4" w:space="0" w:color="BFBFBF"/>
            </w:tcBorders>
            <w:vAlign w:val="center"/>
          </w:tcPr>
          <w:p w:rsidR="00F64115" w:rsidRPr="0078564E" w:rsidRDefault="00F64115" w:rsidP="00C05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Форми оцінювання</w:t>
            </w:r>
          </w:p>
        </w:tc>
      </w:tr>
      <w:tr w:rsidR="00F64115" w:rsidRPr="00241ECF" w:rsidTr="00C0599B">
        <w:tc>
          <w:tcPr>
            <w:tcW w:w="96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15.</w:t>
            </w:r>
            <w:r w:rsidRPr="0078564E">
              <w:rPr>
                <w:rFonts w:ascii="Times New Roman" w:hAnsi="Times New Roman"/>
                <w:szCs w:val="20"/>
              </w:rPr>
              <w:t xml:space="preserve"> Представляти концептуальне вирішення об’єктів дизайну засобами новітніх технологій, застосовувати прийоми графічної подачі при розв’язанні художньо-проектних завдань .</w:t>
            </w:r>
          </w:p>
          <w:p w:rsidR="00F64115" w:rsidRPr="0078564E" w:rsidRDefault="00F64115" w:rsidP="00C0599B">
            <w:pPr>
              <w:pStyle w:val="a3"/>
              <w:suppressAutoHyphens/>
              <w:spacing w:after="0" w:line="240" w:lineRule="auto"/>
              <w:ind w:left="142"/>
              <w:rPr>
                <w:rFonts w:ascii="Times New Roman" w:hAnsi="Times New Roman"/>
                <w:szCs w:val="20"/>
              </w:rPr>
            </w:pPr>
            <w:r w:rsidRPr="0078564E">
              <w:rPr>
                <w:rFonts w:ascii="Times New Roman" w:hAnsi="Times New Roman"/>
                <w:sz w:val="24"/>
                <w:szCs w:val="24"/>
                <w:lang w:eastAsia="zh-CN"/>
              </w:rPr>
              <w:t>ПРН 20.</w:t>
            </w:r>
            <w:r w:rsidRPr="0078564E">
              <w:rPr>
                <w:rFonts w:ascii="Times New Roman" w:hAnsi="Times New Roman"/>
                <w:szCs w:val="20"/>
                <w:lang w:eastAsia="zh-CN"/>
              </w:rPr>
              <w:t xml:space="preserve"> Оперувати широким спектром інструментарію комп’ютерних  програм для моделювання, </w:t>
            </w:r>
            <w:proofErr w:type="spellStart"/>
            <w:r w:rsidRPr="0078564E">
              <w:rPr>
                <w:rFonts w:ascii="Times New Roman" w:hAnsi="Times New Roman"/>
                <w:szCs w:val="20"/>
                <w:lang w:eastAsia="zh-CN"/>
              </w:rPr>
              <w:t>прототипування</w:t>
            </w:r>
            <w:proofErr w:type="spellEnd"/>
            <w:r w:rsidRPr="0078564E">
              <w:rPr>
                <w:rFonts w:ascii="Times New Roman" w:hAnsi="Times New Roman"/>
                <w:szCs w:val="20"/>
                <w:lang w:eastAsia="zh-CN"/>
              </w:rPr>
              <w:t>, анімації  та візуалізації об'єктів дизайну .</w:t>
            </w:r>
          </w:p>
          <w:p w:rsidR="00F64115" w:rsidRPr="0078564E" w:rsidRDefault="00F64115" w:rsidP="00C0599B">
            <w:pPr>
              <w:pStyle w:val="a3"/>
              <w:suppressAutoHyphens/>
              <w:spacing w:after="0" w:line="240" w:lineRule="auto"/>
              <w:ind w:left="284"/>
              <w:rPr>
                <w:rFonts w:ascii="Times New Roman" w:hAnsi="Times New Roman"/>
                <w:szCs w:val="20"/>
              </w:rPr>
            </w:pPr>
          </w:p>
          <w:p w:rsidR="00F64115" w:rsidRPr="0078564E" w:rsidRDefault="00F64115" w:rsidP="00C0599B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Вербальні методи: дискурсивний аналіз, спілкування.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Лекційний метод моделювання словом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Практичні методи: метод функціонального аналізу та проектно-образних асоціацій.</w:t>
            </w:r>
          </w:p>
          <w:p w:rsidR="00F64115" w:rsidRPr="0078564E" w:rsidRDefault="00F64115" w:rsidP="00C0599B">
            <w:pPr>
              <w:spacing w:after="0" w:line="240" w:lineRule="auto"/>
              <w:ind w:left="150" w:right="10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64115" w:rsidRPr="0078564E" w:rsidRDefault="00F64115" w:rsidP="00C0599B">
            <w:pPr>
              <w:spacing w:after="0" w:line="240" w:lineRule="auto"/>
              <w:ind w:left="150" w:right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8564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Екзаменаційний перегляд</w:t>
            </w:r>
          </w:p>
        </w:tc>
      </w:tr>
    </w:tbl>
    <w:p w:rsidR="0069243F" w:rsidRDefault="0069243F"/>
    <w:sectPr w:rsidR="0069243F" w:rsidSect="00F64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15"/>
    <w:rsid w:val="001908BB"/>
    <w:rsid w:val="003267A4"/>
    <w:rsid w:val="0069243F"/>
    <w:rsid w:val="00831801"/>
    <w:rsid w:val="00DF143F"/>
    <w:rsid w:val="00F6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86F1-A622-4DC1-97D1-B45474CA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15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4115"/>
    <w:pPr>
      <w:spacing w:after="200" w:line="276" w:lineRule="auto"/>
      <w:ind w:left="720"/>
      <w:contextualSpacing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dcterms:created xsi:type="dcterms:W3CDTF">2020-10-10T08:30:00Z</dcterms:created>
  <dcterms:modified xsi:type="dcterms:W3CDTF">2020-10-13T17:44:00Z</dcterms:modified>
</cp:coreProperties>
</file>