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2976"/>
        <w:gridCol w:w="2167"/>
        <w:gridCol w:w="2795"/>
      </w:tblGrid>
      <w:tr w:rsidR="00E40D20" w:rsidRPr="007B2405" w:rsidTr="00B375F7">
        <w:tc>
          <w:tcPr>
            <w:tcW w:w="9606" w:type="dxa"/>
            <w:gridSpan w:val="4"/>
          </w:tcPr>
          <w:p w:rsidR="00E40D20" w:rsidRPr="007B2405" w:rsidRDefault="00E40D20" w:rsidP="0037365F">
            <w:pPr>
              <w:ind w:hanging="284"/>
              <w:jc w:val="center"/>
              <w:rPr>
                <w:sz w:val="20"/>
                <w:szCs w:val="20"/>
                <w:lang w:val="uk-UA"/>
              </w:rPr>
            </w:pPr>
            <w:r w:rsidRPr="007B2405">
              <w:rPr>
                <w:noProof/>
                <w:lang w:eastAsia="ru-RU"/>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77065" cy="600159"/>
                          </a:xfrm>
                          <a:prstGeom prst="rect">
                            <a:avLst/>
                          </a:prstGeom>
                        </pic:spPr>
                      </pic:pic>
                    </a:graphicData>
                  </a:graphic>
                </wp:inline>
              </w:drawing>
            </w:r>
          </w:p>
        </w:tc>
      </w:tr>
      <w:tr w:rsidR="00E40D20" w:rsidRPr="007B2405" w:rsidTr="00B375F7">
        <w:tc>
          <w:tcPr>
            <w:tcW w:w="9606" w:type="dxa"/>
            <w:gridSpan w:val="4"/>
          </w:tcPr>
          <w:p w:rsidR="00E40D20" w:rsidRPr="007B2405" w:rsidRDefault="00E40D20" w:rsidP="00710F58">
            <w:pPr>
              <w:spacing w:before="60" w:after="280"/>
              <w:ind w:hanging="284"/>
              <w:jc w:val="center"/>
              <w:rPr>
                <w:sz w:val="20"/>
                <w:szCs w:val="20"/>
                <w:lang w:val="uk-UA"/>
              </w:rPr>
            </w:pPr>
            <w:r w:rsidRPr="007B2405">
              <w:rPr>
                <w:sz w:val="20"/>
                <w:szCs w:val="20"/>
                <w:lang w:val="uk-UA"/>
              </w:rPr>
              <w:t>ХАРКІВСЬКА ДЕРЖАВНА АКАДЕМІЯ ДИЗАЙНУ І МИСТЕЦТВ</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Факультет</w:t>
            </w:r>
          </w:p>
        </w:tc>
        <w:tc>
          <w:tcPr>
            <w:tcW w:w="2976" w:type="dxa"/>
            <w:tcBorders>
              <w:right w:val="single" w:sz="4" w:space="0" w:color="auto"/>
            </w:tcBorders>
          </w:tcPr>
          <w:p w:rsidR="00E40D20" w:rsidRPr="007B2405" w:rsidRDefault="00E24AE3" w:rsidP="00B375F7">
            <w:pPr>
              <w:rPr>
                <w:sz w:val="22"/>
                <w:szCs w:val="22"/>
                <w:lang w:val="uk-UA"/>
              </w:rPr>
            </w:pPr>
            <w:r w:rsidRPr="00FE54B1">
              <w:rPr>
                <w:sz w:val="22"/>
                <w:szCs w:val="22"/>
                <w:lang w:val="uk-UA"/>
              </w:rPr>
              <w:t>Образотворче мистецтво</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Рівень вищої освіти</w:t>
            </w:r>
          </w:p>
        </w:tc>
        <w:tc>
          <w:tcPr>
            <w:tcW w:w="2795" w:type="dxa"/>
          </w:tcPr>
          <w:p w:rsidR="00E40D20" w:rsidRPr="007B2405" w:rsidRDefault="00D062FC" w:rsidP="00971960">
            <w:pPr>
              <w:rPr>
                <w:sz w:val="22"/>
                <w:szCs w:val="22"/>
                <w:lang w:val="uk-UA"/>
              </w:rPr>
            </w:pPr>
            <w:r>
              <w:rPr>
                <w:sz w:val="22"/>
                <w:szCs w:val="22"/>
                <w:lang w:val="uk-UA"/>
              </w:rPr>
              <w:t>перший</w:t>
            </w:r>
            <w:r w:rsidR="00E40D20" w:rsidRPr="007B2405">
              <w:rPr>
                <w:sz w:val="22"/>
                <w:szCs w:val="22"/>
                <w:lang w:val="uk-UA"/>
              </w:rPr>
              <w:t xml:space="preserve"> (</w:t>
            </w:r>
            <w:r w:rsidR="00971960">
              <w:rPr>
                <w:sz w:val="22"/>
                <w:szCs w:val="22"/>
                <w:lang w:val="uk-UA"/>
              </w:rPr>
              <w:t>бакалаврський</w:t>
            </w:r>
            <w:r w:rsidR="00E40D20" w:rsidRPr="007B2405">
              <w:rPr>
                <w:sz w:val="22"/>
                <w:szCs w:val="22"/>
                <w:lang w:val="uk-UA"/>
              </w:rPr>
              <w:t>)</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Кафедра</w:t>
            </w:r>
          </w:p>
        </w:tc>
        <w:tc>
          <w:tcPr>
            <w:tcW w:w="2976" w:type="dxa"/>
            <w:tcBorders>
              <w:right w:val="single" w:sz="4" w:space="0" w:color="auto"/>
            </w:tcBorders>
          </w:tcPr>
          <w:p w:rsidR="00E40D20" w:rsidRPr="007B2405" w:rsidRDefault="00E24AE3" w:rsidP="00B375F7">
            <w:pPr>
              <w:rPr>
                <w:sz w:val="22"/>
                <w:szCs w:val="22"/>
                <w:lang w:val="uk-UA"/>
              </w:rPr>
            </w:pPr>
            <w:r>
              <w:rPr>
                <w:sz w:val="22"/>
                <w:szCs w:val="22"/>
                <w:lang w:val="uk-UA"/>
              </w:rPr>
              <w:t>Живопис</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Рік навчання</w:t>
            </w:r>
          </w:p>
        </w:tc>
        <w:tc>
          <w:tcPr>
            <w:tcW w:w="2795" w:type="dxa"/>
          </w:tcPr>
          <w:p w:rsidR="00E40D20" w:rsidRPr="007B2405" w:rsidRDefault="008B657E" w:rsidP="00B375F7">
            <w:pPr>
              <w:rPr>
                <w:sz w:val="22"/>
                <w:szCs w:val="22"/>
                <w:lang w:val="uk-UA"/>
              </w:rPr>
            </w:pPr>
            <w:r>
              <w:rPr>
                <w:sz w:val="22"/>
                <w:szCs w:val="22"/>
                <w:lang w:val="uk-UA"/>
              </w:rPr>
              <w:t>1</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Галузь знань</w:t>
            </w:r>
          </w:p>
        </w:tc>
        <w:tc>
          <w:tcPr>
            <w:tcW w:w="2976" w:type="dxa"/>
            <w:tcBorders>
              <w:right w:val="single" w:sz="4" w:space="0" w:color="auto"/>
            </w:tcBorders>
          </w:tcPr>
          <w:p w:rsidR="00E40D20" w:rsidRPr="007B2405" w:rsidRDefault="00E40D20" w:rsidP="00B375F7">
            <w:pPr>
              <w:rPr>
                <w:sz w:val="22"/>
                <w:szCs w:val="22"/>
                <w:lang w:val="uk-UA"/>
              </w:rPr>
            </w:pPr>
            <w:r w:rsidRPr="007B2405">
              <w:rPr>
                <w:sz w:val="22"/>
                <w:szCs w:val="22"/>
                <w:lang w:val="uk-UA"/>
              </w:rPr>
              <w:t>02 Культура і мистецтво</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Вид дисципліни</w:t>
            </w:r>
          </w:p>
        </w:tc>
        <w:tc>
          <w:tcPr>
            <w:tcW w:w="2795" w:type="dxa"/>
          </w:tcPr>
          <w:p w:rsidR="00E40D20" w:rsidRPr="00DD44A2" w:rsidRDefault="00506A17" w:rsidP="00DD44A2">
            <w:pPr>
              <w:rPr>
                <w:sz w:val="22"/>
                <w:szCs w:val="22"/>
                <w:lang w:val="uk-UA"/>
              </w:rPr>
            </w:pPr>
            <w:r>
              <w:rPr>
                <w:sz w:val="22"/>
                <w:szCs w:val="22"/>
                <w:lang w:val="uk-UA"/>
              </w:rPr>
              <w:t>Нормативна</w:t>
            </w:r>
          </w:p>
        </w:tc>
      </w:tr>
      <w:tr w:rsidR="00E40D20" w:rsidRPr="007B2405" w:rsidTr="00E40D20">
        <w:tc>
          <w:tcPr>
            <w:tcW w:w="1668" w:type="dxa"/>
            <w:tcBorders>
              <w:left w:val="single" w:sz="4" w:space="0" w:color="auto"/>
            </w:tcBorders>
          </w:tcPr>
          <w:p w:rsidR="00E40D20" w:rsidRPr="007B2405" w:rsidRDefault="00E40D20" w:rsidP="0060193D">
            <w:pPr>
              <w:rPr>
                <w:sz w:val="20"/>
                <w:szCs w:val="20"/>
                <w:lang w:val="uk-UA"/>
              </w:rPr>
            </w:pPr>
            <w:r w:rsidRPr="007B2405">
              <w:rPr>
                <w:sz w:val="22"/>
                <w:szCs w:val="22"/>
                <w:lang w:val="uk-UA"/>
              </w:rPr>
              <w:t>Спеціальність</w:t>
            </w:r>
          </w:p>
        </w:tc>
        <w:tc>
          <w:tcPr>
            <w:tcW w:w="2976" w:type="dxa"/>
            <w:tcBorders>
              <w:right w:val="single" w:sz="4" w:space="0" w:color="auto"/>
            </w:tcBorders>
          </w:tcPr>
          <w:p w:rsidR="00E40D20" w:rsidRPr="007B2405" w:rsidRDefault="00E40D20" w:rsidP="008A57EA">
            <w:pPr>
              <w:rPr>
                <w:sz w:val="20"/>
                <w:szCs w:val="20"/>
                <w:lang w:val="uk-UA"/>
              </w:rPr>
            </w:pPr>
            <w:r w:rsidRPr="007B2405">
              <w:rPr>
                <w:sz w:val="22"/>
                <w:szCs w:val="22"/>
                <w:lang w:val="uk-UA"/>
              </w:rPr>
              <w:t>02</w:t>
            </w:r>
            <w:r w:rsidR="008A57EA">
              <w:rPr>
                <w:sz w:val="22"/>
                <w:szCs w:val="22"/>
                <w:lang w:val="uk-UA"/>
              </w:rPr>
              <w:t>3</w:t>
            </w:r>
            <w:r w:rsidRPr="007B2405">
              <w:rPr>
                <w:sz w:val="22"/>
                <w:szCs w:val="22"/>
                <w:lang w:val="uk-UA"/>
              </w:rPr>
              <w:t xml:space="preserve"> </w:t>
            </w:r>
            <w:r w:rsidR="008A57EA">
              <w:rPr>
                <w:sz w:val="22"/>
                <w:szCs w:val="22"/>
                <w:lang w:val="uk-UA"/>
              </w:rPr>
              <w:t>«Образотворче мистецтво, декоративне мистецтво, реставрація»</w:t>
            </w:r>
          </w:p>
        </w:tc>
        <w:tc>
          <w:tcPr>
            <w:tcW w:w="2167" w:type="dxa"/>
            <w:tcBorders>
              <w:left w:val="single" w:sz="4" w:space="0" w:color="auto"/>
            </w:tcBorders>
          </w:tcPr>
          <w:p w:rsidR="00E40D20" w:rsidRPr="007B2405" w:rsidRDefault="00E40D20" w:rsidP="0060193D">
            <w:pPr>
              <w:rPr>
                <w:sz w:val="22"/>
                <w:szCs w:val="22"/>
                <w:lang w:val="uk-UA"/>
              </w:rPr>
            </w:pPr>
            <w:r w:rsidRPr="007B2405">
              <w:rPr>
                <w:sz w:val="22"/>
                <w:szCs w:val="22"/>
                <w:lang w:val="uk-UA"/>
              </w:rPr>
              <w:t>Семестри</w:t>
            </w:r>
          </w:p>
        </w:tc>
        <w:tc>
          <w:tcPr>
            <w:tcW w:w="2795" w:type="dxa"/>
          </w:tcPr>
          <w:p w:rsidR="00E40D20" w:rsidRPr="007B2405" w:rsidRDefault="008B657E" w:rsidP="00971960">
            <w:pPr>
              <w:rPr>
                <w:sz w:val="22"/>
                <w:szCs w:val="22"/>
                <w:lang w:val="uk-UA"/>
              </w:rPr>
            </w:pPr>
            <w:r>
              <w:rPr>
                <w:sz w:val="22"/>
                <w:szCs w:val="22"/>
                <w:lang w:val="uk-UA"/>
              </w:rPr>
              <w:t>1</w:t>
            </w:r>
            <w:r w:rsidR="00724967">
              <w:rPr>
                <w:sz w:val="22"/>
                <w:szCs w:val="22"/>
                <w:lang w:val="uk-UA"/>
              </w:rPr>
              <w:t xml:space="preserve"> </w:t>
            </w:r>
          </w:p>
        </w:tc>
      </w:tr>
      <w:tr w:rsidR="00E40D20" w:rsidRPr="007B2405" w:rsidTr="00E40D20">
        <w:tc>
          <w:tcPr>
            <w:tcW w:w="1668" w:type="dxa"/>
          </w:tcPr>
          <w:p w:rsidR="00E40D20" w:rsidRPr="007B2405" w:rsidRDefault="00E40D20" w:rsidP="0060193D">
            <w:pPr>
              <w:rPr>
                <w:sz w:val="20"/>
                <w:szCs w:val="20"/>
                <w:lang w:val="uk-UA"/>
              </w:rPr>
            </w:pPr>
          </w:p>
        </w:tc>
        <w:tc>
          <w:tcPr>
            <w:tcW w:w="2976" w:type="dxa"/>
          </w:tcPr>
          <w:p w:rsidR="00E40D20" w:rsidRPr="007B2405" w:rsidRDefault="00E40D20" w:rsidP="0060193D">
            <w:pPr>
              <w:rPr>
                <w:sz w:val="20"/>
                <w:szCs w:val="20"/>
                <w:lang w:val="uk-UA"/>
              </w:rPr>
            </w:pPr>
          </w:p>
        </w:tc>
        <w:tc>
          <w:tcPr>
            <w:tcW w:w="2167" w:type="dxa"/>
          </w:tcPr>
          <w:p w:rsidR="00E40D20" w:rsidRPr="007B2405" w:rsidRDefault="00E40D20" w:rsidP="0060193D">
            <w:pPr>
              <w:rPr>
                <w:sz w:val="22"/>
                <w:szCs w:val="22"/>
                <w:lang w:val="uk-UA"/>
              </w:rPr>
            </w:pPr>
          </w:p>
        </w:tc>
        <w:tc>
          <w:tcPr>
            <w:tcW w:w="2795" w:type="dxa"/>
          </w:tcPr>
          <w:p w:rsidR="00E40D20" w:rsidRPr="007B2405" w:rsidRDefault="00E40D20" w:rsidP="0060193D">
            <w:pPr>
              <w:rPr>
                <w:sz w:val="22"/>
                <w:szCs w:val="22"/>
                <w:lang w:val="uk-UA"/>
              </w:rPr>
            </w:pPr>
          </w:p>
        </w:tc>
      </w:tr>
      <w:tr w:rsidR="00E40D20" w:rsidRPr="00020D54" w:rsidTr="00E40D20">
        <w:tc>
          <w:tcPr>
            <w:tcW w:w="9606" w:type="dxa"/>
            <w:gridSpan w:val="4"/>
          </w:tcPr>
          <w:p w:rsidR="00E40D20" w:rsidRPr="00042E53" w:rsidRDefault="00042E53" w:rsidP="00857174">
            <w:pPr>
              <w:jc w:val="center"/>
              <w:rPr>
                <w:b/>
                <w:bCs/>
                <w:sz w:val="22"/>
                <w:szCs w:val="22"/>
              </w:rPr>
            </w:pPr>
            <w:r>
              <w:rPr>
                <w:b/>
                <w:bCs/>
                <w:sz w:val="22"/>
                <w:szCs w:val="22"/>
                <w:lang w:val="uk-UA"/>
              </w:rPr>
              <w:t>ЗАГАЛЬНИЙ КУРС КОМПОЗИЦІЇ</w:t>
            </w:r>
          </w:p>
          <w:p w:rsidR="00E40D20" w:rsidRPr="00020D54" w:rsidRDefault="00E40D20" w:rsidP="00857174">
            <w:pPr>
              <w:jc w:val="center"/>
              <w:rPr>
                <w:sz w:val="22"/>
                <w:szCs w:val="22"/>
                <w:lang w:val="uk-UA"/>
              </w:rPr>
            </w:pPr>
            <w:r w:rsidRPr="00020D54">
              <w:rPr>
                <w:sz w:val="22"/>
                <w:szCs w:val="22"/>
                <w:lang w:val="uk-UA"/>
              </w:rPr>
              <w:t xml:space="preserve"> Семестр </w:t>
            </w:r>
            <w:r w:rsidR="005171A9" w:rsidRPr="00020D54">
              <w:rPr>
                <w:sz w:val="22"/>
                <w:szCs w:val="22"/>
                <w:lang w:val="uk-UA"/>
              </w:rPr>
              <w:t>1</w:t>
            </w:r>
            <w:r w:rsidR="007B65F0" w:rsidRPr="00020D54">
              <w:rPr>
                <w:sz w:val="22"/>
                <w:szCs w:val="22"/>
                <w:lang w:val="uk-UA"/>
              </w:rPr>
              <w:t xml:space="preserve"> (осінь 20</w:t>
            </w:r>
            <w:r w:rsidR="005D53D2" w:rsidRPr="00020D54">
              <w:rPr>
                <w:sz w:val="22"/>
                <w:szCs w:val="22"/>
                <w:lang w:val="uk-UA"/>
              </w:rPr>
              <w:t>20</w:t>
            </w:r>
            <w:r w:rsidRPr="00020D54">
              <w:rPr>
                <w:sz w:val="22"/>
                <w:szCs w:val="22"/>
                <w:lang w:val="uk-UA"/>
              </w:rPr>
              <w:t>)</w:t>
            </w:r>
          </w:p>
          <w:p w:rsidR="00E40D20" w:rsidRPr="00020D54" w:rsidRDefault="000A7FA2" w:rsidP="000A7FA2">
            <w:pPr>
              <w:jc w:val="center"/>
              <w:rPr>
                <w:color w:val="FF0000"/>
                <w:sz w:val="22"/>
                <w:szCs w:val="22"/>
                <w:lang w:val="uk-UA"/>
              </w:rPr>
            </w:pPr>
            <w:r>
              <w:rPr>
                <w:sz w:val="22"/>
                <w:szCs w:val="22"/>
                <w:lang w:val="uk-UA"/>
              </w:rPr>
              <w:t xml:space="preserve">15 </w:t>
            </w:r>
            <w:r w:rsidR="002E7328" w:rsidRPr="00020D54">
              <w:rPr>
                <w:sz w:val="22"/>
                <w:szCs w:val="22"/>
                <w:lang w:val="uk-UA"/>
              </w:rPr>
              <w:t>верес</w:t>
            </w:r>
            <w:r w:rsidR="007B65F0" w:rsidRPr="00020D54">
              <w:rPr>
                <w:sz w:val="22"/>
                <w:szCs w:val="22"/>
                <w:lang w:val="uk-UA"/>
              </w:rPr>
              <w:t>ня — 2</w:t>
            </w:r>
            <w:r>
              <w:rPr>
                <w:sz w:val="22"/>
                <w:szCs w:val="22"/>
                <w:lang w:val="uk-UA"/>
              </w:rPr>
              <w:t xml:space="preserve">8 </w:t>
            </w:r>
            <w:r w:rsidR="005D53D2" w:rsidRPr="00020D54">
              <w:rPr>
                <w:sz w:val="22"/>
                <w:szCs w:val="22"/>
                <w:lang w:val="uk-UA"/>
              </w:rPr>
              <w:t>груд</w:t>
            </w:r>
            <w:r w:rsidR="00E40D20" w:rsidRPr="00020D54">
              <w:rPr>
                <w:sz w:val="22"/>
                <w:szCs w:val="22"/>
                <w:lang w:val="uk-UA"/>
              </w:rPr>
              <w:t>ня</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Викладач</w:t>
            </w:r>
          </w:p>
        </w:tc>
        <w:tc>
          <w:tcPr>
            <w:tcW w:w="7938" w:type="dxa"/>
            <w:gridSpan w:val="3"/>
          </w:tcPr>
          <w:p w:rsidR="00E40D20" w:rsidRPr="00020D54" w:rsidRDefault="008B657E" w:rsidP="008A57EA">
            <w:pPr>
              <w:rPr>
                <w:sz w:val="22"/>
                <w:szCs w:val="22"/>
                <w:lang w:val="uk-UA"/>
              </w:rPr>
            </w:pPr>
            <w:r>
              <w:rPr>
                <w:sz w:val="22"/>
                <w:szCs w:val="22"/>
                <w:lang w:val="uk-UA"/>
              </w:rPr>
              <w:t>Єфименко Дмитро Вікторович</w:t>
            </w:r>
            <w:r w:rsidRPr="00020D54">
              <w:rPr>
                <w:sz w:val="22"/>
                <w:szCs w:val="22"/>
                <w:lang w:val="uk-UA"/>
              </w:rPr>
              <w:t xml:space="preserve">, </w:t>
            </w:r>
            <w:r>
              <w:rPr>
                <w:sz w:val="22"/>
                <w:szCs w:val="22"/>
                <w:lang w:val="uk-UA"/>
              </w:rPr>
              <w:t>доцент кафедри живопису</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E-mail</w:t>
            </w:r>
          </w:p>
        </w:tc>
        <w:tc>
          <w:tcPr>
            <w:tcW w:w="7938" w:type="dxa"/>
            <w:gridSpan w:val="3"/>
          </w:tcPr>
          <w:p w:rsidR="00E40D20" w:rsidRPr="00020D54" w:rsidRDefault="0095070E" w:rsidP="008A57EA">
            <w:pPr>
              <w:rPr>
                <w:sz w:val="22"/>
                <w:szCs w:val="22"/>
                <w:lang w:val="uk-UA"/>
              </w:rPr>
            </w:pPr>
            <w:hyperlink r:id="rId8" w:history="1">
              <w:r w:rsidR="008B657E" w:rsidRPr="0059389C">
                <w:rPr>
                  <w:rStyle w:val="af3"/>
                  <w:sz w:val="22"/>
                  <w:szCs w:val="22"/>
                  <w:lang w:val="en-US"/>
                </w:rPr>
                <w:t>Efimenko</w:t>
              </w:r>
              <w:r w:rsidR="008B657E" w:rsidRPr="00373247">
                <w:rPr>
                  <w:rStyle w:val="af3"/>
                  <w:sz w:val="22"/>
                  <w:szCs w:val="22"/>
                </w:rPr>
                <w:t>.</w:t>
              </w:r>
              <w:r w:rsidR="008B657E" w:rsidRPr="0059389C">
                <w:rPr>
                  <w:rStyle w:val="af3"/>
                  <w:sz w:val="22"/>
                  <w:szCs w:val="22"/>
                  <w:lang w:val="en-US"/>
                </w:rPr>
                <w:t>art</w:t>
              </w:r>
              <w:r w:rsidR="008B657E" w:rsidRPr="00373247">
                <w:rPr>
                  <w:rStyle w:val="af3"/>
                  <w:sz w:val="22"/>
                  <w:szCs w:val="22"/>
                </w:rPr>
                <w:t>@</w:t>
              </w:r>
              <w:r w:rsidR="008B657E" w:rsidRPr="0059389C">
                <w:rPr>
                  <w:rStyle w:val="af3"/>
                  <w:sz w:val="22"/>
                  <w:szCs w:val="22"/>
                  <w:lang w:val="en-US"/>
                </w:rPr>
                <w:t>gmail</w:t>
              </w:r>
              <w:r w:rsidR="008B657E" w:rsidRPr="00373247">
                <w:rPr>
                  <w:rStyle w:val="af3"/>
                  <w:sz w:val="22"/>
                  <w:szCs w:val="22"/>
                </w:rPr>
                <w:t>.</w:t>
              </w:r>
              <w:r w:rsidR="008B657E" w:rsidRPr="0059389C">
                <w:rPr>
                  <w:rStyle w:val="af3"/>
                  <w:sz w:val="22"/>
                  <w:szCs w:val="22"/>
                  <w:lang w:val="en-US"/>
                </w:rPr>
                <w:t>com</w:t>
              </w:r>
            </w:hyperlink>
            <w:r w:rsidR="008B657E">
              <w:rPr>
                <w:sz w:val="22"/>
                <w:szCs w:val="22"/>
                <w:lang w:val="uk-UA"/>
              </w:rPr>
              <w:t xml:space="preserve">,  </w:t>
            </w:r>
            <w:r w:rsidR="008B657E" w:rsidRPr="00975DA3">
              <w:rPr>
                <w:sz w:val="22"/>
                <w:szCs w:val="22"/>
                <w:lang w:val="uk-UA"/>
              </w:rPr>
              <w:t>0506302389</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Заняття</w:t>
            </w:r>
          </w:p>
        </w:tc>
        <w:tc>
          <w:tcPr>
            <w:tcW w:w="7938" w:type="dxa"/>
            <w:gridSpan w:val="3"/>
          </w:tcPr>
          <w:p w:rsidR="008B657E" w:rsidRDefault="008B657E" w:rsidP="008B657E">
            <w:pPr>
              <w:rPr>
                <w:sz w:val="22"/>
                <w:szCs w:val="22"/>
                <w:lang w:val="uk-UA"/>
              </w:rPr>
            </w:pPr>
            <w:r>
              <w:rPr>
                <w:sz w:val="22"/>
                <w:szCs w:val="22"/>
                <w:lang w:val="uk-UA"/>
              </w:rPr>
              <w:t xml:space="preserve">СЖ20-1.Вівторок </w:t>
            </w:r>
            <w:r w:rsidR="00883591">
              <w:rPr>
                <w:sz w:val="22"/>
                <w:szCs w:val="22"/>
                <w:lang w:val="uk-UA"/>
              </w:rPr>
              <w:t>13</w:t>
            </w:r>
            <w:r w:rsidRPr="00020D54">
              <w:rPr>
                <w:sz w:val="22"/>
                <w:szCs w:val="22"/>
                <w:lang w:val="uk-UA"/>
              </w:rPr>
              <w:t>.00–</w:t>
            </w:r>
            <w:r>
              <w:rPr>
                <w:sz w:val="22"/>
                <w:szCs w:val="22"/>
                <w:lang w:val="uk-UA"/>
              </w:rPr>
              <w:t>1</w:t>
            </w:r>
            <w:r w:rsidR="00883591">
              <w:rPr>
                <w:sz w:val="22"/>
                <w:szCs w:val="22"/>
                <w:lang w:val="uk-UA"/>
              </w:rPr>
              <w:t>5</w:t>
            </w:r>
            <w:r w:rsidRPr="00020D54">
              <w:rPr>
                <w:sz w:val="22"/>
                <w:szCs w:val="22"/>
                <w:lang w:val="uk-UA"/>
              </w:rPr>
              <w:t>.</w:t>
            </w:r>
            <w:r w:rsidR="00883591">
              <w:rPr>
                <w:sz w:val="22"/>
                <w:szCs w:val="22"/>
                <w:lang w:val="uk-UA"/>
              </w:rPr>
              <w:t>3</w:t>
            </w:r>
            <w:r w:rsidRPr="00020D54">
              <w:rPr>
                <w:sz w:val="22"/>
                <w:szCs w:val="22"/>
                <w:lang w:val="uk-UA"/>
              </w:rPr>
              <w:t xml:space="preserve">0, </w:t>
            </w:r>
            <w:r>
              <w:rPr>
                <w:sz w:val="22"/>
                <w:szCs w:val="22"/>
                <w:lang w:val="uk-UA"/>
              </w:rPr>
              <w:t xml:space="preserve">Середа </w:t>
            </w:r>
            <w:r w:rsidR="00883591">
              <w:rPr>
                <w:sz w:val="22"/>
                <w:szCs w:val="22"/>
                <w:lang w:val="uk-UA"/>
              </w:rPr>
              <w:t>13</w:t>
            </w:r>
            <w:r>
              <w:rPr>
                <w:sz w:val="22"/>
                <w:szCs w:val="22"/>
                <w:lang w:val="uk-UA"/>
              </w:rPr>
              <w:t>.00 – 1</w:t>
            </w:r>
            <w:r w:rsidR="00883591">
              <w:rPr>
                <w:sz w:val="22"/>
                <w:szCs w:val="22"/>
                <w:lang w:val="uk-UA"/>
              </w:rPr>
              <w:t>5</w:t>
            </w:r>
            <w:r>
              <w:rPr>
                <w:sz w:val="22"/>
                <w:szCs w:val="22"/>
                <w:lang w:val="uk-UA"/>
              </w:rPr>
              <w:t>.</w:t>
            </w:r>
            <w:r w:rsidR="00883591">
              <w:rPr>
                <w:sz w:val="22"/>
                <w:szCs w:val="22"/>
                <w:lang w:val="uk-UA"/>
              </w:rPr>
              <w:t>3</w:t>
            </w:r>
            <w:r>
              <w:rPr>
                <w:sz w:val="22"/>
                <w:szCs w:val="22"/>
                <w:lang w:val="uk-UA"/>
              </w:rPr>
              <w:t xml:space="preserve">0 </w:t>
            </w:r>
            <w:r w:rsidRPr="00020D54">
              <w:rPr>
                <w:sz w:val="22"/>
                <w:szCs w:val="22"/>
                <w:lang w:val="uk-UA"/>
              </w:rPr>
              <w:t xml:space="preserve">ауд. </w:t>
            </w:r>
            <w:r>
              <w:rPr>
                <w:sz w:val="22"/>
                <w:szCs w:val="22"/>
                <w:lang w:val="uk-UA"/>
              </w:rPr>
              <w:t>3</w:t>
            </w:r>
            <w:r w:rsidRPr="00373247">
              <w:rPr>
                <w:sz w:val="22"/>
                <w:szCs w:val="22"/>
              </w:rPr>
              <w:t>7</w:t>
            </w:r>
            <w:r w:rsidRPr="00020D54">
              <w:rPr>
                <w:sz w:val="22"/>
                <w:szCs w:val="22"/>
                <w:lang w:val="uk-UA"/>
              </w:rPr>
              <w:t xml:space="preserve"> (</w:t>
            </w:r>
            <w:r>
              <w:rPr>
                <w:sz w:val="22"/>
                <w:szCs w:val="22"/>
                <w:lang w:val="uk-UA"/>
              </w:rPr>
              <w:t>1</w:t>
            </w:r>
            <w:r w:rsidRPr="00020D54">
              <w:rPr>
                <w:sz w:val="22"/>
                <w:szCs w:val="22"/>
                <w:lang w:val="uk-UA"/>
              </w:rPr>
              <w:t xml:space="preserve"> корпус)</w:t>
            </w:r>
          </w:p>
          <w:p w:rsidR="00E40D20" w:rsidRPr="00020D54" w:rsidRDefault="008B657E" w:rsidP="00C52E5B">
            <w:pPr>
              <w:rPr>
                <w:sz w:val="22"/>
                <w:szCs w:val="22"/>
                <w:lang w:val="uk-UA"/>
              </w:rPr>
            </w:pPr>
            <w:r>
              <w:rPr>
                <w:sz w:val="22"/>
                <w:szCs w:val="22"/>
                <w:lang w:val="uk-UA"/>
              </w:rPr>
              <w:t xml:space="preserve">СЖ20-2.Понеділок </w:t>
            </w:r>
            <w:r w:rsidR="00C52E5B">
              <w:rPr>
                <w:sz w:val="22"/>
                <w:szCs w:val="22"/>
                <w:lang w:val="uk-UA"/>
              </w:rPr>
              <w:t>13.00</w:t>
            </w:r>
            <w:r w:rsidRPr="00020D54">
              <w:rPr>
                <w:sz w:val="22"/>
                <w:szCs w:val="22"/>
                <w:lang w:val="uk-UA"/>
              </w:rPr>
              <w:t>–</w:t>
            </w:r>
            <w:r>
              <w:rPr>
                <w:sz w:val="22"/>
                <w:szCs w:val="22"/>
                <w:lang w:val="uk-UA"/>
              </w:rPr>
              <w:t>1</w:t>
            </w:r>
            <w:r w:rsidR="00C52E5B">
              <w:rPr>
                <w:sz w:val="22"/>
                <w:szCs w:val="22"/>
                <w:lang w:val="uk-UA"/>
              </w:rPr>
              <w:t>5</w:t>
            </w:r>
            <w:r w:rsidRPr="00020D54">
              <w:rPr>
                <w:sz w:val="22"/>
                <w:szCs w:val="22"/>
                <w:lang w:val="uk-UA"/>
              </w:rPr>
              <w:t>.</w:t>
            </w:r>
            <w:r w:rsidR="00C52E5B">
              <w:rPr>
                <w:sz w:val="22"/>
                <w:szCs w:val="22"/>
                <w:lang w:val="uk-UA"/>
              </w:rPr>
              <w:t>3</w:t>
            </w:r>
            <w:r w:rsidRPr="00020D54">
              <w:rPr>
                <w:sz w:val="22"/>
                <w:szCs w:val="22"/>
                <w:lang w:val="uk-UA"/>
              </w:rPr>
              <w:t xml:space="preserve">0, </w:t>
            </w:r>
            <w:r w:rsidR="00C52E5B">
              <w:rPr>
                <w:sz w:val="22"/>
                <w:szCs w:val="22"/>
                <w:lang w:val="uk-UA"/>
              </w:rPr>
              <w:t>Субота</w:t>
            </w:r>
            <w:r>
              <w:rPr>
                <w:sz w:val="22"/>
                <w:szCs w:val="22"/>
                <w:lang w:val="uk-UA"/>
              </w:rPr>
              <w:t xml:space="preserve"> </w:t>
            </w:r>
            <w:r w:rsidR="00C52E5B">
              <w:rPr>
                <w:sz w:val="22"/>
                <w:szCs w:val="22"/>
                <w:lang w:val="uk-UA"/>
              </w:rPr>
              <w:t>09.0</w:t>
            </w:r>
            <w:r>
              <w:rPr>
                <w:sz w:val="22"/>
                <w:szCs w:val="22"/>
                <w:lang w:val="uk-UA"/>
              </w:rPr>
              <w:t xml:space="preserve">0 – </w:t>
            </w:r>
            <w:r w:rsidR="00C52E5B">
              <w:rPr>
                <w:sz w:val="22"/>
                <w:szCs w:val="22"/>
                <w:lang w:val="uk-UA"/>
              </w:rPr>
              <w:t>11</w:t>
            </w:r>
            <w:r>
              <w:rPr>
                <w:sz w:val="22"/>
                <w:szCs w:val="22"/>
                <w:lang w:val="uk-UA"/>
              </w:rPr>
              <w:t>.</w:t>
            </w:r>
            <w:r w:rsidR="00C52E5B">
              <w:rPr>
                <w:sz w:val="22"/>
                <w:szCs w:val="22"/>
                <w:lang w:val="uk-UA"/>
              </w:rPr>
              <w:t>3</w:t>
            </w:r>
            <w:r>
              <w:rPr>
                <w:sz w:val="22"/>
                <w:szCs w:val="22"/>
                <w:lang w:val="uk-UA"/>
              </w:rPr>
              <w:t xml:space="preserve">0 </w:t>
            </w:r>
            <w:r w:rsidRPr="00020D54">
              <w:rPr>
                <w:sz w:val="22"/>
                <w:szCs w:val="22"/>
                <w:lang w:val="uk-UA"/>
              </w:rPr>
              <w:t xml:space="preserve">ауд. </w:t>
            </w:r>
            <w:r>
              <w:rPr>
                <w:sz w:val="22"/>
                <w:szCs w:val="22"/>
                <w:lang w:val="uk-UA"/>
              </w:rPr>
              <w:t>3</w:t>
            </w:r>
            <w:r w:rsidRPr="00373247">
              <w:rPr>
                <w:sz w:val="22"/>
                <w:szCs w:val="22"/>
              </w:rPr>
              <w:t>7</w:t>
            </w:r>
            <w:r w:rsidRPr="00020D54">
              <w:rPr>
                <w:sz w:val="22"/>
                <w:szCs w:val="22"/>
                <w:lang w:val="uk-UA"/>
              </w:rPr>
              <w:t xml:space="preserve"> (</w:t>
            </w:r>
            <w:r>
              <w:rPr>
                <w:sz w:val="22"/>
                <w:szCs w:val="22"/>
                <w:lang w:val="uk-UA"/>
              </w:rPr>
              <w:t>1</w:t>
            </w:r>
            <w:r w:rsidRPr="00020D54">
              <w:rPr>
                <w:sz w:val="22"/>
                <w:szCs w:val="22"/>
                <w:lang w:val="uk-UA"/>
              </w:rPr>
              <w:t xml:space="preserve"> корпус)</w:t>
            </w:r>
          </w:p>
        </w:tc>
      </w:tr>
      <w:tr w:rsidR="00E40D20" w:rsidRPr="00020D54" w:rsidTr="00E40D20">
        <w:tc>
          <w:tcPr>
            <w:tcW w:w="1668" w:type="dxa"/>
          </w:tcPr>
          <w:p w:rsidR="00E40D20" w:rsidRPr="00020D54" w:rsidRDefault="00E40D20" w:rsidP="00857174">
            <w:pPr>
              <w:rPr>
                <w:b/>
                <w:color w:val="FF0000"/>
                <w:sz w:val="22"/>
                <w:szCs w:val="22"/>
                <w:lang w:val="uk-UA"/>
              </w:rPr>
            </w:pPr>
            <w:r w:rsidRPr="00020D54">
              <w:rPr>
                <w:b/>
                <w:sz w:val="22"/>
                <w:szCs w:val="22"/>
                <w:lang w:val="uk-UA"/>
              </w:rPr>
              <w:t>Консультації</w:t>
            </w:r>
          </w:p>
        </w:tc>
        <w:tc>
          <w:tcPr>
            <w:tcW w:w="7938" w:type="dxa"/>
            <w:gridSpan w:val="3"/>
          </w:tcPr>
          <w:p w:rsidR="00E40D20" w:rsidRPr="00020D54" w:rsidRDefault="00E40D20" w:rsidP="00042E53">
            <w:pPr>
              <w:rPr>
                <w:sz w:val="22"/>
                <w:szCs w:val="22"/>
                <w:lang w:val="uk-UA"/>
              </w:rPr>
            </w:pP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Адреса</w:t>
            </w:r>
          </w:p>
        </w:tc>
        <w:tc>
          <w:tcPr>
            <w:tcW w:w="7938" w:type="dxa"/>
            <w:gridSpan w:val="3"/>
          </w:tcPr>
          <w:p w:rsidR="00E40D20" w:rsidRPr="00020D54" w:rsidRDefault="007968C3" w:rsidP="00E37E9C">
            <w:pPr>
              <w:tabs>
                <w:tab w:val="right" w:pos="7439"/>
              </w:tabs>
              <w:rPr>
                <w:sz w:val="22"/>
                <w:szCs w:val="22"/>
                <w:lang w:val="uk-UA"/>
              </w:rPr>
            </w:pPr>
            <w:r w:rsidRPr="00020D54">
              <w:rPr>
                <w:sz w:val="22"/>
                <w:szCs w:val="22"/>
                <w:lang w:val="uk-UA"/>
              </w:rPr>
              <w:t>ауд</w:t>
            </w:r>
            <w:r w:rsidR="00E40D20" w:rsidRPr="00020D54">
              <w:rPr>
                <w:sz w:val="22"/>
                <w:szCs w:val="22"/>
                <w:lang w:val="uk-UA"/>
              </w:rPr>
              <w:t xml:space="preserve">. </w:t>
            </w:r>
            <w:r w:rsidR="00042E53">
              <w:rPr>
                <w:sz w:val="22"/>
                <w:szCs w:val="22"/>
                <w:lang w:val="uk-UA"/>
              </w:rPr>
              <w:t>3</w:t>
            </w:r>
            <w:r w:rsidR="00E37E9C">
              <w:rPr>
                <w:sz w:val="22"/>
                <w:szCs w:val="22"/>
                <w:lang w:val="uk-UA"/>
              </w:rPr>
              <w:t>7</w:t>
            </w:r>
            <w:r w:rsidR="00C516BC" w:rsidRPr="00020D54">
              <w:rPr>
                <w:sz w:val="22"/>
                <w:szCs w:val="22"/>
                <w:lang w:val="uk-UA"/>
              </w:rPr>
              <w:t xml:space="preserve">, поверх </w:t>
            </w:r>
            <w:r w:rsidR="00E37E9C">
              <w:rPr>
                <w:sz w:val="22"/>
                <w:szCs w:val="22"/>
                <w:lang w:val="uk-UA"/>
              </w:rPr>
              <w:t>3</w:t>
            </w:r>
            <w:r w:rsidR="00C516BC" w:rsidRPr="00020D54">
              <w:rPr>
                <w:sz w:val="22"/>
                <w:szCs w:val="22"/>
                <w:lang w:val="uk-UA"/>
              </w:rPr>
              <w:t xml:space="preserve">, корпус </w:t>
            </w:r>
            <w:r w:rsidR="00042E53">
              <w:rPr>
                <w:sz w:val="22"/>
                <w:szCs w:val="22"/>
                <w:lang w:val="uk-UA"/>
              </w:rPr>
              <w:t>1</w:t>
            </w:r>
            <w:r w:rsidR="00E40D20" w:rsidRPr="00020D54">
              <w:rPr>
                <w:sz w:val="22"/>
                <w:szCs w:val="22"/>
                <w:lang w:val="uk-UA"/>
              </w:rPr>
              <w:t xml:space="preserve">, вул. Мистецтв </w:t>
            </w:r>
            <w:r w:rsidR="00C516BC" w:rsidRPr="00020D54">
              <w:rPr>
                <w:sz w:val="22"/>
                <w:szCs w:val="22"/>
                <w:lang w:val="uk-UA"/>
              </w:rPr>
              <w:t>8</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Телефон</w:t>
            </w:r>
          </w:p>
        </w:tc>
        <w:tc>
          <w:tcPr>
            <w:tcW w:w="7938" w:type="dxa"/>
            <w:gridSpan w:val="3"/>
          </w:tcPr>
          <w:p w:rsidR="00E40D20" w:rsidRPr="00020D54" w:rsidRDefault="00D749CC" w:rsidP="00857174">
            <w:pPr>
              <w:tabs>
                <w:tab w:val="right" w:pos="7439"/>
              </w:tabs>
              <w:rPr>
                <w:sz w:val="22"/>
                <w:szCs w:val="22"/>
                <w:lang w:val="uk-UA"/>
              </w:rPr>
            </w:pPr>
            <w:r w:rsidRPr="00020D54">
              <w:rPr>
                <w:sz w:val="22"/>
                <w:szCs w:val="22"/>
                <w:lang w:val="uk-UA"/>
              </w:rPr>
              <w:t>(</w:t>
            </w:r>
            <w:r w:rsidR="00E40D20" w:rsidRPr="00020D54">
              <w:rPr>
                <w:sz w:val="22"/>
                <w:szCs w:val="22"/>
                <w:lang w:val="uk-UA"/>
              </w:rPr>
              <w:t>05</w:t>
            </w:r>
            <w:r w:rsidRPr="00020D54">
              <w:rPr>
                <w:sz w:val="22"/>
                <w:szCs w:val="22"/>
                <w:lang w:val="uk-UA"/>
              </w:rPr>
              <w:t>7) 706-02-</w:t>
            </w:r>
            <w:r w:rsidR="007968C3" w:rsidRPr="00020D54">
              <w:rPr>
                <w:sz w:val="22"/>
                <w:szCs w:val="22"/>
                <w:lang w:val="uk-UA"/>
              </w:rPr>
              <w:t>81</w:t>
            </w:r>
            <w:r w:rsidR="00E40D20" w:rsidRPr="00020D54">
              <w:rPr>
                <w:sz w:val="22"/>
                <w:szCs w:val="22"/>
                <w:lang w:val="uk-UA"/>
              </w:rPr>
              <w:t xml:space="preserve"> (кафедра)</w:t>
            </w:r>
            <w:r w:rsidR="00E40D20" w:rsidRPr="00020D54">
              <w:rPr>
                <w:sz w:val="22"/>
                <w:szCs w:val="22"/>
                <w:lang w:val="uk-UA"/>
              </w:rPr>
              <w:tab/>
            </w:r>
          </w:p>
        </w:tc>
      </w:tr>
    </w:tbl>
    <w:p w:rsidR="0060193D" w:rsidRPr="00020D54" w:rsidRDefault="0060193D" w:rsidP="00857174">
      <w:pPr>
        <w:rPr>
          <w:sz w:val="22"/>
          <w:szCs w:val="22"/>
          <w:lang w:val="uk-UA"/>
        </w:rPr>
      </w:pPr>
    </w:p>
    <w:p w:rsidR="0060193D" w:rsidRPr="00020D54" w:rsidRDefault="00DC61F9" w:rsidP="00857174">
      <w:pPr>
        <w:rPr>
          <w:b/>
          <w:sz w:val="22"/>
          <w:szCs w:val="22"/>
          <w:lang w:val="uk-UA"/>
        </w:rPr>
      </w:pPr>
      <w:r w:rsidRPr="00020D54">
        <w:rPr>
          <w:b/>
          <w:sz w:val="22"/>
          <w:szCs w:val="22"/>
          <w:lang w:val="uk-UA"/>
        </w:rPr>
        <w:t>КОМУНІКАЦІЯ З ВИКЛАДАЧЕМ</w:t>
      </w:r>
    </w:p>
    <w:p w:rsidR="008547B4" w:rsidRPr="00020D54" w:rsidRDefault="002871F0" w:rsidP="00857174">
      <w:pPr>
        <w:jc w:val="both"/>
        <w:rPr>
          <w:sz w:val="22"/>
          <w:szCs w:val="22"/>
          <w:lang w:val="uk-UA"/>
        </w:rPr>
      </w:pPr>
      <w:r w:rsidRPr="00020D54">
        <w:rPr>
          <w:sz w:val="22"/>
          <w:szCs w:val="22"/>
          <w:lang w:val="uk-UA"/>
        </w:rPr>
        <w:t>Поза заняттями офіційним каналом комунікації з викладачем є</w:t>
      </w:r>
      <w:r w:rsidR="00042E53">
        <w:rPr>
          <w:sz w:val="22"/>
          <w:szCs w:val="22"/>
          <w:lang w:val="uk-UA"/>
        </w:rPr>
        <w:t xml:space="preserve"> </w:t>
      </w:r>
      <w:r w:rsidRPr="00020D54">
        <w:rPr>
          <w:sz w:val="22"/>
          <w:szCs w:val="22"/>
          <w:lang w:val="uk-UA"/>
        </w:rPr>
        <w:t>електронні листи</w:t>
      </w:r>
      <w:r w:rsidR="00BB18F8">
        <w:rPr>
          <w:sz w:val="22"/>
          <w:szCs w:val="22"/>
          <w:lang w:val="uk-UA"/>
        </w:rPr>
        <w:t>,</w:t>
      </w:r>
      <w:r w:rsidR="00042E53">
        <w:rPr>
          <w:sz w:val="22"/>
          <w:szCs w:val="22"/>
          <w:lang w:val="uk-UA"/>
        </w:rPr>
        <w:t xml:space="preserve"> </w:t>
      </w:r>
      <w:r w:rsidR="00BB18F8">
        <w:rPr>
          <w:sz w:val="22"/>
          <w:szCs w:val="22"/>
          <w:lang w:val="uk-UA"/>
        </w:rPr>
        <w:t xml:space="preserve">Viber, </w:t>
      </w:r>
      <w:r w:rsidR="00BB18F8">
        <w:rPr>
          <w:sz w:val="22"/>
          <w:szCs w:val="22"/>
          <w:lang w:val="en-US"/>
        </w:rPr>
        <w:t>Telegram</w:t>
      </w:r>
      <w:r w:rsidR="00BB18F8">
        <w:rPr>
          <w:sz w:val="22"/>
          <w:szCs w:val="22"/>
          <w:lang w:val="uk-UA"/>
        </w:rPr>
        <w:t xml:space="preserve"> </w:t>
      </w:r>
      <w:r w:rsidR="007538E5" w:rsidRPr="00020D54">
        <w:rPr>
          <w:sz w:val="22"/>
          <w:szCs w:val="22"/>
          <w:lang w:val="uk-UA"/>
        </w:rPr>
        <w:t>(</w:t>
      </w:r>
      <w:r w:rsidR="008B69CC" w:rsidRPr="00020D54">
        <w:rPr>
          <w:sz w:val="22"/>
          <w:szCs w:val="22"/>
          <w:lang w:val="uk-UA"/>
        </w:rPr>
        <w:t>тільки у робочі дні</w:t>
      </w:r>
      <w:r w:rsidR="007538E5" w:rsidRPr="00020D54">
        <w:rPr>
          <w:sz w:val="22"/>
          <w:szCs w:val="22"/>
          <w:lang w:val="uk-UA"/>
        </w:rPr>
        <w:t xml:space="preserve"> до 18-00)</w:t>
      </w:r>
      <w:r w:rsidRPr="00020D54">
        <w:rPr>
          <w:sz w:val="22"/>
          <w:szCs w:val="22"/>
          <w:lang w:val="uk-UA"/>
        </w:rPr>
        <w:t>.</w:t>
      </w:r>
      <w:r w:rsidR="008B69CC" w:rsidRPr="00020D54">
        <w:rPr>
          <w:sz w:val="22"/>
          <w:szCs w:val="22"/>
          <w:lang w:val="uk-UA"/>
        </w:rPr>
        <w:t xml:space="preserve"> Умови листування: </w:t>
      </w:r>
    </w:p>
    <w:p w:rsidR="008547B4" w:rsidRPr="00020D54" w:rsidRDefault="008B69CC" w:rsidP="00857174">
      <w:pPr>
        <w:jc w:val="both"/>
        <w:rPr>
          <w:sz w:val="22"/>
          <w:szCs w:val="22"/>
          <w:lang w:val="uk-UA"/>
        </w:rPr>
      </w:pPr>
      <w:r w:rsidRPr="00020D54">
        <w:rPr>
          <w:sz w:val="22"/>
          <w:szCs w:val="22"/>
          <w:lang w:val="uk-UA"/>
        </w:rPr>
        <w:t>1) в</w:t>
      </w:r>
      <w:r w:rsidR="00042E53">
        <w:rPr>
          <w:sz w:val="22"/>
          <w:szCs w:val="22"/>
          <w:lang w:val="uk-UA"/>
        </w:rPr>
        <w:t xml:space="preserve"> </w:t>
      </w:r>
      <w:r w:rsidR="00F26733" w:rsidRPr="00020D54">
        <w:rPr>
          <w:i/>
          <w:sz w:val="22"/>
          <w:szCs w:val="22"/>
          <w:lang w:val="uk-UA"/>
        </w:rPr>
        <w:t>темі</w:t>
      </w:r>
      <w:r w:rsidR="00F26733" w:rsidRPr="00020D54">
        <w:rPr>
          <w:sz w:val="22"/>
          <w:szCs w:val="22"/>
          <w:lang w:val="uk-UA"/>
        </w:rPr>
        <w:t xml:space="preserve"> листа обов’язково має бути зазначена назва дисципліни (</w:t>
      </w:r>
      <w:r w:rsidR="00042E53">
        <w:rPr>
          <w:sz w:val="22"/>
          <w:szCs w:val="22"/>
          <w:lang w:val="uk-UA"/>
        </w:rPr>
        <w:t>Загальний курс композиції</w:t>
      </w:r>
      <w:r w:rsidR="00F26733" w:rsidRPr="00020D54">
        <w:rPr>
          <w:sz w:val="22"/>
          <w:szCs w:val="22"/>
          <w:lang w:val="uk-UA"/>
        </w:rPr>
        <w:t>)</w:t>
      </w:r>
      <w:r w:rsidR="002F5F92" w:rsidRPr="00020D54">
        <w:rPr>
          <w:sz w:val="22"/>
          <w:szCs w:val="22"/>
          <w:lang w:val="uk-UA"/>
        </w:rPr>
        <w:t>;</w:t>
      </w:r>
    </w:p>
    <w:p w:rsidR="008547B4" w:rsidRPr="00020D54" w:rsidRDefault="008B69CC" w:rsidP="00857174">
      <w:pPr>
        <w:jc w:val="both"/>
        <w:rPr>
          <w:sz w:val="22"/>
          <w:szCs w:val="22"/>
          <w:lang w:val="uk-UA"/>
        </w:rPr>
      </w:pPr>
      <w:r w:rsidRPr="00020D54">
        <w:rPr>
          <w:sz w:val="22"/>
          <w:szCs w:val="22"/>
          <w:lang w:val="uk-UA"/>
        </w:rPr>
        <w:t xml:space="preserve">2) в полі </w:t>
      </w:r>
      <w:r w:rsidR="000A6104" w:rsidRPr="00020D54">
        <w:rPr>
          <w:sz w:val="22"/>
          <w:szCs w:val="22"/>
          <w:lang w:val="uk-UA"/>
        </w:rPr>
        <w:t>тексту листа</w:t>
      </w:r>
      <w:r w:rsidR="007538E5" w:rsidRPr="00020D54">
        <w:rPr>
          <w:sz w:val="22"/>
          <w:szCs w:val="22"/>
          <w:lang w:val="uk-UA"/>
        </w:rPr>
        <w:t xml:space="preserve"> позначити</w:t>
      </w:r>
      <w:r w:rsidR="007968C3" w:rsidRPr="00020D54">
        <w:rPr>
          <w:sz w:val="22"/>
          <w:szCs w:val="22"/>
          <w:lang w:val="uk-UA"/>
        </w:rPr>
        <w:t xml:space="preserve"> курс, групу,</w:t>
      </w:r>
      <w:r w:rsidR="00F332E7">
        <w:rPr>
          <w:sz w:val="22"/>
          <w:szCs w:val="22"/>
          <w:lang w:val="uk-UA"/>
        </w:rPr>
        <w:t xml:space="preserve"> </w:t>
      </w:r>
      <w:r w:rsidR="00A6130B" w:rsidRPr="00020D54">
        <w:rPr>
          <w:sz w:val="22"/>
          <w:szCs w:val="22"/>
          <w:lang w:val="uk-UA"/>
        </w:rPr>
        <w:t>ПІ</w:t>
      </w:r>
      <w:r w:rsidR="00AD689D" w:rsidRPr="00020D54">
        <w:rPr>
          <w:sz w:val="22"/>
          <w:szCs w:val="22"/>
          <w:lang w:val="uk-UA"/>
        </w:rPr>
        <w:t xml:space="preserve"> </w:t>
      </w:r>
      <w:r w:rsidR="007968C3" w:rsidRPr="00020D54">
        <w:rPr>
          <w:sz w:val="22"/>
          <w:szCs w:val="22"/>
          <w:lang w:val="uk-UA"/>
        </w:rPr>
        <w:t>студента</w:t>
      </w:r>
      <w:r w:rsidR="00AD689D" w:rsidRPr="00020D54">
        <w:rPr>
          <w:sz w:val="22"/>
          <w:szCs w:val="22"/>
          <w:lang w:val="uk-UA"/>
        </w:rPr>
        <w:t>, який</w:t>
      </w:r>
      <w:r w:rsidR="00314D22" w:rsidRPr="00020D54">
        <w:rPr>
          <w:sz w:val="22"/>
          <w:szCs w:val="22"/>
          <w:lang w:val="uk-UA"/>
        </w:rPr>
        <w:t xml:space="preserve"> звертається  (</w:t>
      </w:r>
      <w:r w:rsidRPr="00020D54">
        <w:rPr>
          <w:sz w:val="22"/>
          <w:szCs w:val="22"/>
          <w:lang w:val="uk-UA"/>
        </w:rPr>
        <w:t>анонімні листи</w:t>
      </w:r>
      <w:r w:rsidR="00314D22" w:rsidRPr="00020D54">
        <w:rPr>
          <w:sz w:val="22"/>
          <w:szCs w:val="22"/>
          <w:lang w:val="uk-UA"/>
        </w:rPr>
        <w:t xml:space="preserve"> не </w:t>
      </w:r>
      <w:r w:rsidRPr="00020D54">
        <w:rPr>
          <w:sz w:val="22"/>
          <w:szCs w:val="22"/>
          <w:lang w:val="uk-UA"/>
        </w:rPr>
        <w:t>розгляда</w:t>
      </w:r>
      <w:r w:rsidR="00314D22" w:rsidRPr="00020D54">
        <w:rPr>
          <w:sz w:val="22"/>
          <w:szCs w:val="22"/>
          <w:lang w:val="uk-UA"/>
        </w:rPr>
        <w:t>ються)</w:t>
      </w:r>
      <w:r w:rsidR="002F5F92" w:rsidRPr="00020D54">
        <w:rPr>
          <w:sz w:val="22"/>
          <w:szCs w:val="22"/>
          <w:lang w:val="uk-UA"/>
        </w:rPr>
        <w:t>;</w:t>
      </w:r>
    </w:p>
    <w:p w:rsidR="008547B4" w:rsidRPr="00020D54" w:rsidRDefault="002F5F92" w:rsidP="00857174">
      <w:pPr>
        <w:jc w:val="both"/>
        <w:rPr>
          <w:i/>
          <w:sz w:val="22"/>
          <w:szCs w:val="22"/>
          <w:lang w:val="uk-UA"/>
        </w:rPr>
      </w:pPr>
      <w:r w:rsidRPr="00020D54">
        <w:rPr>
          <w:sz w:val="22"/>
          <w:szCs w:val="22"/>
          <w:lang w:val="uk-UA"/>
        </w:rPr>
        <w:t>3) ф</w:t>
      </w:r>
      <w:r w:rsidR="008B69CC" w:rsidRPr="00020D54">
        <w:rPr>
          <w:sz w:val="22"/>
          <w:szCs w:val="22"/>
          <w:lang w:val="uk-UA"/>
        </w:rPr>
        <w:t xml:space="preserve">айли підписувати таким чином: </w:t>
      </w:r>
      <w:r w:rsidR="008B69CC" w:rsidRPr="00020D54">
        <w:rPr>
          <w:i/>
          <w:sz w:val="22"/>
          <w:szCs w:val="22"/>
          <w:lang w:val="uk-UA"/>
        </w:rPr>
        <w:t>прізвище</w:t>
      </w:r>
      <w:r w:rsidR="00BB3587">
        <w:rPr>
          <w:i/>
          <w:sz w:val="22"/>
          <w:szCs w:val="22"/>
          <w:lang w:val="uk-UA"/>
        </w:rPr>
        <w:t xml:space="preserve"> –</w:t>
      </w:r>
      <w:r w:rsidR="008B69CC" w:rsidRPr="00020D54">
        <w:rPr>
          <w:i/>
          <w:sz w:val="22"/>
          <w:szCs w:val="22"/>
          <w:lang w:val="uk-UA"/>
        </w:rPr>
        <w:t xml:space="preserve"> завдання. </w:t>
      </w:r>
      <w:r w:rsidR="00CE05D8" w:rsidRPr="00020D54">
        <w:rPr>
          <w:i/>
          <w:sz w:val="22"/>
          <w:szCs w:val="22"/>
          <w:lang w:val="uk-UA"/>
        </w:rPr>
        <w:t xml:space="preserve">Розширення: текст — </w:t>
      </w:r>
      <w:r w:rsidRPr="00020D54">
        <w:rPr>
          <w:i/>
          <w:sz w:val="22"/>
          <w:szCs w:val="22"/>
          <w:lang w:val="uk-UA"/>
        </w:rPr>
        <w:t xml:space="preserve">doc, docx, </w:t>
      </w:r>
      <w:r w:rsidR="00CE05D8" w:rsidRPr="00020D54">
        <w:rPr>
          <w:i/>
          <w:sz w:val="22"/>
          <w:szCs w:val="22"/>
          <w:lang w:val="uk-UA"/>
        </w:rPr>
        <w:t xml:space="preserve">ілюстрації — </w:t>
      </w:r>
      <w:r w:rsidRPr="00020D54">
        <w:rPr>
          <w:i/>
          <w:sz w:val="22"/>
          <w:szCs w:val="22"/>
          <w:lang w:val="uk-UA"/>
        </w:rPr>
        <w:t xml:space="preserve">jpeg, pdf. </w:t>
      </w:r>
    </w:p>
    <w:p w:rsidR="00F26733" w:rsidRPr="00020D54" w:rsidRDefault="00F26733" w:rsidP="00857174">
      <w:pPr>
        <w:rPr>
          <w:sz w:val="22"/>
          <w:szCs w:val="22"/>
          <w:lang w:val="uk-UA"/>
        </w:rPr>
      </w:pPr>
    </w:p>
    <w:p w:rsidR="00F26733" w:rsidRPr="00020D54" w:rsidRDefault="006E6153" w:rsidP="00857174">
      <w:pPr>
        <w:rPr>
          <w:b/>
          <w:color w:val="FF0000"/>
          <w:sz w:val="22"/>
          <w:szCs w:val="22"/>
          <w:lang w:val="uk-UA"/>
        </w:rPr>
      </w:pPr>
      <w:r w:rsidRPr="00020D54">
        <w:rPr>
          <w:b/>
          <w:sz w:val="22"/>
          <w:szCs w:val="22"/>
          <w:lang w:val="uk-UA"/>
        </w:rPr>
        <w:t xml:space="preserve">ПЕРЕДУМОВИ </w:t>
      </w:r>
      <w:r w:rsidR="00F26733" w:rsidRPr="00020D54">
        <w:rPr>
          <w:b/>
          <w:sz w:val="22"/>
          <w:szCs w:val="22"/>
          <w:lang w:val="uk-UA"/>
        </w:rPr>
        <w:t>ВИВЧЕННЯ ДИСЦИПЛІНИ</w:t>
      </w:r>
    </w:p>
    <w:p w:rsidR="00F26733" w:rsidRPr="00020D54" w:rsidRDefault="00313DFD" w:rsidP="00857174">
      <w:pPr>
        <w:jc w:val="both"/>
        <w:rPr>
          <w:sz w:val="22"/>
          <w:szCs w:val="22"/>
          <w:lang w:val="uk-UA"/>
        </w:rPr>
      </w:pPr>
      <w:r w:rsidRPr="00020D54">
        <w:rPr>
          <w:sz w:val="22"/>
          <w:szCs w:val="22"/>
          <w:lang w:val="uk-UA"/>
        </w:rPr>
        <w:t>Передумовою для вивчення дисципліни «</w:t>
      </w:r>
      <w:r w:rsidR="00042E53">
        <w:rPr>
          <w:sz w:val="22"/>
          <w:szCs w:val="22"/>
          <w:lang w:val="uk-UA"/>
        </w:rPr>
        <w:t>Загальний курс композиції</w:t>
      </w:r>
      <w:r w:rsidRPr="00020D54">
        <w:rPr>
          <w:sz w:val="22"/>
          <w:szCs w:val="22"/>
          <w:lang w:val="uk-UA"/>
        </w:rPr>
        <w:t xml:space="preserve">» є певний обсяг знань з </w:t>
      </w:r>
      <w:r w:rsidR="00042E53">
        <w:rPr>
          <w:sz w:val="22"/>
          <w:szCs w:val="22"/>
          <w:lang w:val="uk-UA"/>
        </w:rPr>
        <w:t>академічного живопису</w:t>
      </w:r>
      <w:r w:rsidRPr="00020D54">
        <w:rPr>
          <w:sz w:val="22"/>
          <w:szCs w:val="22"/>
          <w:lang w:val="uk-UA"/>
        </w:rPr>
        <w:t xml:space="preserve">, </w:t>
      </w:r>
      <w:r w:rsidR="00042E53">
        <w:rPr>
          <w:sz w:val="22"/>
          <w:szCs w:val="22"/>
          <w:lang w:val="uk-UA"/>
        </w:rPr>
        <w:t xml:space="preserve">академічного рисунку, </w:t>
      </w:r>
      <w:r w:rsidR="00CE08C5">
        <w:rPr>
          <w:sz w:val="22"/>
          <w:szCs w:val="22"/>
          <w:lang w:val="uk-UA"/>
        </w:rPr>
        <w:t>анатомії та психо</w:t>
      </w:r>
      <w:r w:rsidRPr="00020D54">
        <w:rPr>
          <w:sz w:val="22"/>
          <w:szCs w:val="22"/>
          <w:lang w:val="uk-UA"/>
        </w:rPr>
        <w:t>фізіології</w:t>
      </w:r>
      <w:r w:rsidR="003913C9" w:rsidRPr="00020D54">
        <w:rPr>
          <w:sz w:val="22"/>
          <w:szCs w:val="22"/>
          <w:lang w:val="uk-UA"/>
        </w:rPr>
        <w:t xml:space="preserve"> </w:t>
      </w:r>
      <w:r w:rsidR="00CE08C5">
        <w:rPr>
          <w:sz w:val="22"/>
          <w:szCs w:val="22"/>
          <w:lang w:val="uk-UA"/>
        </w:rPr>
        <w:t>людського ока</w:t>
      </w:r>
      <w:r w:rsidR="00DD44A2">
        <w:rPr>
          <w:sz w:val="22"/>
          <w:szCs w:val="22"/>
          <w:lang w:val="uk-UA"/>
        </w:rPr>
        <w:t xml:space="preserve"> </w:t>
      </w:r>
      <w:r w:rsidR="00624B2C">
        <w:rPr>
          <w:sz w:val="22"/>
          <w:szCs w:val="22"/>
          <w:lang w:val="uk-UA"/>
        </w:rPr>
        <w:t>у</w:t>
      </w:r>
      <w:r w:rsidR="00DD44A2">
        <w:rPr>
          <w:sz w:val="22"/>
          <w:szCs w:val="22"/>
          <w:lang w:val="uk-UA"/>
        </w:rPr>
        <w:t xml:space="preserve"> сприйманн</w:t>
      </w:r>
      <w:r w:rsidR="00624B2C">
        <w:rPr>
          <w:sz w:val="22"/>
          <w:szCs w:val="22"/>
          <w:lang w:val="uk-UA"/>
        </w:rPr>
        <w:t>і</w:t>
      </w:r>
      <w:r w:rsidR="00DD44A2">
        <w:rPr>
          <w:sz w:val="22"/>
          <w:szCs w:val="22"/>
          <w:lang w:val="uk-UA"/>
        </w:rPr>
        <w:t xml:space="preserve"> світу</w:t>
      </w:r>
      <w:r w:rsidRPr="00020D54">
        <w:rPr>
          <w:sz w:val="22"/>
          <w:szCs w:val="22"/>
          <w:lang w:val="uk-UA"/>
        </w:rPr>
        <w:t>. Обов'язковим є достатній рівень</w:t>
      </w:r>
      <w:r w:rsidR="0081080B" w:rsidRPr="00020D54">
        <w:rPr>
          <w:sz w:val="22"/>
          <w:szCs w:val="22"/>
          <w:lang w:val="uk-UA"/>
        </w:rPr>
        <w:t xml:space="preserve"> навич</w:t>
      </w:r>
      <w:r w:rsidR="003913C9" w:rsidRPr="00020D54">
        <w:rPr>
          <w:sz w:val="22"/>
          <w:szCs w:val="22"/>
          <w:lang w:val="uk-UA"/>
        </w:rPr>
        <w:t>ок</w:t>
      </w:r>
      <w:r w:rsidR="0081080B" w:rsidRPr="00020D54">
        <w:rPr>
          <w:sz w:val="22"/>
          <w:szCs w:val="22"/>
          <w:lang w:val="uk-UA"/>
        </w:rPr>
        <w:t xml:space="preserve"> </w:t>
      </w:r>
      <w:r w:rsidR="00DD44A2">
        <w:rPr>
          <w:sz w:val="22"/>
          <w:szCs w:val="22"/>
          <w:lang w:val="uk-UA"/>
        </w:rPr>
        <w:t>малювання</w:t>
      </w:r>
      <w:r w:rsidR="0081080B" w:rsidRPr="00020D54">
        <w:rPr>
          <w:sz w:val="22"/>
          <w:szCs w:val="22"/>
          <w:lang w:val="uk-UA"/>
        </w:rPr>
        <w:t xml:space="preserve"> з </w:t>
      </w:r>
      <w:r w:rsidR="00DD44A2">
        <w:rPr>
          <w:sz w:val="22"/>
          <w:szCs w:val="22"/>
          <w:lang w:val="uk-UA"/>
        </w:rPr>
        <w:t xml:space="preserve">натури </w:t>
      </w:r>
      <w:r w:rsidR="00C52E5B">
        <w:rPr>
          <w:sz w:val="22"/>
          <w:szCs w:val="22"/>
          <w:lang w:val="uk-UA"/>
        </w:rPr>
        <w:t xml:space="preserve">начерків та замальовок </w:t>
      </w:r>
      <w:r w:rsidR="00DD44A2">
        <w:rPr>
          <w:sz w:val="22"/>
          <w:szCs w:val="22"/>
          <w:lang w:val="uk-UA"/>
        </w:rPr>
        <w:t>людської постаті, пейзажу, натюрморту</w:t>
      </w:r>
      <w:r w:rsidR="00C52E5B">
        <w:rPr>
          <w:sz w:val="22"/>
          <w:szCs w:val="22"/>
          <w:lang w:val="uk-UA"/>
        </w:rPr>
        <w:t>. Також має бути достатній рівень етюдного досвіду живописних портретів, пейзажів та натюрмортів.</w:t>
      </w:r>
      <w:r w:rsidR="00DD44A2">
        <w:rPr>
          <w:sz w:val="22"/>
          <w:szCs w:val="22"/>
          <w:lang w:val="uk-UA"/>
        </w:rPr>
        <w:t>.</w:t>
      </w:r>
    </w:p>
    <w:p w:rsidR="007E75DD" w:rsidRPr="00020D54" w:rsidRDefault="00313DFD" w:rsidP="00857174">
      <w:pPr>
        <w:jc w:val="both"/>
        <w:rPr>
          <w:color w:val="000000"/>
          <w:sz w:val="22"/>
          <w:szCs w:val="22"/>
          <w:lang w:val="uk-UA"/>
        </w:rPr>
      </w:pPr>
      <w:r w:rsidRPr="00020D54">
        <w:rPr>
          <w:color w:val="000000"/>
          <w:sz w:val="22"/>
          <w:szCs w:val="22"/>
          <w:lang w:val="uk-UA"/>
        </w:rPr>
        <w:t>Студент</w:t>
      </w:r>
      <w:r w:rsidR="00572F31" w:rsidRPr="00020D54">
        <w:rPr>
          <w:color w:val="000000"/>
          <w:sz w:val="22"/>
          <w:szCs w:val="22"/>
          <w:lang w:val="uk-UA"/>
        </w:rPr>
        <w:t xml:space="preserve"> отримує повну підтримку при опрацюванні матеріалу </w:t>
      </w:r>
      <w:r w:rsidR="00883591">
        <w:rPr>
          <w:color w:val="000000"/>
          <w:sz w:val="22"/>
          <w:szCs w:val="22"/>
          <w:lang w:val="uk-UA"/>
        </w:rPr>
        <w:t>базової</w:t>
      </w:r>
      <w:r w:rsidR="00572F31" w:rsidRPr="00020D54">
        <w:rPr>
          <w:color w:val="000000"/>
          <w:sz w:val="22"/>
          <w:szCs w:val="22"/>
          <w:lang w:val="uk-UA"/>
        </w:rPr>
        <w:t xml:space="preserve"> дисципліни та підготовки </w:t>
      </w:r>
      <w:r w:rsidR="003913C9" w:rsidRPr="00020D54">
        <w:rPr>
          <w:color w:val="000000"/>
          <w:sz w:val="22"/>
          <w:szCs w:val="22"/>
          <w:lang w:val="uk-UA"/>
        </w:rPr>
        <w:t>у практичній роботі</w:t>
      </w:r>
      <w:r w:rsidR="007E75DD" w:rsidRPr="00020D54">
        <w:rPr>
          <w:color w:val="000000"/>
          <w:sz w:val="22"/>
          <w:szCs w:val="22"/>
          <w:lang w:val="uk-UA"/>
        </w:rPr>
        <w:t xml:space="preserve">. </w:t>
      </w:r>
    </w:p>
    <w:p w:rsidR="00702F08" w:rsidRPr="00020D54" w:rsidRDefault="00702F08" w:rsidP="00857174">
      <w:pPr>
        <w:rPr>
          <w:b/>
          <w:sz w:val="22"/>
          <w:szCs w:val="22"/>
          <w:lang w:val="uk-UA"/>
        </w:rPr>
      </w:pPr>
    </w:p>
    <w:p w:rsidR="00F26733" w:rsidRPr="005B5517" w:rsidRDefault="00F26733" w:rsidP="00857174">
      <w:pPr>
        <w:rPr>
          <w:b/>
          <w:sz w:val="22"/>
          <w:szCs w:val="22"/>
        </w:rPr>
      </w:pPr>
      <w:r w:rsidRPr="00020D54">
        <w:rPr>
          <w:b/>
          <w:sz w:val="22"/>
          <w:szCs w:val="22"/>
          <w:lang w:val="uk-UA"/>
        </w:rPr>
        <w:t>НАВЧАЛЬНІ МАТЕРІАЛИ</w:t>
      </w:r>
    </w:p>
    <w:p w:rsidR="003913C9" w:rsidRDefault="003913C9" w:rsidP="00857174">
      <w:pPr>
        <w:shd w:val="clear" w:color="auto" w:fill="FFFFFF"/>
        <w:rPr>
          <w:sz w:val="22"/>
          <w:szCs w:val="22"/>
          <w:lang w:val="uk-UA"/>
        </w:rPr>
      </w:pPr>
      <w:r w:rsidRPr="00020D54">
        <w:rPr>
          <w:sz w:val="22"/>
          <w:szCs w:val="22"/>
          <w:lang w:val="uk-UA"/>
        </w:rPr>
        <w:t xml:space="preserve">Показ робіт із методичного фонду. Демонстрація </w:t>
      </w:r>
      <w:r w:rsidR="00813E55">
        <w:rPr>
          <w:sz w:val="22"/>
          <w:szCs w:val="22"/>
          <w:lang w:val="uk-UA"/>
        </w:rPr>
        <w:t xml:space="preserve">та аналіз </w:t>
      </w:r>
      <w:r w:rsidRPr="00020D54">
        <w:rPr>
          <w:sz w:val="22"/>
          <w:szCs w:val="22"/>
          <w:lang w:val="uk-UA"/>
        </w:rPr>
        <w:t xml:space="preserve">матеріалу за допомогою </w:t>
      </w:r>
      <w:r w:rsidR="00813E55">
        <w:rPr>
          <w:sz w:val="22"/>
          <w:szCs w:val="22"/>
          <w:lang w:val="uk-UA"/>
        </w:rPr>
        <w:t>взірців творів образотворчого мистецтва.</w:t>
      </w:r>
      <w:r w:rsidRPr="00020D54">
        <w:rPr>
          <w:sz w:val="22"/>
          <w:szCs w:val="22"/>
          <w:lang w:val="uk-UA"/>
        </w:rPr>
        <w:t xml:space="preserve"> Ознайомлення студентів та застосування додаткової літератури з дисципліни</w:t>
      </w:r>
      <w:r w:rsidR="00883591">
        <w:rPr>
          <w:sz w:val="22"/>
          <w:szCs w:val="22"/>
          <w:lang w:val="uk-UA"/>
        </w:rPr>
        <w:t>.</w:t>
      </w:r>
      <w:r w:rsidRPr="00020D54">
        <w:rPr>
          <w:sz w:val="22"/>
          <w:szCs w:val="22"/>
          <w:lang w:val="uk-UA"/>
        </w:rPr>
        <w:t xml:space="preserve"> </w:t>
      </w:r>
    </w:p>
    <w:p w:rsidR="00BB18F8" w:rsidRDefault="00BB18F8" w:rsidP="00857174">
      <w:pPr>
        <w:rPr>
          <w:b/>
          <w:sz w:val="22"/>
          <w:szCs w:val="22"/>
          <w:lang w:val="uk-UA"/>
        </w:rPr>
      </w:pPr>
    </w:p>
    <w:p w:rsidR="00F26733" w:rsidRPr="00020D54" w:rsidRDefault="00FC152B" w:rsidP="00857174">
      <w:pPr>
        <w:rPr>
          <w:b/>
          <w:sz w:val="22"/>
          <w:szCs w:val="22"/>
          <w:lang w:val="uk-UA"/>
        </w:rPr>
      </w:pPr>
      <w:r w:rsidRPr="00020D54">
        <w:rPr>
          <w:b/>
          <w:sz w:val="22"/>
          <w:szCs w:val="22"/>
          <w:lang w:val="uk-UA"/>
        </w:rPr>
        <w:t>ПОСИЛАННЯ НА МАТЕРІАЛИ</w:t>
      </w:r>
    </w:p>
    <w:p w:rsidR="003C2928" w:rsidRPr="003107F2" w:rsidRDefault="003C2928" w:rsidP="00AB0469">
      <w:pPr>
        <w:pStyle w:val="af0"/>
        <w:numPr>
          <w:ilvl w:val="0"/>
          <w:numId w:val="9"/>
        </w:numPr>
        <w:ind w:left="363"/>
        <w:jc w:val="both"/>
        <w:rPr>
          <w:sz w:val="22"/>
          <w:szCs w:val="22"/>
        </w:rPr>
      </w:pPr>
      <w:r w:rsidRPr="003C2928">
        <w:rPr>
          <w:sz w:val="22"/>
          <w:szCs w:val="22"/>
        </w:rPr>
        <w:t>Арнхейм Р. Искусство и визуальное восприятие. М., «Прогресс», 1974.-186с.</w:t>
      </w:r>
    </w:p>
    <w:p w:rsidR="003107F2" w:rsidRPr="003107F2" w:rsidRDefault="003107F2" w:rsidP="00AB0469">
      <w:pPr>
        <w:numPr>
          <w:ilvl w:val="0"/>
          <w:numId w:val="9"/>
        </w:numPr>
        <w:shd w:val="clear" w:color="auto" w:fill="FFFFFF"/>
        <w:spacing w:before="100" w:beforeAutospacing="1" w:after="24"/>
        <w:ind w:left="363"/>
        <w:rPr>
          <w:color w:val="202122"/>
          <w:sz w:val="22"/>
          <w:szCs w:val="22"/>
        </w:rPr>
      </w:pPr>
      <w:r w:rsidRPr="003107F2">
        <w:rPr>
          <w:color w:val="202122"/>
          <w:sz w:val="22"/>
          <w:szCs w:val="22"/>
        </w:rPr>
        <w:t>Авсиян</w:t>
      </w:r>
      <w:r>
        <w:rPr>
          <w:color w:val="202122"/>
          <w:sz w:val="22"/>
          <w:szCs w:val="22"/>
        </w:rPr>
        <w:t xml:space="preserve"> О.</w:t>
      </w:r>
      <w:r w:rsidRPr="003107F2">
        <w:rPr>
          <w:color w:val="202122"/>
          <w:sz w:val="22"/>
          <w:szCs w:val="22"/>
        </w:rPr>
        <w:t xml:space="preserve"> Композиция. На пути к творчеству. М.: Линор, 2004.</w:t>
      </w:r>
    </w:p>
    <w:p w:rsidR="003C2928" w:rsidRPr="003C2928" w:rsidRDefault="003C2928" w:rsidP="00AB0469">
      <w:pPr>
        <w:pStyle w:val="af0"/>
        <w:numPr>
          <w:ilvl w:val="0"/>
          <w:numId w:val="9"/>
        </w:numPr>
        <w:ind w:left="363"/>
        <w:jc w:val="both"/>
        <w:rPr>
          <w:sz w:val="22"/>
          <w:szCs w:val="22"/>
        </w:rPr>
      </w:pPr>
      <w:r w:rsidRPr="003C2928">
        <w:rPr>
          <w:sz w:val="22"/>
          <w:szCs w:val="22"/>
        </w:rPr>
        <w:t>Ветрова И. Неформальная композиция: от образа к творчеству. Учеб. пособие. -М.: Изд-во «Ижица», 2004. 174с.</w:t>
      </w:r>
    </w:p>
    <w:p w:rsidR="003C2928" w:rsidRPr="003C2928" w:rsidRDefault="003C2928" w:rsidP="00AB0469">
      <w:pPr>
        <w:pStyle w:val="af0"/>
        <w:numPr>
          <w:ilvl w:val="0"/>
          <w:numId w:val="9"/>
        </w:numPr>
        <w:ind w:left="363"/>
        <w:jc w:val="both"/>
        <w:rPr>
          <w:color w:val="000000"/>
          <w:sz w:val="22"/>
          <w:szCs w:val="22"/>
        </w:rPr>
      </w:pPr>
      <w:r w:rsidRPr="003C2928">
        <w:rPr>
          <w:sz w:val="22"/>
          <w:szCs w:val="22"/>
        </w:rPr>
        <w:t>Волков Н.  Композиция в живописи. - М.: «Искусство»., 1977 «Искусство», 1977.</w:t>
      </w:r>
      <w:r w:rsidRPr="003C2928">
        <w:rPr>
          <w:color w:val="000000"/>
          <w:sz w:val="22"/>
          <w:szCs w:val="22"/>
        </w:rPr>
        <w:t xml:space="preserve"> – 263с.</w:t>
      </w:r>
    </w:p>
    <w:p w:rsidR="003C2928" w:rsidRDefault="003C2928" w:rsidP="00AB0469">
      <w:pPr>
        <w:numPr>
          <w:ilvl w:val="0"/>
          <w:numId w:val="9"/>
        </w:numPr>
        <w:ind w:left="363"/>
        <w:jc w:val="both"/>
        <w:rPr>
          <w:sz w:val="22"/>
          <w:szCs w:val="22"/>
          <w:lang w:val="uk-UA"/>
        </w:rPr>
      </w:pPr>
      <w:r w:rsidRPr="004533BE">
        <w:rPr>
          <w:sz w:val="22"/>
          <w:szCs w:val="22"/>
        </w:rPr>
        <w:t>Глазычев В. Гемма Коперника.: Мир науки в изобразительномискусстве. – М.: Советский художник, 1989. – 416с</w:t>
      </w:r>
      <w:r w:rsidRPr="00020D54">
        <w:rPr>
          <w:sz w:val="22"/>
          <w:szCs w:val="22"/>
          <w:lang w:val="uk-UA"/>
        </w:rPr>
        <w:t xml:space="preserve"> </w:t>
      </w:r>
    </w:p>
    <w:p w:rsidR="003C2928" w:rsidRPr="003C2928" w:rsidRDefault="003C2928" w:rsidP="00AB0469">
      <w:pPr>
        <w:pStyle w:val="af0"/>
        <w:numPr>
          <w:ilvl w:val="0"/>
          <w:numId w:val="9"/>
        </w:numPr>
        <w:ind w:left="363"/>
        <w:jc w:val="both"/>
        <w:rPr>
          <w:rFonts w:eastAsia="TimesNewRomanPSMT"/>
          <w:sz w:val="22"/>
          <w:szCs w:val="22"/>
        </w:rPr>
      </w:pPr>
      <w:r w:rsidRPr="003C2928">
        <w:rPr>
          <w:bCs/>
          <w:sz w:val="22"/>
          <w:szCs w:val="22"/>
        </w:rPr>
        <w:t xml:space="preserve">Голубева О. </w:t>
      </w:r>
      <w:r w:rsidRPr="003C2928">
        <w:rPr>
          <w:rFonts w:eastAsia="TimesNewRomanPSMT"/>
          <w:sz w:val="22"/>
          <w:szCs w:val="22"/>
        </w:rPr>
        <w:t xml:space="preserve"> Основы композиции: Учеб. пособие. - 2-е изд.- М.: «Искусство», 2004. - 120 с.</w:t>
      </w:r>
    </w:p>
    <w:p w:rsidR="003C2928" w:rsidRPr="004533BE" w:rsidRDefault="003C2928" w:rsidP="00AB0469">
      <w:pPr>
        <w:pStyle w:val="25"/>
        <w:numPr>
          <w:ilvl w:val="0"/>
          <w:numId w:val="9"/>
        </w:numPr>
        <w:spacing w:line="240" w:lineRule="auto"/>
        <w:ind w:left="363"/>
        <w:rPr>
          <w:color w:val="000000"/>
          <w:sz w:val="22"/>
          <w:szCs w:val="22"/>
          <w:lang w:val="uk-UA"/>
        </w:rPr>
      </w:pPr>
      <w:r w:rsidRPr="004533BE">
        <w:rPr>
          <w:color w:val="000000"/>
          <w:sz w:val="22"/>
          <w:szCs w:val="22"/>
        </w:rPr>
        <w:t xml:space="preserve">Гончаров А.  О композиции - </w:t>
      </w:r>
      <w:r w:rsidRPr="004533BE">
        <w:rPr>
          <w:color w:val="000000"/>
          <w:sz w:val="22"/>
          <w:szCs w:val="22"/>
          <w:lang w:val="uk-UA"/>
        </w:rPr>
        <w:t>М</w:t>
      </w:r>
      <w:r w:rsidRPr="004533BE">
        <w:rPr>
          <w:color w:val="000000"/>
          <w:sz w:val="22"/>
          <w:szCs w:val="22"/>
        </w:rPr>
        <w:t>.: Художник, 1981. -</w:t>
      </w:r>
      <w:r w:rsidRPr="004533BE">
        <w:rPr>
          <w:color w:val="000000"/>
          <w:sz w:val="22"/>
          <w:szCs w:val="22"/>
          <w:lang w:val="uk-UA"/>
        </w:rPr>
        <w:t>230с.</w:t>
      </w:r>
    </w:p>
    <w:p w:rsidR="006C7105" w:rsidRPr="00D17AD3" w:rsidRDefault="003C2928" w:rsidP="00AB0469">
      <w:pPr>
        <w:pStyle w:val="af0"/>
        <w:numPr>
          <w:ilvl w:val="0"/>
          <w:numId w:val="9"/>
        </w:numPr>
        <w:ind w:left="363" w:hanging="357"/>
        <w:jc w:val="both"/>
        <w:rPr>
          <w:sz w:val="22"/>
          <w:szCs w:val="22"/>
        </w:rPr>
      </w:pPr>
      <w:r w:rsidRPr="00D17AD3">
        <w:rPr>
          <w:sz w:val="22"/>
          <w:szCs w:val="22"/>
        </w:rPr>
        <w:t>Даниэль С. Искусство видеть: О творческих способностях, о языке линий и красок и о воспитании зрителя. – Л.: Искусство, 1990. – 223с.</w:t>
      </w:r>
    </w:p>
    <w:p w:rsidR="006C7105" w:rsidRPr="00D17AD3" w:rsidRDefault="006C7105" w:rsidP="00AB0469">
      <w:pPr>
        <w:pStyle w:val="210"/>
        <w:numPr>
          <w:ilvl w:val="0"/>
          <w:numId w:val="9"/>
        </w:numPr>
        <w:shd w:val="clear" w:color="auto" w:fill="auto"/>
        <w:tabs>
          <w:tab w:val="left" w:pos="375"/>
        </w:tabs>
        <w:spacing w:before="0" w:after="0" w:line="240" w:lineRule="auto"/>
        <w:ind w:left="363" w:hanging="357"/>
        <w:rPr>
          <w:rFonts w:ascii="Times New Roman" w:hAnsi="Times New Roman"/>
          <w:sz w:val="24"/>
          <w:szCs w:val="24"/>
          <w:lang w:val="ru-RU"/>
        </w:rPr>
      </w:pPr>
      <w:r w:rsidRPr="00684E33">
        <w:rPr>
          <w:rStyle w:val="26"/>
          <w:rFonts w:ascii="Times New Roman" w:hAnsi="Times New Roman"/>
          <w:sz w:val="24"/>
          <w:szCs w:val="24"/>
          <w:lang w:val="ru-RU"/>
        </w:rPr>
        <w:lastRenderedPageBreak/>
        <w:t xml:space="preserve">Даниэль С. М. Картина классической эпохи: Проблема композиции в западноевропейской живописи </w:t>
      </w:r>
      <w:r w:rsidRPr="00344BBE">
        <w:rPr>
          <w:rStyle w:val="26"/>
          <w:rFonts w:ascii="Times New Roman" w:hAnsi="Times New Roman"/>
          <w:sz w:val="24"/>
          <w:szCs w:val="24"/>
        </w:rPr>
        <w:t>XVII</w:t>
      </w:r>
      <w:r w:rsidRPr="00684E33">
        <w:rPr>
          <w:rStyle w:val="26"/>
          <w:rFonts w:ascii="Times New Roman" w:hAnsi="Times New Roman"/>
          <w:sz w:val="24"/>
          <w:szCs w:val="24"/>
          <w:lang w:val="ru-RU"/>
        </w:rPr>
        <w:t xml:space="preserve"> века/ С. М. Даниэль. - Л.: Искусство. </w:t>
      </w:r>
      <w:r w:rsidRPr="00D17AD3">
        <w:rPr>
          <w:rStyle w:val="26"/>
          <w:rFonts w:ascii="Times New Roman" w:hAnsi="Times New Roman"/>
          <w:sz w:val="24"/>
          <w:szCs w:val="24"/>
          <w:lang w:val="ru-RU"/>
        </w:rPr>
        <w:t>1986. - 199 с.</w:t>
      </w:r>
    </w:p>
    <w:p w:rsidR="003C2928" w:rsidRDefault="003C2928" w:rsidP="00AB0469">
      <w:pPr>
        <w:pStyle w:val="af0"/>
        <w:numPr>
          <w:ilvl w:val="0"/>
          <w:numId w:val="9"/>
        </w:numPr>
        <w:autoSpaceDE w:val="0"/>
        <w:autoSpaceDN w:val="0"/>
        <w:adjustRightInd w:val="0"/>
        <w:ind w:left="363" w:hanging="357"/>
        <w:jc w:val="both"/>
        <w:rPr>
          <w:sz w:val="22"/>
          <w:szCs w:val="22"/>
        </w:rPr>
      </w:pPr>
      <w:r w:rsidRPr="003C2928">
        <w:rPr>
          <w:sz w:val="22"/>
          <w:szCs w:val="22"/>
        </w:rPr>
        <w:t>Кибрик Е.  Объективные законы композиции в изобразительном искусстве - «Вопросы философии», 1966, № 10.-С.45-51.</w:t>
      </w:r>
    </w:p>
    <w:p w:rsidR="00D17AD3" w:rsidRDefault="00D17AD3" w:rsidP="00AB0469">
      <w:pPr>
        <w:pStyle w:val="af0"/>
        <w:numPr>
          <w:ilvl w:val="0"/>
          <w:numId w:val="9"/>
        </w:numPr>
        <w:ind w:left="363"/>
        <w:jc w:val="both"/>
        <w:rPr>
          <w:sz w:val="22"/>
          <w:szCs w:val="22"/>
        </w:rPr>
      </w:pPr>
      <w:r w:rsidRPr="00011CDA">
        <w:rPr>
          <w:sz w:val="22"/>
          <w:szCs w:val="22"/>
        </w:rPr>
        <w:t>Ковалёв Ф. В. Золотое сечение в живописи: Учеб. пособ. для ху-дож. ин-тов и училищ.- Киев.: Вища Школа, 1989.- 143 с.</w:t>
      </w:r>
    </w:p>
    <w:p w:rsidR="00D17AD3" w:rsidRDefault="003C2928" w:rsidP="00AB0469">
      <w:pPr>
        <w:pStyle w:val="af0"/>
        <w:numPr>
          <w:ilvl w:val="0"/>
          <w:numId w:val="9"/>
        </w:numPr>
        <w:ind w:left="363" w:hanging="357"/>
        <w:jc w:val="both"/>
        <w:rPr>
          <w:sz w:val="22"/>
          <w:szCs w:val="22"/>
        </w:rPr>
      </w:pPr>
      <w:r w:rsidRPr="003C2928">
        <w:rPr>
          <w:sz w:val="22"/>
          <w:szCs w:val="22"/>
        </w:rPr>
        <w:t>Ковалев A. Формальный метод в поисково-организационном этапе работы над композицией. Монография. М.: «Прометей» МПГУ, 2005. -120с.</w:t>
      </w:r>
    </w:p>
    <w:p w:rsidR="00D17AD3" w:rsidRDefault="00D17AD3" w:rsidP="00AB0469">
      <w:pPr>
        <w:pStyle w:val="af0"/>
        <w:numPr>
          <w:ilvl w:val="0"/>
          <w:numId w:val="9"/>
        </w:numPr>
        <w:ind w:left="363"/>
        <w:jc w:val="both"/>
        <w:rPr>
          <w:sz w:val="22"/>
          <w:szCs w:val="22"/>
        </w:rPr>
      </w:pPr>
      <w:r>
        <w:rPr>
          <w:sz w:val="22"/>
          <w:szCs w:val="22"/>
        </w:rPr>
        <w:t>Михайленко В. Є., Яковлєв М. І. Основи композиції.</w:t>
      </w:r>
      <w:r w:rsidRPr="00353E59">
        <w:rPr>
          <w:sz w:val="22"/>
          <w:szCs w:val="22"/>
        </w:rPr>
        <w:t>:</w:t>
      </w:r>
      <w:r>
        <w:rPr>
          <w:sz w:val="22"/>
          <w:szCs w:val="22"/>
        </w:rPr>
        <w:t xml:space="preserve"> Навчальний посібник. – К.</w:t>
      </w:r>
      <w:r w:rsidRPr="00353E59">
        <w:rPr>
          <w:sz w:val="22"/>
          <w:szCs w:val="22"/>
        </w:rPr>
        <w:t>:Каравела, 2018.</w:t>
      </w:r>
      <w:r>
        <w:rPr>
          <w:sz w:val="22"/>
          <w:szCs w:val="22"/>
        </w:rPr>
        <w:t xml:space="preserve"> – 304с.</w:t>
      </w:r>
    </w:p>
    <w:p w:rsidR="00D17AD3" w:rsidRPr="003C2928" w:rsidRDefault="00D17AD3" w:rsidP="00AB0469">
      <w:pPr>
        <w:pStyle w:val="af0"/>
        <w:numPr>
          <w:ilvl w:val="0"/>
          <w:numId w:val="9"/>
        </w:numPr>
        <w:ind w:left="363"/>
        <w:jc w:val="both"/>
        <w:rPr>
          <w:sz w:val="22"/>
          <w:szCs w:val="22"/>
        </w:rPr>
      </w:pPr>
      <w:r w:rsidRPr="003C2928">
        <w:rPr>
          <w:sz w:val="22"/>
          <w:szCs w:val="22"/>
        </w:rPr>
        <w:t>Паранюшкин Р. В. Композиция: теория и практика изобразительного искусства / Р. Паранюшкин. - Изд. 2-е. – М.: «Феникс», 2005. - 79с</w:t>
      </w:r>
    </w:p>
    <w:p w:rsidR="00D17AD3" w:rsidRDefault="00D17AD3" w:rsidP="00AB0469">
      <w:pPr>
        <w:pStyle w:val="af8"/>
        <w:numPr>
          <w:ilvl w:val="0"/>
          <w:numId w:val="9"/>
        </w:numPr>
        <w:ind w:left="363"/>
        <w:jc w:val="both"/>
        <w:rPr>
          <w:sz w:val="22"/>
          <w:szCs w:val="22"/>
          <w:lang w:val="uk-UA"/>
        </w:rPr>
      </w:pPr>
      <w:r w:rsidRPr="004533BE">
        <w:rPr>
          <w:sz w:val="22"/>
          <w:szCs w:val="22"/>
        </w:rPr>
        <w:t>Шорохов Е. Основы композиции: Учеб. Пособие для студентов пед. Ин – тов по спец. № 2109 «Черчение, рисование и труд». - М.: Просвещение, 1979. – 303с</w:t>
      </w:r>
      <w:r>
        <w:rPr>
          <w:sz w:val="22"/>
          <w:szCs w:val="22"/>
          <w:lang w:val="uk-UA"/>
        </w:rPr>
        <w:t>.</w:t>
      </w:r>
    </w:p>
    <w:p w:rsidR="00D17AD3" w:rsidRDefault="00D17AD3" w:rsidP="00AB0469">
      <w:pPr>
        <w:numPr>
          <w:ilvl w:val="0"/>
          <w:numId w:val="9"/>
        </w:numPr>
        <w:ind w:left="363"/>
        <w:jc w:val="both"/>
        <w:rPr>
          <w:sz w:val="22"/>
          <w:szCs w:val="22"/>
          <w:lang w:val="uk-UA"/>
        </w:rPr>
      </w:pPr>
      <w:r>
        <w:rPr>
          <w:sz w:val="22"/>
          <w:szCs w:val="22"/>
          <w:lang w:val="uk-UA"/>
        </w:rPr>
        <w:t xml:space="preserve">Урсу Н. О. Теоретичні основи композиції: навч.- метод. посіб. для студ. ВНЗ худ. та худ.- пед.спец. </w:t>
      </w:r>
      <w:r w:rsidRPr="00203349">
        <w:rPr>
          <w:sz w:val="22"/>
          <w:szCs w:val="22"/>
          <w:lang w:val="uk-UA"/>
        </w:rPr>
        <w:t>/ Н. О. Урсу</w:t>
      </w:r>
      <w:r>
        <w:rPr>
          <w:sz w:val="22"/>
          <w:szCs w:val="22"/>
          <w:lang w:val="uk-UA"/>
        </w:rPr>
        <w:t>, І. А. Гуцул</w:t>
      </w:r>
      <w:r w:rsidRPr="00203349">
        <w:rPr>
          <w:sz w:val="22"/>
          <w:szCs w:val="22"/>
          <w:lang w:val="uk-UA"/>
        </w:rPr>
        <w:t>; Ка</w:t>
      </w:r>
      <w:r>
        <w:rPr>
          <w:sz w:val="22"/>
          <w:szCs w:val="22"/>
          <w:lang w:val="uk-UA"/>
        </w:rPr>
        <w:t>м</w:t>
      </w:r>
      <w:r w:rsidRPr="00203349">
        <w:rPr>
          <w:sz w:val="22"/>
          <w:szCs w:val="22"/>
          <w:lang w:val="uk-UA"/>
        </w:rPr>
        <w:t>’</w:t>
      </w:r>
      <w:r>
        <w:rPr>
          <w:sz w:val="22"/>
          <w:szCs w:val="22"/>
          <w:lang w:val="uk-UA"/>
        </w:rPr>
        <w:t>янець – Поділ. Держ. ун-т. – 2-ге вид. – Кам</w:t>
      </w:r>
      <w:r w:rsidRPr="00353E59">
        <w:rPr>
          <w:sz w:val="22"/>
          <w:szCs w:val="22"/>
          <w:lang w:val="uk-UA"/>
        </w:rPr>
        <w:t>’янець-Подільський: Аксіома, 2018. –</w:t>
      </w:r>
      <w:r>
        <w:rPr>
          <w:sz w:val="22"/>
          <w:szCs w:val="22"/>
          <w:lang w:val="uk-UA"/>
        </w:rPr>
        <w:t xml:space="preserve"> 166 с.   </w:t>
      </w:r>
    </w:p>
    <w:p w:rsidR="003C2928" w:rsidRPr="00D17AD3" w:rsidRDefault="003C2928" w:rsidP="00D17AD3">
      <w:pPr>
        <w:ind w:left="360"/>
        <w:jc w:val="both"/>
        <w:rPr>
          <w:sz w:val="22"/>
          <w:szCs w:val="22"/>
        </w:rPr>
      </w:pPr>
    </w:p>
    <w:p w:rsidR="003D168A" w:rsidRPr="00020D54" w:rsidRDefault="003D168A" w:rsidP="00857174">
      <w:pPr>
        <w:rPr>
          <w:b/>
          <w:sz w:val="22"/>
          <w:szCs w:val="22"/>
          <w:lang w:val="uk-UA"/>
        </w:rPr>
      </w:pPr>
      <w:r w:rsidRPr="00020D54">
        <w:rPr>
          <w:b/>
          <w:sz w:val="22"/>
          <w:szCs w:val="22"/>
          <w:lang w:val="uk-UA"/>
        </w:rPr>
        <w:t>НЕОБХІДНЕ ОБЛАДНАННЯ</w:t>
      </w:r>
    </w:p>
    <w:p w:rsidR="00CC29B8" w:rsidRPr="00020D54" w:rsidRDefault="00CC29B8" w:rsidP="00883591">
      <w:pPr>
        <w:jc w:val="both"/>
        <w:rPr>
          <w:sz w:val="22"/>
          <w:szCs w:val="22"/>
          <w:lang w:val="uk-UA"/>
        </w:rPr>
      </w:pPr>
      <w:r w:rsidRPr="00020D54">
        <w:rPr>
          <w:sz w:val="22"/>
          <w:szCs w:val="22"/>
          <w:lang w:val="uk-UA"/>
        </w:rPr>
        <w:t>Виконання завдань дисципліни «</w:t>
      </w:r>
      <w:r w:rsidR="003C2928">
        <w:rPr>
          <w:sz w:val="22"/>
          <w:szCs w:val="22"/>
          <w:lang w:val="uk-UA"/>
        </w:rPr>
        <w:t>Загальний курс композиції</w:t>
      </w:r>
      <w:r w:rsidRPr="00020D54">
        <w:rPr>
          <w:sz w:val="22"/>
          <w:szCs w:val="22"/>
          <w:lang w:val="uk-UA"/>
        </w:rPr>
        <w:t xml:space="preserve">», студентами </w:t>
      </w:r>
      <w:r w:rsidR="00883591">
        <w:rPr>
          <w:sz w:val="22"/>
          <w:szCs w:val="22"/>
          <w:lang w:val="uk-UA"/>
        </w:rPr>
        <w:t>1</w:t>
      </w:r>
      <w:r w:rsidRPr="00020D54">
        <w:rPr>
          <w:sz w:val="22"/>
          <w:szCs w:val="22"/>
          <w:lang w:val="uk-UA"/>
        </w:rPr>
        <w:t>-го курсу факультету «</w:t>
      </w:r>
      <w:r w:rsidR="003C2928">
        <w:rPr>
          <w:sz w:val="22"/>
          <w:szCs w:val="22"/>
          <w:lang w:val="uk-UA"/>
        </w:rPr>
        <w:t>Образотворче мистецтво, декоративне мистецтво, реставрація</w:t>
      </w:r>
      <w:r w:rsidRPr="00020D54">
        <w:rPr>
          <w:sz w:val="22"/>
          <w:szCs w:val="22"/>
          <w:lang w:val="uk-UA"/>
        </w:rPr>
        <w:t>», професійне спрямування: «</w:t>
      </w:r>
      <w:r w:rsidR="003C2928">
        <w:rPr>
          <w:sz w:val="22"/>
          <w:szCs w:val="22"/>
          <w:lang w:val="uk-UA"/>
        </w:rPr>
        <w:t>Станковий живопис</w:t>
      </w:r>
      <w:r w:rsidRPr="00020D54">
        <w:rPr>
          <w:sz w:val="22"/>
          <w:szCs w:val="22"/>
          <w:lang w:val="uk-UA"/>
        </w:rPr>
        <w:t xml:space="preserve">», </w:t>
      </w:r>
      <w:r w:rsidR="0012123A">
        <w:rPr>
          <w:sz w:val="22"/>
          <w:szCs w:val="22"/>
          <w:lang w:val="uk-UA"/>
        </w:rPr>
        <w:t xml:space="preserve">які поділені на </w:t>
      </w:r>
      <w:r w:rsidR="00C5755A">
        <w:rPr>
          <w:sz w:val="22"/>
          <w:szCs w:val="22"/>
          <w:lang w:val="uk-UA"/>
        </w:rPr>
        <w:t>2</w:t>
      </w:r>
      <w:r w:rsidR="0012123A">
        <w:rPr>
          <w:sz w:val="22"/>
          <w:szCs w:val="22"/>
          <w:lang w:val="uk-UA"/>
        </w:rPr>
        <w:t xml:space="preserve"> модулі</w:t>
      </w:r>
      <w:r w:rsidRPr="00020D54">
        <w:rPr>
          <w:sz w:val="22"/>
          <w:szCs w:val="22"/>
          <w:lang w:val="uk-UA"/>
        </w:rPr>
        <w:t xml:space="preserve"> потребу</w:t>
      </w:r>
      <w:r w:rsidR="0012123A">
        <w:rPr>
          <w:sz w:val="22"/>
          <w:szCs w:val="22"/>
          <w:lang w:val="uk-UA"/>
        </w:rPr>
        <w:t>ють</w:t>
      </w:r>
      <w:r w:rsidRPr="00020D54">
        <w:rPr>
          <w:sz w:val="22"/>
          <w:szCs w:val="22"/>
          <w:lang w:val="uk-UA"/>
        </w:rPr>
        <w:t xml:space="preserve"> наступні матеріали: </w:t>
      </w:r>
      <w:r w:rsidR="006D3B45">
        <w:rPr>
          <w:sz w:val="22"/>
          <w:szCs w:val="22"/>
          <w:lang w:val="uk-UA"/>
        </w:rPr>
        <w:t xml:space="preserve">олівці, папір, </w:t>
      </w:r>
      <w:r w:rsidRPr="00020D54">
        <w:rPr>
          <w:sz w:val="22"/>
          <w:szCs w:val="22"/>
          <w:lang w:val="uk-UA"/>
        </w:rPr>
        <w:t xml:space="preserve">пензлі, палітра, </w:t>
      </w:r>
      <w:r w:rsidR="00883591">
        <w:rPr>
          <w:sz w:val="22"/>
          <w:szCs w:val="22"/>
          <w:lang w:val="uk-UA"/>
        </w:rPr>
        <w:t xml:space="preserve">гуаш, </w:t>
      </w:r>
      <w:r w:rsidR="008E5B97">
        <w:rPr>
          <w:sz w:val="22"/>
          <w:szCs w:val="22"/>
          <w:lang w:val="uk-UA"/>
        </w:rPr>
        <w:t>олійні фарби,</w:t>
      </w:r>
      <w:r w:rsidR="006D3B45">
        <w:rPr>
          <w:sz w:val="22"/>
          <w:szCs w:val="22"/>
          <w:lang w:val="uk-UA"/>
        </w:rPr>
        <w:t xml:space="preserve"> </w:t>
      </w:r>
      <w:r w:rsidR="008E5B97">
        <w:rPr>
          <w:sz w:val="22"/>
          <w:szCs w:val="22"/>
          <w:lang w:val="uk-UA"/>
        </w:rPr>
        <w:t>туш</w:t>
      </w:r>
      <w:r w:rsidR="008E5B97" w:rsidRPr="00020D54">
        <w:rPr>
          <w:sz w:val="22"/>
          <w:szCs w:val="22"/>
          <w:lang w:val="uk-UA"/>
        </w:rPr>
        <w:t>.</w:t>
      </w:r>
    </w:p>
    <w:p w:rsidR="00C22145" w:rsidRPr="00020D54" w:rsidRDefault="00C22145" w:rsidP="00857174">
      <w:pPr>
        <w:jc w:val="both"/>
        <w:rPr>
          <w:sz w:val="22"/>
          <w:szCs w:val="22"/>
          <w:lang w:val="uk-UA"/>
        </w:rPr>
      </w:pPr>
    </w:p>
    <w:p w:rsidR="006E6153" w:rsidRPr="00020D54" w:rsidRDefault="00B603EE" w:rsidP="00857174">
      <w:pPr>
        <w:rPr>
          <w:b/>
          <w:sz w:val="22"/>
          <w:szCs w:val="22"/>
          <w:lang w:val="uk-UA"/>
        </w:rPr>
      </w:pPr>
      <w:r w:rsidRPr="00020D54">
        <w:rPr>
          <w:b/>
          <w:sz w:val="22"/>
          <w:szCs w:val="22"/>
          <w:lang w:val="uk-UA"/>
        </w:rPr>
        <w:t xml:space="preserve">МЕТА Й </w:t>
      </w:r>
      <w:r w:rsidR="000A0CE8" w:rsidRPr="00020D54">
        <w:rPr>
          <w:b/>
          <w:sz w:val="22"/>
          <w:szCs w:val="22"/>
          <w:lang w:val="uk-UA"/>
        </w:rPr>
        <w:t xml:space="preserve">ЗАВДАННЯ </w:t>
      </w:r>
      <w:r w:rsidR="006E6153" w:rsidRPr="00020D54">
        <w:rPr>
          <w:b/>
          <w:sz w:val="22"/>
          <w:szCs w:val="22"/>
          <w:lang w:val="uk-UA"/>
        </w:rPr>
        <w:t>КУРСУ</w:t>
      </w:r>
    </w:p>
    <w:p w:rsidR="00AA56F4" w:rsidRPr="00020D54" w:rsidRDefault="00971960" w:rsidP="00857174">
      <w:pPr>
        <w:shd w:val="clear" w:color="auto" w:fill="FFFFFF"/>
        <w:jc w:val="both"/>
        <w:rPr>
          <w:color w:val="FF0000"/>
          <w:sz w:val="22"/>
          <w:szCs w:val="22"/>
          <w:lang w:val="uk-UA"/>
        </w:rPr>
      </w:pPr>
      <w:r w:rsidRPr="00990043">
        <w:rPr>
          <w:sz w:val="22"/>
          <w:szCs w:val="22"/>
          <w:lang w:val="uk-UA"/>
        </w:rPr>
        <w:t>Оскільки «Загальний курс композиції» являє собою цілісну структуру,</w:t>
      </w:r>
      <w:r w:rsidR="00990043">
        <w:rPr>
          <w:sz w:val="22"/>
          <w:szCs w:val="22"/>
          <w:lang w:val="uk-UA"/>
        </w:rPr>
        <w:t xml:space="preserve"> </w:t>
      </w:r>
      <w:r w:rsidRPr="00990043">
        <w:rPr>
          <w:sz w:val="22"/>
          <w:szCs w:val="22"/>
          <w:lang w:val="uk-UA"/>
        </w:rPr>
        <w:t xml:space="preserve">яка </w:t>
      </w:r>
      <w:r w:rsidR="00990043">
        <w:rPr>
          <w:sz w:val="22"/>
          <w:szCs w:val="22"/>
          <w:lang w:val="uk-UA"/>
        </w:rPr>
        <w:t xml:space="preserve">утворює </w:t>
      </w:r>
      <w:r w:rsidRPr="00990043">
        <w:rPr>
          <w:sz w:val="22"/>
          <w:szCs w:val="22"/>
          <w:lang w:val="uk-UA"/>
        </w:rPr>
        <w:t>ланцюг завдань</w:t>
      </w:r>
      <w:r w:rsidR="00990043">
        <w:rPr>
          <w:sz w:val="22"/>
          <w:szCs w:val="22"/>
          <w:lang w:val="uk-UA"/>
        </w:rPr>
        <w:t xml:space="preserve">, </w:t>
      </w:r>
      <w:r w:rsidR="00990043" w:rsidRPr="00990043">
        <w:rPr>
          <w:sz w:val="22"/>
          <w:szCs w:val="22"/>
          <w:lang w:val="uk-UA"/>
        </w:rPr>
        <w:t>від простого до складного</w:t>
      </w:r>
      <w:r w:rsidR="006D3B45">
        <w:rPr>
          <w:sz w:val="22"/>
          <w:szCs w:val="22"/>
          <w:lang w:val="uk-UA"/>
        </w:rPr>
        <w:t xml:space="preserve">, які </w:t>
      </w:r>
      <w:r w:rsidR="00990043">
        <w:rPr>
          <w:sz w:val="22"/>
          <w:szCs w:val="22"/>
          <w:lang w:val="uk-UA"/>
        </w:rPr>
        <w:t>тривають 4 семестри, тому</w:t>
      </w:r>
      <w:r w:rsidR="00990043">
        <w:rPr>
          <w:b/>
          <w:sz w:val="22"/>
          <w:szCs w:val="22"/>
          <w:lang w:val="uk-UA"/>
        </w:rPr>
        <w:t xml:space="preserve"> </w:t>
      </w:r>
      <w:r w:rsidR="00AA56F4" w:rsidRPr="00020D54">
        <w:rPr>
          <w:b/>
          <w:sz w:val="22"/>
          <w:szCs w:val="22"/>
          <w:lang w:val="uk-UA"/>
        </w:rPr>
        <w:t>Мет</w:t>
      </w:r>
      <w:r w:rsidR="00473945">
        <w:rPr>
          <w:b/>
          <w:sz w:val="22"/>
          <w:szCs w:val="22"/>
          <w:lang w:val="uk-UA"/>
        </w:rPr>
        <w:t>а</w:t>
      </w:r>
      <w:r w:rsidR="00AA56F4" w:rsidRPr="00020D54">
        <w:rPr>
          <w:b/>
          <w:sz w:val="22"/>
          <w:szCs w:val="22"/>
          <w:lang w:val="uk-UA"/>
        </w:rPr>
        <w:t xml:space="preserve"> </w:t>
      </w:r>
      <w:r w:rsidR="006345B5">
        <w:rPr>
          <w:szCs w:val="28"/>
          <w:lang w:val="uk-UA"/>
        </w:rPr>
        <w:t>вивчення</w:t>
      </w:r>
      <w:r w:rsidR="006345B5" w:rsidRPr="00AE2BC2">
        <w:rPr>
          <w:szCs w:val="28"/>
          <w:lang w:val="uk-UA"/>
        </w:rPr>
        <w:t xml:space="preserve"> дисципліни</w:t>
      </w:r>
      <w:r>
        <w:rPr>
          <w:szCs w:val="28"/>
          <w:lang w:val="uk-UA"/>
        </w:rPr>
        <w:t xml:space="preserve"> на </w:t>
      </w:r>
      <w:r w:rsidR="00883591">
        <w:rPr>
          <w:szCs w:val="28"/>
          <w:lang w:val="uk-UA"/>
        </w:rPr>
        <w:t>першому</w:t>
      </w:r>
      <w:r>
        <w:rPr>
          <w:szCs w:val="28"/>
          <w:lang w:val="uk-UA"/>
        </w:rPr>
        <w:t xml:space="preserve"> курсі</w:t>
      </w:r>
      <w:r w:rsidR="00883591">
        <w:rPr>
          <w:szCs w:val="28"/>
          <w:lang w:val="uk-UA"/>
        </w:rPr>
        <w:t xml:space="preserve"> </w:t>
      </w:r>
      <w:r w:rsidR="00473945">
        <w:rPr>
          <w:szCs w:val="28"/>
          <w:lang w:val="uk-UA"/>
        </w:rPr>
        <w:t>полягає у</w:t>
      </w:r>
      <w:r>
        <w:rPr>
          <w:szCs w:val="28"/>
          <w:lang w:val="uk-UA"/>
        </w:rPr>
        <w:t xml:space="preserve"> </w:t>
      </w:r>
      <w:r w:rsidR="00883591">
        <w:rPr>
          <w:szCs w:val="28"/>
          <w:lang w:val="uk-UA"/>
        </w:rPr>
        <w:t>навч</w:t>
      </w:r>
      <w:r w:rsidR="00473945">
        <w:rPr>
          <w:szCs w:val="28"/>
          <w:lang w:val="uk-UA"/>
        </w:rPr>
        <w:t>анні</w:t>
      </w:r>
      <w:r>
        <w:rPr>
          <w:szCs w:val="28"/>
          <w:lang w:val="uk-UA"/>
        </w:rPr>
        <w:t xml:space="preserve"> </w:t>
      </w:r>
      <w:r w:rsidR="006345B5" w:rsidRPr="00AE2BC2">
        <w:rPr>
          <w:szCs w:val="28"/>
          <w:lang w:val="uk-UA"/>
        </w:rPr>
        <w:t xml:space="preserve"> </w:t>
      </w:r>
      <w:r w:rsidR="006345B5">
        <w:rPr>
          <w:szCs w:val="28"/>
          <w:lang w:val="uk-UA"/>
        </w:rPr>
        <w:t>студента</w:t>
      </w:r>
      <w:r w:rsidR="006345B5" w:rsidRPr="00AE2BC2">
        <w:rPr>
          <w:szCs w:val="28"/>
          <w:lang w:val="uk-UA"/>
        </w:rPr>
        <w:t xml:space="preserve"> образно мислити </w:t>
      </w:r>
      <w:r w:rsidR="00883591" w:rsidRPr="00AE2BC2">
        <w:rPr>
          <w:szCs w:val="28"/>
          <w:lang w:val="uk-UA"/>
        </w:rPr>
        <w:t xml:space="preserve">у сприйнятті оточуючої його дійсності, </w:t>
      </w:r>
      <w:r w:rsidR="00473945">
        <w:rPr>
          <w:szCs w:val="28"/>
          <w:lang w:val="uk-UA"/>
        </w:rPr>
        <w:t>поєднувати н</w:t>
      </w:r>
      <w:r w:rsidR="00883591" w:rsidRPr="00AE2BC2">
        <w:rPr>
          <w:szCs w:val="28"/>
          <w:lang w:val="uk-UA"/>
        </w:rPr>
        <w:t>еобхідн</w:t>
      </w:r>
      <w:r w:rsidR="00473945">
        <w:rPr>
          <w:szCs w:val="28"/>
          <w:lang w:val="uk-UA"/>
        </w:rPr>
        <w:t>і</w:t>
      </w:r>
      <w:r w:rsidR="00883591" w:rsidRPr="00AE2BC2">
        <w:rPr>
          <w:szCs w:val="28"/>
          <w:lang w:val="uk-UA"/>
        </w:rPr>
        <w:t xml:space="preserve"> теоретичні знан</w:t>
      </w:r>
      <w:r w:rsidR="00473945">
        <w:rPr>
          <w:szCs w:val="28"/>
          <w:lang w:val="uk-UA"/>
        </w:rPr>
        <w:t>ня</w:t>
      </w:r>
      <w:r w:rsidR="00883591" w:rsidRPr="00AE2BC2">
        <w:rPr>
          <w:szCs w:val="28"/>
          <w:lang w:val="uk-UA"/>
        </w:rPr>
        <w:t xml:space="preserve"> та практичн</w:t>
      </w:r>
      <w:r w:rsidR="00473945">
        <w:rPr>
          <w:szCs w:val="28"/>
          <w:lang w:val="uk-UA"/>
        </w:rPr>
        <w:t>і</w:t>
      </w:r>
      <w:r w:rsidR="00883591" w:rsidRPr="00AE2BC2">
        <w:rPr>
          <w:szCs w:val="28"/>
          <w:lang w:val="uk-UA"/>
        </w:rPr>
        <w:t xml:space="preserve"> нави</w:t>
      </w:r>
      <w:r w:rsidR="00473945">
        <w:rPr>
          <w:szCs w:val="28"/>
          <w:lang w:val="uk-UA"/>
        </w:rPr>
        <w:t>чки</w:t>
      </w:r>
      <w:r w:rsidR="00883591" w:rsidRPr="00AE2BC2">
        <w:rPr>
          <w:szCs w:val="28"/>
          <w:lang w:val="uk-UA"/>
        </w:rPr>
        <w:t xml:space="preserve"> роботи над </w:t>
      </w:r>
      <w:r w:rsidR="00473945">
        <w:rPr>
          <w:szCs w:val="28"/>
          <w:lang w:val="uk-UA"/>
        </w:rPr>
        <w:t xml:space="preserve">створенням ескізу </w:t>
      </w:r>
      <w:r w:rsidR="00883591" w:rsidRPr="00AE2BC2">
        <w:rPr>
          <w:szCs w:val="28"/>
          <w:lang w:val="uk-UA"/>
        </w:rPr>
        <w:t>станково</w:t>
      </w:r>
      <w:r w:rsidR="00473945">
        <w:rPr>
          <w:szCs w:val="28"/>
          <w:lang w:val="uk-UA"/>
        </w:rPr>
        <w:t>ї</w:t>
      </w:r>
      <w:r w:rsidR="00883591" w:rsidRPr="00AE2BC2">
        <w:rPr>
          <w:szCs w:val="28"/>
          <w:lang w:val="uk-UA"/>
        </w:rPr>
        <w:t xml:space="preserve"> картин</w:t>
      </w:r>
      <w:r w:rsidR="00473945">
        <w:rPr>
          <w:szCs w:val="28"/>
          <w:lang w:val="uk-UA"/>
        </w:rPr>
        <w:t>и</w:t>
      </w:r>
      <w:r w:rsidR="00AB0469">
        <w:rPr>
          <w:szCs w:val="28"/>
          <w:lang w:val="uk-UA"/>
        </w:rPr>
        <w:t>.</w:t>
      </w:r>
      <w:r w:rsidR="00473945">
        <w:rPr>
          <w:szCs w:val="28"/>
          <w:lang w:val="uk-UA"/>
        </w:rPr>
        <w:t xml:space="preserve"> </w:t>
      </w:r>
    </w:p>
    <w:p w:rsidR="006345B5" w:rsidRPr="006345B5" w:rsidRDefault="00AA56F4" w:rsidP="00857174">
      <w:pPr>
        <w:pStyle w:val="MRosnov-A5"/>
        <w:ind w:firstLine="0"/>
        <w:rPr>
          <w:rFonts w:cs="Times New Roman"/>
          <w:b/>
          <w:sz w:val="22"/>
          <w:szCs w:val="22"/>
          <w:lang w:val="uk-UA"/>
        </w:rPr>
      </w:pPr>
      <w:r w:rsidRPr="006345B5">
        <w:rPr>
          <w:rFonts w:cs="Times New Roman"/>
          <w:b/>
          <w:sz w:val="22"/>
          <w:szCs w:val="22"/>
          <w:lang w:val="uk-UA"/>
        </w:rPr>
        <w:t xml:space="preserve">Завдання </w:t>
      </w:r>
      <w:r w:rsidR="006C028F" w:rsidRPr="006C028F">
        <w:rPr>
          <w:rFonts w:cs="Times New Roman"/>
          <w:sz w:val="22"/>
          <w:szCs w:val="22"/>
          <w:lang w:val="uk-UA"/>
        </w:rPr>
        <w:t>дисципліни</w:t>
      </w:r>
      <w:r w:rsidR="006C028F">
        <w:rPr>
          <w:rFonts w:cs="Times New Roman"/>
          <w:sz w:val="22"/>
          <w:szCs w:val="22"/>
          <w:lang w:val="uk-UA"/>
        </w:rPr>
        <w:t xml:space="preserve"> полягає </w:t>
      </w:r>
      <w:r w:rsidR="006076D3">
        <w:rPr>
          <w:rFonts w:cs="Times New Roman"/>
          <w:sz w:val="22"/>
          <w:szCs w:val="22"/>
          <w:lang w:val="uk-UA"/>
        </w:rPr>
        <w:t xml:space="preserve">в опануванні формально – плямового методу ведення </w:t>
      </w:r>
      <w:r w:rsidR="00DF334B">
        <w:rPr>
          <w:rFonts w:cs="Times New Roman"/>
          <w:sz w:val="22"/>
          <w:szCs w:val="22"/>
          <w:lang w:val="uk-UA"/>
        </w:rPr>
        <w:t>композиційного пошуку в умовах психофізіології людського ока</w:t>
      </w:r>
      <w:r w:rsidR="006345B5" w:rsidRPr="006345B5">
        <w:rPr>
          <w:rFonts w:cs="Times New Roman"/>
          <w:sz w:val="22"/>
          <w:szCs w:val="22"/>
          <w:lang w:val="uk-UA"/>
        </w:rPr>
        <w:t xml:space="preserve"> </w:t>
      </w:r>
      <w:r w:rsidR="00DF334B">
        <w:rPr>
          <w:rFonts w:cs="Times New Roman"/>
          <w:sz w:val="22"/>
          <w:szCs w:val="22"/>
          <w:lang w:val="uk-UA"/>
        </w:rPr>
        <w:t xml:space="preserve">у сприйнятті </w:t>
      </w:r>
      <w:r w:rsidR="008633CD">
        <w:rPr>
          <w:rFonts w:cs="Times New Roman"/>
          <w:sz w:val="22"/>
          <w:szCs w:val="22"/>
          <w:lang w:val="uk-UA"/>
        </w:rPr>
        <w:t>картинного поля. Розуміти вплив освітлення та світлотного тону на предметний ряд в композиції формату, та вміти застосовувати це заради ідеї твору у власній композиції.</w:t>
      </w:r>
    </w:p>
    <w:p w:rsidR="00AA56F4" w:rsidRPr="00020D54" w:rsidRDefault="00AA56F4" w:rsidP="00AB0469">
      <w:pPr>
        <w:pStyle w:val="afa"/>
        <w:suppressAutoHyphens/>
        <w:ind w:left="363" w:firstLine="851"/>
        <w:rPr>
          <w:sz w:val="22"/>
          <w:szCs w:val="22"/>
        </w:rPr>
      </w:pPr>
      <w:r w:rsidRPr="00020D54">
        <w:rPr>
          <w:sz w:val="22"/>
          <w:szCs w:val="22"/>
        </w:rPr>
        <w:t xml:space="preserve">У результаті вивчення навчальної дисципліни студент повинен знати: </w:t>
      </w:r>
    </w:p>
    <w:p w:rsidR="00DF334B" w:rsidRPr="00785D17" w:rsidRDefault="00DF334B" w:rsidP="00AB0469">
      <w:pPr>
        <w:pStyle w:val="--1"/>
        <w:ind w:left="363"/>
        <w:rPr>
          <w:sz w:val="22"/>
          <w:szCs w:val="22"/>
          <w:lang w:val="uk-UA"/>
        </w:rPr>
      </w:pPr>
      <w:r w:rsidRPr="00DF334B">
        <w:rPr>
          <w:sz w:val="22"/>
          <w:szCs w:val="22"/>
        </w:rPr>
        <w:t xml:space="preserve"> </w:t>
      </w:r>
      <w:r w:rsidRPr="00785D17">
        <w:rPr>
          <w:sz w:val="22"/>
          <w:szCs w:val="22"/>
          <w:lang w:val="uk-UA"/>
        </w:rPr>
        <w:t xml:space="preserve">закони візуального сприйняття та їх вплив на побудову картинного простору; </w:t>
      </w:r>
    </w:p>
    <w:p w:rsidR="00DF334B" w:rsidRPr="00785D17" w:rsidRDefault="00DF334B" w:rsidP="00AB0469">
      <w:pPr>
        <w:pStyle w:val="--1"/>
        <w:ind w:left="363"/>
        <w:rPr>
          <w:sz w:val="22"/>
          <w:szCs w:val="22"/>
          <w:lang w:val="uk-UA"/>
        </w:rPr>
      </w:pPr>
      <w:r w:rsidRPr="00785D17">
        <w:rPr>
          <w:sz w:val="22"/>
          <w:szCs w:val="22"/>
        </w:rPr>
        <w:t xml:space="preserve"> </w:t>
      </w:r>
      <w:r w:rsidRPr="00785D17">
        <w:rPr>
          <w:sz w:val="22"/>
          <w:szCs w:val="22"/>
          <w:lang w:val="uk-UA"/>
        </w:rPr>
        <w:t xml:space="preserve">знакову структуру та її функцію </w:t>
      </w:r>
      <w:r w:rsidR="006D3B45">
        <w:rPr>
          <w:sz w:val="22"/>
          <w:szCs w:val="22"/>
          <w:lang w:val="uk-UA"/>
        </w:rPr>
        <w:t>у створенні</w:t>
      </w:r>
      <w:r w:rsidRPr="00785D17">
        <w:rPr>
          <w:sz w:val="22"/>
          <w:szCs w:val="22"/>
          <w:lang w:val="uk-UA"/>
        </w:rPr>
        <w:t xml:space="preserve"> асоціативн</w:t>
      </w:r>
      <w:r w:rsidR="006D3B45">
        <w:rPr>
          <w:sz w:val="22"/>
          <w:szCs w:val="22"/>
          <w:lang w:val="uk-UA"/>
        </w:rPr>
        <w:t>ого</w:t>
      </w:r>
      <w:r w:rsidRPr="00785D17">
        <w:rPr>
          <w:sz w:val="22"/>
          <w:szCs w:val="22"/>
          <w:lang w:val="uk-UA"/>
        </w:rPr>
        <w:t xml:space="preserve"> образн</w:t>
      </w:r>
      <w:r w:rsidR="006D3B45">
        <w:rPr>
          <w:sz w:val="22"/>
          <w:szCs w:val="22"/>
          <w:lang w:val="uk-UA"/>
        </w:rPr>
        <w:t>ого</w:t>
      </w:r>
      <w:r w:rsidRPr="00785D17">
        <w:rPr>
          <w:sz w:val="22"/>
          <w:szCs w:val="22"/>
          <w:lang w:val="uk-UA"/>
        </w:rPr>
        <w:t xml:space="preserve"> задуму;</w:t>
      </w:r>
    </w:p>
    <w:p w:rsidR="00DF334B" w:rsidRPr="00785D17" w:rsidRDefault="00DF334B" w:rsidP="00AB0469">
      <w:pPr>
        <w:pStyle w:val="--1"/>
        <w:ind w:left="363"/>
        <w:rPr>
          <w:sz w:val="22"/>
          <w:szCs w:val="22"/>
          <w:lang w:val="uk-UA"/>
        </w:rPr>
      </w:pPr>
      <w:r w:rsidRPr="00785D17">
        <w:rPr>
          <w:sz w:val="22"/>
          <w:szCs w:val="22"/>
        </w:rPr>
        <w:t xml:space="preserve"> </w:t>
      </w:r>
      <w:r w:rsidRPr="00785D17">
        <w:rPr>
          <w:sz w:val="22"/>
          <w:szCs w:val="22"/>
          <w:lang w:val="uk-UA"/>
        </w:rPr>
        <w:t>закони, правила, прийоми, та засоби композиції;</w:t>
      </w:r>
    </w:p>
    <w:p w:rsidR="00AA56F4" w:rsidRPr="00785D17" w:rsidRDefault="00AA56F4" w:rsidP="00AB0469">
      <w:pPr>
        <w:pStyle w:val="afa"/>
        <w:suppressAutoHyphens/>
        <w:ind w:left="363" w:firstLine="851"/>
        <w:rPr>
          <w:sz w:val="22"/>
          <w:szCs w:val="22"/>
        </w:rPr>
      </w:pPr>
      <w:r w:rsidRPr="00785D17">
        <w:rPr>
          <w:sz w:val="22"/>
          <w:szCs w:val="22"/>
        </w:rPr>
        <w:t xml:space="preserve">У результаті вивчення навчальної дисципліни студент повинен вміти: </w:t>
      </w:r>
    </w:p>
    <w:p w:rsidR="00AA56F4" w:rsidRPr="00785D17" w:rsidRDefault="00785D17" w:rsidP="00AB0469">
      <w:pPr>
        <w:pStyle w:val="--1"/>
        <w:ind w:left="363"/>
        <w:rPr>
          <w:sz w:val="22"/>
          <w:szCs w:val="22"/>
          <w:lang w:val="uk-UA"/>
        </w:rPr>
      </w:pPr>
      <w:r w:rsidRPr="00785D17">
        <w:rPr>
          <w:sz w:val="22"/>
          <w:szCs w:val="22"/>
          <w:lang w:val="uk-UA"/>
        </w:rPr>
        <w:t>художньо виражати задум  пластичними засобами</w:t>
      </w:r>
      <w:r>
        <w:rPr>
          <w:sz w:val="22"/>
          <w:szCs w:val="22"/>
          <w:lang w:val="uk-UA"/>
        </w:rPr>
        <w:t xml:space="preserve"> у </w:t>
      </w:r>
      <w:r w:rsidR="00AA56F4" w:rsidRPr="00785D17">
        <w:rPr>
          <w:sz w:val="22"/>
          <w:szCs w:val="22"/>
          <w:lang w:val="uk-UA"/>
        </w:rPr>
        <w:t>побуд</w:t>
      </w:r>
      <w:r>
        <w:rPr>
          <w:sz w:val="22"/>
          <w:szCs w:val="22"/>
          <w:lang w:val="uk-UA"/>
        </w:rPr>
        <w:t>ові</w:t>
      </w:r>
      <w:r w:rsidR="00AA56F4" w:rsidRPr="00785D17">
        <w:rPr>
          <w:sz w:val="22"/>
          <w:szCs w:val="22"/>
          <w:lang w:val="uk-UA"/>
        </w:rPr>
        <w:t xml:space="preserve"> композиції;</w:t>
      </w:r>
    </w:p>
    <w:p w:rsidR="00785D17" w:rsidRPr="00785D17" w:rsidRDefault="00785D17" w:rsidP="00AB0469">
      <w:pPr>
        <w:pStyle w:val="--1"/>
        <w:ind w:left="363"/>
        <w:rPr>
          <w:b/>
          <w:sz w:val="22"/>
          <w:szCs w:val="22"/>
          <w:lang w:val="uk-UA"/>
        </w:rPr>
      </w:pPr>
      <w:r w:rsidRPr="00785D17">
        <w:rPr>
          <w:sz w:val="22"/>
          <w:szCs w:val="22"/>
          <w:lang w:val="uk-UA"/>
        </w:rPr>
        <w:t xml:space="preserve">застосовувати закони композиції у роботі над ескізом;   </w:t>
      </w:r>
    </w:p>
    <w:p w:rsidR="00785D17" w:rsidRPr="00785D17" w:rsidRDefault="00785D17" w:rsidP="00AB0469">
      <w:pPr>
        <w:pStyle w:val="--1"/>
        <w:ind w:left="363"/>
        <w:rPr>
          <w:b/>
          <w:sz w:val="22"/>
          <w:szCs w:val="22"/>
          <w:lang w:val="uk-UA"/>
        </w:rPr>
      </w:pPr>
      <w:r w:rsidRPr="00785D17">
        <w:rPr>
          <w:sz w:val="22"/>
          <w:szCs w:val="22"/>
          <w:lang w:val="uk-UA"/>
        </w:rPr>
        <w:t>володіти тоном і кольором як факторами розкриття задуму та досягнення максимальної виразності образу;</w:t>
      </w:r>
    </w:p>
    <w:p w:rsidR="00785D17" w:rsidRPr="00785D17" w:rsidRDefault="00785D17" w:rsidP="00AB0469">
      <w:pPr>
        <w:pStyle w:val="--1"/>
        <w:ind w:left="363"/>
        <w:rPr>
          <w:b/>
          <w:sz w:val="22"/>
          <w:szCs w:val="22"/>
          <w:lang w:val="uk-UA"/>
        </w:rPr>
      </w:pPr>
      <w:r w:rsidRPr="00785D17">
        <w:rPr>
          <w:sz w:val="22"/>
          <w:szCs w:val="22"/>
          <w:lang w:val="uk-UA"/>
        </w:rPr>
        <w:t>перетворювати живі спостереження в художні образи;</w:t>
      </w:r>
    </w:p>
    <w:p w:rsidR="00785D17" w:rsidRPr="00785D17" w:rsidRDefault="00785D17" w:rsidP="00AB0469">
      <w:pPr>
        <w:pStyle w:val="--1"/>
        <w:ind w:left="363"/>
        <w:rPr>
          <w:b/>
          <w:sz w:val="22"/>
          <w:szCs w:val="22"/>
          <w:lang w:val="uk-UA"/>
        </w:rPr>
      </w:pPr>
      <w:r w:rsidRPr="00785D17">
        <w:rPr>
          <w:sz w:val="22"/>
          <w:szCs w:val="22"/>
          <w:lang w:val="uk-UA"/>
        </w:rPr>
        <w:t>виконувати розробки пластичного мотиву;</w:t>
      </w:r>
    </w:p>
    <w:p w:rsidR="00785D17" w:rsidRPr="006D3B45" w:rsidRDefault="00785D17" w:rsidP="00AB0469">
      <w:pPr>
        <w:pStyle w:val="--1"/>
        <w:ind w:left="363"/>
        <w:rPr>
          <w:b/>
          <w:sz w:val="22"/>
          <w:szCs w:val="22"/>
          <w:lang w:val="uk-UA"/>
        </w:rPr>
      </w:pPr>
      <w:r w:rsidRPr="00785D17">
        <w:rPr>
          <w:sz w:val="22"/>
          <w:szCs w:val="22"/>
          <w:lang w:val="uk-UA"/>
        </w:rPr>
        <w:t>використовувати образотворчий троп як прийом композиції</w:t>
      </w:r>
      <w:r>
        <w:rPr>
          <w:sz w:val="22"/>
          <w:szCs w:val="22"/>
          <w:lang w:val="uk-UA"/>
        </w:rPr>
        <w:t xml:space="preserve"> </w:t>
      </w:r>
      <w:r w:rsidRPr="00785D17">
        <w:rPr>
          <w:sz w:val="22"/>
          <w:szCs w:val="22"/>
          <w:lang w:val="uk-UA"/>
        </w:rPr>
        <w:t>(образотворча метафора, алегорія, символ)</w:t>
      </w:r>
    </w:p>
    <w:p w:rsidR="00785D17" w:rsidRPr="00AE2BC2" w:rsidRDefault="00785D17" w:rsidP="00785D17">
      <w:pPr>
        <w:pStyle w:val="--1"/>
        <w:numPr>
          <w:ilvl w:val="0"/>
          <w:numId w:val="0"/>
        </w:numPr>
        <w:ind w:left="360"/>
        <w:rPr>
          <w:b/>
          <w:lang w:val="uk-UA"/>
        </w:rPr>
      </w:pPr>
    </w:p>
    <w:p w:rsidR="00AA56F4" w:rsidRPr="00020D54" w:rsidRDefault="00AA56F4" w:rsidP="00857174">
      <w:pPr>
        <w:jc w:val="both"/>
        <w:rPr>
          <w:b/>
          <w:sz w:val="22"/>
          <w:szCs w:val="22"/>
          <w:lang w:val="uk-UA"/>
        </w:rPr>
      </w:pPr>
    </w:p>
    <w:p w:rsidR="006E6153" w:rsidRPr="00D85B28" w:rsidRDefault="006E6153" w:rsidP="00857174">
      <w:pPr>
        <w:jc w:val="both"/>
        <w:rPr>
          <w:b/>
          <w:sz w:val="22"/>
          <w:szCs w:val="22"/>
          <w:lang w:val="uk-UA"/>
        </w:rPr>
      </w:pPr>
      <w:r w:rsidRPr="00D85B28">
        <w:rPr>
          <w:b/>
          <w:sz w:val="22"/>
          <w:szCs w:val="22"/>
          <w:lang w:val="uk-UA"/>
        </w:rPr>
        <w:t xml:space="preserve">ОПИС </w:t>
      </w:r>
      <w:r w:rsidR="00146C49" w:rsidRPr="00D85B28">
        <w:rPr>
          <w:b/>
          <w:sz w:val="22"/>
          <w:szCs w:val="22"/>
          <w:lang w:val="uk-UA"/>
        </w:rPr>
        <w:t>ДИСЦИПЛІНИ</w:t>
      </w:r>
    </w:p>
    <w:p w:rsidR="00785D17" w:rsidRPr="00D85B28" w:rsidRDefault="00785D17" w:rsidP="00785D17">
      <w:pPr>
        <w:jc w:val="both"/>
        <w:rPr>
          <w:sz w:val="22"/>
          <w:szCs w:val="22"/>
          <w:lang w:val="uk-UA"/>
        </w:rPr>
      </w:pPr>
      <w:r w:rsidRPr="00D85B28">
        <w:rPr>
          <w:b/>
          <w:sz w:val="22"/>
          <w:szCs w:val="22"/>
          <w:lang w:val="uk-UA"/>
        </w:rPr>
        <w:t xml:space="preserve">«Загальний курс композиції» – </w:t>
      </w:r>
      <w:r w:rsidRPr="00D85B28">
        <w:rPr>
          <w:sz w:val="22"/>
          <w:szCs w:val="22"/>
          <w:lang w:val="uk-UA"/>
        </w:rPr>
        <w:t xml:space="preserve">одна </w:t>
      </w:r>
      <w:r w:rsidR="000D6678" w:rsidRPr="00D85B28">
        <w:rPr>
          <w:sz w:val="22"/>
          <w:szCs w:val="22"/>
          <w:lang w:val="uk-UA"/>
        </w:rPr>
        <w:t>і</w:t>
      </w:r>
      <w:r w:rsidRPr="00D85B28">
        <w:rPr>
          <w:sz w:val="22"/>
          <w:szCs w:val="22"/>
          <w:lang w:val="uk-UA"/>
        </w:rPr>
        <w:t>з</w:t>
      </w:r>
      <w:r w:rsidR="000D6678" w:rsidRPr="00D85B28">
        <w:rPr>
          <w:sz w:val="22"/>
          <w:szCs w:val="22"/>
          <w:lang w:val="uk-UA"/>
        </w:rPr>
        <w:t xml:space="preserve"> основних</w:t>
      </w:r>
      <w:r w:rsidRPr="00D85B28">
        <w:rPr>
          <w:sz w:val="22"/>
          <w:szCs w:val="22"/>
          <w:lang w:val="uk-UA"/>
        </w:rPr>
        <w:t xml:space="preserve"> дисциплін професійної та практичної підготовки,</w:t>
      </w:r>
      <w:r w:rsidRPr="00D85B28">
        <w:rPr>
          <w:rFonts w:ascii="Georgia" w:hAnsi="Georgia"/>
          <w:sz w:val="22"/>
          <w:szCs w:val="22"/>
          <w:lang w:val="uk-UA"/>
        </w:rPr>
        <w:t xml:space="preserve"> яка забезпечує фахову підготовку художника станкового живопису</w:t>
      </w:r>
      <w:r w:rsidR="00DF79AF" w:rsidRPr="00D85B28">
        <w:rPr>
          <w:rFonts w:ascii="Georgia" w:hAnsi="Georgia"/>
          <w:sz w:val="22"/>
          <w:szCs w:val="22"/>
          <w:lang w:val="uk-UA"/>
        </w:rPr>
        <w:t>.</w:t>
      </w:r>
      <w:r w:rsidRPr="00D85B28">
        <w:rPr>
          <w:sz w:val="22"/>
          <w:szCs w:val="22"/>
          <w:lang w:val="uk-UA"/>
        </w:rPr>
        <w:t xml:space="preserve"> </w:t>
      </w:r>
      <w:r w:rsidRPr="00D85B28">
        <w:rPr>
          <w:rFonts w:ascii="Georgia" w:hAnsi="Georgia"/>
          <w:sz w:val="22"/>
          <w:szCs w:val="22"/>
          <w:lang w:val="uk-UA"/>
        </w:rPr>
        <w:t>У процесі вивчення дисципліни студенти знайомляться з законами, правилами, прийомами та засобами композиції, які мають велике значення  для художнього розкриття задуму пластичними засобами</w:t>
      </w:r>
      <w:r w:rsidRPr="00D85B28">
        <w:rPr>
          <w:sz w:val="22"/>
          <w:szCs w:val="22"/>
          <w:lang w:val="uk-UA"/>
        </w:rPr>
        <w:t xml:space="preserve">. </w:t>
      </w:r>
    </w:p>
    <w:p w:rsidR="00D85B28" w:rsidRPr="00D85B28" w:rsidRDefault="00DF79AF" w:rsidP="00D85B28">
      <w:pPr>
        <w:jc w:val="both"/>
        <w:rPr>
          <w:sz w:val="22"/>
          <w:szCs w:val="22"/>
          <w:lang w:val="uk-UA"/>
        </w:rPr>
      </w:pPr>
      <w:r w:rsidRPr="00D85B28">
        <w:rPr>
          <w:sz w:val="22"/>
          <w:szCs w:val="22"/>
          <w:lang w:val="uk-UA"/>
        </w:rPr>
        <w:t>Згідно з навчальним планом, що ухвалений методичною радою ХДАДМ, вона вивчається студентами протягом 4-х семестрів (18 кредитів</w:t>
      </w:r>
      <w:r w:rsidRPr="00D85B28">
        <w:rPr>
          <w:sz w:val="22"/>
          <w:szCs w:val="22"/>
        </w:rPr>
        <w:t xml:space="preserve"> </w:t>
      </w:r>
      <w:r w:rsidRPr="00D85B28">
        <w:rPr>
          <w:sz w:val="22"/>
          <w:szCs w:val="22"/>
          <w:lang w:val="en-US"/>
        </w:rPr>
        <w:t>ECTS</w:t>
      </w:r>
      <w:r w:rsidRPr="00D85B28">
        <w:rPr>
          <w:sz w:val="22"/>
          <w:szCs w:val="22"/>
        </w:rPr>
        <w:t xml:space="preserve"> </w:t>
      </w:r>
      <w:r w:rsidRPr="00D85B28">
        <w:rPr>
          <w:sz w:val="22"/>
          <w:szCs w:val="22"/>
          <w:lang w:val="uk-UA"/>
        </w:rPr>
        <w:t>540</w:t>
      </w:r>
      <w:r w:rsidRPr="00D85B28">
        <w:rPr>
          <w:sz w:val="22"/>
          <w:szCs w:val="22"/>
        </w:rPr>
        <w:t xml:space="preserve"> </w:t>
      </w:r>
      <w:r w:rsidRPr="00D85B28">
        <w:rPr>
          <w:sz w:val="22"/>
          <w:szCs w:val="22"/>
          <w:lang w:val="uk-UA"/>
        </w:rPr>
        <w:t xml:space="preserve">навчальних годин, у тому числі 238 – практичних занять , 270 - самостійні заняття, 32 - лекції). </w:t>
      </w:r>
      <w:r w:rsidR="00B269D0">
        <w:rPr>
          <w:sz w:val="22"/>
          <w:szCs w:val="22"/>
          <w:lang w:val="uk-UA"/>
        </w:rPr>
        <w:t>1</w:t>
      </w:r>
      <w:r w:rsidR="00BD77B5">
        <w:rPr>
          <w:sz w:val="22"/>
          <w:szCs w:val="22"/>
          <w:lang w:val="uk-UA"/>
        </w:rPr>
        <w:t xml:space="preserve">-ий </w:t>
      </w:r>
      <w:r w:rsidR="00B269D0">
        <w:rPr>
          <w:sz w:val="22"/>
          <w:szCs w:val="22"/>
          <w:lang w:val="uk-UA"/>
        </w:rPr>
        <w:t>семестр</w:t>
      </w:r>
      <w:r w:rsidR="004813BE" w:rsidRPr="00D85B28">
        <w:rPr>
          <w:sz w:val="22"/>
          <w:szCs w:val="22"/>
          <w:lang w:val="uk-UA"/>
        </w:rPr>
        <w:t xml:space="preserve"> має </w:t>
      </w:r>
      <w:r w:rsidR="00B269D0">
        <w:rPr>
          <w:sz w:val="22"/>
          <w:szCs w:val="22"/>
          <w:lang w:val="uk-UA"/>
        </w:rPr>
        <w:t>2</w:t>
      </w:r>
      <w:r w:rsidR="004813BE" w:rsidRPr="00D85B28">
        <w:rPr>
          <w:sz w:val="22"/>
          <w:szCs w:val="22"/>
          <w:lang w:val="uk-UA"/>
        </w:rPr>
        <w:t xml:space="preserve"> змістовн</w:t>
      </w:r>
      <w:r w:rsidRPr="00D85B28">
        <w:rPr>
          <w:sz w:val="22"/>
          <w:szCs w:val="22"/>
          <w:lang w:val="uk-UA"/>
        </w:rPr>
        <w:t>их</w:t>
      </w:r>
      <w:r w:rsidR="000A0CE8" w:rsidRPr="00D85B28">
        <w:rPr>
          <w:sz w:val="22"/>
          <w:szCs w:val="22"/>
          <w:lang w:val="uk-UA"/>
        </w:rPr>
        <w:t xml:space="preserve"> м</w:t>
      </w:r>
      <w:r w:rsidR="00FD064D" w:rsidRPr="00D85B28">
        <w:rPr>
          <w:sz w:val="22"/>
          <w:szCs w:val="22"/>
          <w:lang w:val="uk-UA"/>
        </w:rPr>
        <w:t>одул</w:t>
      </w:r>
      <w:r w:rsidRPr="00D85B28">
        <w:rPr>
          <w:sz w:val="22"/>
          <w:szCs w:val="22"/>
          <w:lang w:val="uk-UA"/>
        </w:rPr>
        <w:t>я</w:t>
      </w:r>
      <w:r w:rsidR="00FD064D" w:rsidRPr="00D85B28">
        <w:rPr>
          <w:sz w:val="22"/>
          <w:szCs w:val="22"/>
          <w:lang w:val="uk-UA"/>
        </w:rPr>
        <w:t>,</w:t>
      </w:r>
      <w:r w:rsidRPr="00D85B28">
        <w:rPr>
          <w:sz w:val="22"/>
          <w:szCs w:val="22"/>
          <w:lang w:val="uk-UA"/>
        </w:rPr>
        <w:t xml:space="preserve"> </w:t>
      </w:r>
      <w:r w:rsidR="00B269D0">
        <w:rPr>
          <w:sz w:val="22"/>
          <w:szCs w:val="22"/>
          <w:lang w:val="uk-UA"/>
        </w:rPr>
        <w:t>5</w:t>
      </w:r>
      <w:r w:rsidR="000A0CE8" w:rsidRPr="00D85B28">
        <w:rPr>
          <w:sz w:val="22"/>
          <w:szCs w:val="22"/>
          <w:lang w:val="uk-UA"/>
        </w:rPr>
        <w:t xml:space="preserve"> тем</w:t>
      </w:r>
      <w:r w:rsidR="00D85B28" w:rsidRPr="00D85B28">
        <w:rPr>
          <w:sz w:val="22"/>
          <w:szCs w:val="22"/>
          <w:lang w:val="uk-UA"/>
        </w:rPr>
        <w:t xml:space="preserve">, у тому числі </w:t>
      </w:r>
      <w:r w:rsidR="00B269D0">
        <w:rPr>
          <w:sz w:val="22"/>
          <w:szCs w:val="22"/>
          <w:lang w:val="uk-UA"/>
        </w:rPr>
        <w:t>5</w:t>
      </w:r>
      <w:r w:rsidR="00D85B28" w:rsidRPr="00D85B28">
        <w:rPr>
          <w:sz w:val="22"/>
          <w:szCs w:val="22"/>
          <w:lang w:val="uk-UA"/>
        </w:rPr>
        <w:t xml:space="preserve"> практичних завдань, зв’язаних між собою змістовими складовими.</w:t>
      </w:r>
    </w:p>
    <w:p w:rsidR="002F5F92" w:rsidRPr="00020D54" w:rsidRDefault="002F5F92" w:rsidP="00857174">
      <w:pPr>
        <w:jc w:val="both"/>
        <w:rPr>
          <w:sz w:val="22"/>
          <w:szCs w:val="22"/>
          <w:lang w:val="uk-UA"/>
        </w:rPr>
      </w:pPr>
    </w:p>
    <w:p w:rsidR="008633CD" w:rsidRPr="00B611F7" w:rsidRDefault="008633CD" w:rsidP="008633CD">
      <w:pPr>
        <w:jc w:val="center"/>
        <w:rPr>
          <w:szCs w:val="28"/>
          <w:lang w:val="uk-UA"/>
        </w:rPr>
      </w:pPr>
      <w:r w:rsidRPr="00B611F7">
        <w:rPr>
          <w:b/>
          <w:szCs w:val="28"/>
          <w:lang w:val="uk-UA"/>
        </w:rPr>
        <w:t>1 семестр</w:t>
      </w:r>
      <w:r w:rsidRPr="00B611F7">
        <w:rPr>
          <w:szCs w:val="28"/>
          <w:lang w:val="uk-UA"/>
        </w:rPr>
        <w:t xml:space="preserve"> </w:t>
      </w:r>
    </w:p>
    <w:p w:rsidR="008633CD" w:rsidRPr="00B611F7" w:rsidRDefault="008633CD" w:rsidP="00AB0469">
      <w:pPr>
        <w:jc w:val="both"/>
        <w:rPr>
          <w:szCs w:val="28"/>
          <w:lang w:val="uk-UA"/>
        </w:rPr>
      </w:pPr>
      <w:r w:rsidRPr="00B611F7">
        <w:rPr>
          <w:b/>
          <w:szCs w:val="28"/>
          <w:lang w:val="uk-UA"/>
        </w:rPr>
        <w:lastRenderedPageBreak/>
        <w:t>1 МОДУЛЬ</w:t>
      </w:r>
      <w:r w:rsidRPr="00B611F7">
        <w:rPr>
          <w:szCs w:val="28"/>
          <w:lang w:val="uk-UA"/>
        </w:rPr>
        <w:t xml:space="preserve"> містить  41 годину практичних занять та 4 години лекційного матеріалу ( </w:t>
      </w:r>
      <w:r w:rsidR="00B269D0">
        <w:rPr>
          <w:szCs w:val="28"/>
          <w:lang w:val="uk-UA"/>
        </w:rPr>
        <w:t>3</w:t>
      </w:r>
      <w:r w:rsidRPr="00B611F7">
        <w:rPr>
          <w:szCs w:val="28"/>
          <w:lang w:val="uk-UA"/>
        </w:rPr>
        <w:t xml:space="preserve"> практичні завдання: </w:t>
      </w:r>
      <w:r w:rsidR="00B269D0">
        <w:rPr>
          <w:szCs w:val="28"/>
          <w:lang w:val="uk-UA"/>
        </w:rPr>
        <w:t>два</w:t>
      </w:r>
      <w:r w:rsidRPr="00B611F7">
        <w:rPr>
          <w:szCs w:val="28"/>
          <w:lang w:val="uk-UA"/>
        </w:rPr>
        <w:t xml:space="preserve"> завдання є змістовими складовими четвертого завдання – екзаменаційного) </w:t>
      </w:r>
    </w:p>
    <w:p w:rsidR="008633CD" w:rsidRPr="00B611F7" w:rsidRDefault="008633CD" w:rsidP="00AB0469">
      <w:pPr>
        <w:jc w:val="both"/>
        <w:rPr>
          <w:szCs w:val="28"/>
          <w:lang w:val="uk-UA"/>
        </w:rPr>
      </w:pPr>
      <w:r w:rsidRPr="00B611F7">
        <w:rPr>
          <w:szCs w:val="28"/>
          <w:lang w:val="uk-UA"/>
        </w:rPr>
        <w:t xml:space="preserve"> </w:t>
      </w:r>
      <w:r w:rsidRPr="00B611F7">
        <w:rPr>
          <w:b/>
          <w:szCs w:val="28"/>
          <w:lang w:val="uk-UA"/>
        </w:rPr>
        <w:t xml:space="preserve"> «Закони, правила, прийоми та засоби композиції (натюрморт)»</w:t>
      </w:r>
      <w:r w:rsidRPr="00B611F7">
        <w:rPr>
          <w:szCs w:val="28"/>
          <w:lang w:val="uk-UA"/>
        </w:rPr>
        <w:t xml:space="preserve"> за наступними темами:</w:t>
      </w:r>
    </w:p>
    <w:p w:rsidR="008633CD" w:rsidRDefault="008633CD" w:rsidP="00AB0469">
      <w:pPr>
        <w:jc w:val="both"/>
        <w:rPr>
          <w:szCs w:val="28"/>
          <w:lang w:val="uk-UA"/>
        </w:rPr>
      </w:pPr>
      <w:r w:rsidRPr="00B611F7">
        <w:rPr>
          <w:b/>
          <w:szCs w:val="28"/>
          <w:lang w:val="uk-UA"/>
        </w:rPr>
        <w:t>Лекція</w:t>
      </w:r>
      <w:r w:rsidRPr="00B611F7">
        <w:rPr>
          <w:szCs w:val="28"/>
          <w:lang w:val="uk-UA"/>
        </w:rPr>
        <w:t xml:space="preserve"> - Гармонічна цілісність як головний принцип композиції. </w:t>
      </w:r>
    </w:p>
    <w:p w:rsidR="008633CD" w:rsidRPr="00B611F7" w:rsidRDefault="008633CD" w:rsidP="00AB0469">
      <w:pPr>
        <w:jc w:val="both"/>
        <w:rPr>
          <w:szCs w:val="28"/>
          <w:lang w:val="uk-UA"/>
        </w:rPr>
      </w:pPr>
      <w:r w:rsidRPr="00B611F7">
        <w:rPr>
          <w:b/>
          <w:szCs w:val="28"/>
          <w:lang w:val="uk-UA"/>
        </w:rPr>
        <w:t xml:space="preserve">Завдання 1 </w:t>
      </w:r>
      <w:r w:rsidRPr="00B611F7">
        <w:rPr>
          <w:szCs w:val="28"/>
          <w:lang w:val="uk-UA"/>
        </w:rPr>
        <w:t>Лінійна асоціативна композиція (вправи). Практичне завдання, яке спрямоване на виявлення ритмічних рядів, груп, які визначають композиційний центр, а також зоровий рух в картинній площині  )</w:t>
      </w:r>
    </w:p>
    <w:p w:rsidR="008633CD" w:rsidRPr="00B611F7" w:rsidRDefault="008633CD" w:rsidP="00AB0469">
      <w:pPr>
        <w:jc w:val="both"/>
        <w:rPr>
          <w:szCs w:val="28"/>
          <w:lang w:val="uk-UA"/>
        </w:rPr>
      </w:pPr>
      <w:r w:rsidRPr="00B611F7">
        <w:rPr>
          <w:b/>
          <w:szCs w:val="28"/>
          <w:lang w:val="uk-UA"/>
        </w:rPr>
        <w:t>Лекція</w:t>
      </w:r>
      <w:r w:rsidRPr="00B611F7">
        <w:rPr>
          <w:szCs w:val="28"/>
          <w:lang w:val="uk-UA"/>
        </w:rPr>
        <w:t xml:space="preserve"> - Психофізіологічні передумови композиції. </w:t>
      </w:r>
    </w:p>
    <w:p w:rsidR="008633CD" w:rsidRPr="00B611F7" w:rsidRDefault="008633CD" w:rsidP="00AB0469">
      <w:pPr>
        <w:jc w:val="both"/>
        <w:rPr>
          <w:szCs w:val="28"/>
          <w:lang w:val="uk-UA"/>
        </w:rPr>
      </w:pPr>
      <w:r w:rsidRPr="00B611F7">
        <w:rPr>
          <w:b/>
          <w:szCs w:val="28"/>
          <w:lang w:val="uk-UA"/>
        </w:rPr>
        <w:t xml:space="preserve">Завдання 2.  </w:t>
      </w:r>
      <w:r w:rsidRPr="00B611F7">
        <w:rPr>
          <w:szCs w:val="28"/>
          <w:lang w:val="uk-UA"/>
        </w:rPr>
        <w:t>Плямова асоціативна композиція» (вправи).</w:t>
      </w:r>
    </w:p>
    <w:p w:rsidR="008633CD" w:rsidRPr="00B611F7" w:rsidRDefault="008633CD" w:rsidP="00AB0469">
      <w:pPr>
        <w:jc w:val="both"/>
        <w:rPr>
          <w:szCs w:val="28"/>
          <w:lang w:val="uk-UA"/>
        </w:rPr>
      </w:pPr>
      <w:r w:rsidRPr="00B611F7">
        <w:rPr>
          <w:szCs w:val="28"/>
          <w:lang w:val="uk-UA"/>
        </w:rPr>
        <w:t>Практичне завдання, метою якого є побудова умовного простору на геометричних і пластичних формальних силуетах,а також взаємодія тих та інших у ритмічних зв</w:t>
      </w:r>
      <w:r w:rsidRPr="00B611F7">
        <w:rPr>
          <w:szCs w:val="28"/>
        </w:rPr>
        <w:t>’</w:t>
      </w:r>
      <w:r w:rsidRPr="00B611F7">
        <w:rPr>
          <w:szCs w:val="28"/>
          <w:lang w:val="uk-UA"/>
        </w:rPr>
        <w:t xml:space="preserve">язках, що виражають конкретний стан у даній композиції, а саме: стан рівноваги, конфлікту, статики, динаміки, легкості,важкості  </w:t>
      </w:r>
    </w:p>
    <w:p w:rsidR="008633CD" w:rsidRPr="00B611F7" w:rsidRDefault="008633CD" w:rsidP="00AB0469">
      <w:pPr>
        <w:jc w:val="both"/>
        <w:rPr>
          <w:szCs w:val="28"/>
        </w:rPr>
      </w:pPr>
      <w:r w:rsidRPr="00B611F7">
        <w:rPr>
          <w:b/>
          <w:szCs w:val="28"/>
          <w:lang w:val="uk-UA"/>
        </w:rPr>
        <w:t>Лекція</w:t>
      </w:r>
      <w:r w:rsidRPr="00B611F7">
        <w:rPr>
          <w:szCs w:val="28"/>
          <w:lang w:val="uk-UA"/>
        </w:rPr>
        <w:t xml:space="preserve">  Графічні та живописні начала. Їх єдність та відмінність    образотворчого вираження.</w:t>
      </w:r>
      <w:r w:rsidRPr="00B611F7">
        <w:rPr>
          <w:szCs w:val="28"/>
        </w:rPr>
        <w:t xml:space="preserve"> </w:t>
      </w:r>
    </w:p>
    <w:p w:rsidR="008633CD" w:rsidRPr="00B611F7" w:rsidRDefault="008633CD" w:rsidP="00AB0469">
      <w:pPr>
        <w:jc w:val="both"/>
        <w:rPr>
          <w:szCs w:val="28"/>
          <w:lang w:val="uk-UA"/>
        </w:rPr>
      </w:pPr>
      <w:r w:rsidRPr="00B611F7">
        <w:rPr>
          <w:b/>
          <w:szCs w:val="28"/>
          <w:lang w:val="uk-UA"/>
        </w:rPr>
        <w:t xml:space="preserve">Завдання 3.  </w:t>
      </w:r>
      <w:r w:rsidRPr="00B611F7">
        <w:rPr>
          <w:szCs w:val="28"/>
          <w:lang w:val="uk-UA"/>
        </w:rPr>
        <w:t>Пейзаж. Практичне завдання спрямоване на закріплення знань пройденого матеріалу на основі роботи з натурними замальовками та етюдами.</w:t>
      </w:r>
    </w:p>
    <w:p w:rsidR="008633CD" w:rsidRPr="00B611F7" w:rsidRDefault="008633CD" w:rsidP="00AB0469">
      <w:pPr>
        <w:jc w:val="both"/>
        <w:rPr>
          <w:szCs w:val="28"/>
          <w:lang w:val="uk-UA"/>
        </w:rPr>
      </w:pPr>
      <w:r w:rsidRPr="00B611F7">
        <w:rPr>
          <w:szCs w:val="28"/>
          <w:lang w:val="uk-UA"/>
        </w:rPr>
        <w:t xml:space="preserve"> </w:t>
      </w:r>
    </w:p>
    <w:p w:rsidR="008633CD" w:rsidRPr="00B611F7" w:rsidRDefault="008633CD" w:rsidP="00AB0469">
      <w:pPr>
        <w:jc w:val="both"/>
        <w:rPr>
          <w:szCs w:val="28"/>
          <w:lang w:val="uk-UA"/>
        </w:rPr>
      </w:pPr>
      <w:r w:rsidRPr="00B611F7">
        <w:rPr>
          <w:b/>
          <w:szCs w:val="28"/>
          <w:lang w:val="uk-UA"/>
        </w:rPr>
        <w:t>2 МОДУЛЬ</w:t>
      </w:r>
      <w:r w:rsidRPr="00B611F7">
        <w:rPr>
          <w:szCs w:val="28"/>
          <w:lang w:val="uk-UA"/>
        </w:rPr>
        <w:t xml:space="preserve"> містить  41 годину практичних занять</w:t>
      </w:r>
      <w:r w:rsidRPr="00B611F7">
        <w:rPr>
          <w:szCs w:val="28"/>
        </w:rPr>
        <w:t xml:space="preserve"> </w:t>
      </w:r>
      <w:r w:rsidRPr="00B611F7">
        <w:rPr>
          <w:szCs w:val="28"/>
          <w:lang w:val="uk-UA"/>
        </w:rPr>
        <w:t>(2 практичні завдання)  та 4 години лекційного матеріалу</w:t>
      </w:r>
    </w:p>
    <w:p w:rsidR="008633CD" w:rsidRPr="00B611F7" w:rsidRDefault="008633CD" w:rsidP="00AB0469">
      <w:pPr>
        <w:jc w:val="both"/>
        <w:rPr>
          <w:szCs w:val="28"/>
          <w:lang w:val="uk-UA"/>
        </w:rPr>
      </w:pPr>
      <w:r w:rsidRPr="00B611F7">
        <w:rPr>
          <w:b/>
          <w:szCs w:val="28"/>
          <w:lang w:val="uk-UA"/>
        </w:rPr>
        <w:t>Лекція</w:t>
      </w:r>
      <w:r w:rsidRPr="00B611F7">
        <w:rPr>
          <w:szCs w:val="28"/>
          <w:lang w:val="uk-UA"/>
        </w:rPr>
        <w:t xml:space="preserve"> - Конструктивна геометрія як прийом композиції. Лекція</w:t>
      </w:r>
    </w:p>
    <w:p w:rsidR="008633CD" w:rsidRPr="00B611F7" w:rsidRDefault="008633CD" w:rsidP="00AB0469">
      <w:pPr>
        <w:jc w:val="both"/>
        <w:rPr>
          <w:szCs w:val="28"/>
          <w:lang w:val="uk-UA"/>
        </w:rPr>
      </w:pPr>
      <w:r w:rsidRPr="00B611F7">
        <w:rPr>
          <w:b/>
          <w:szCs w:val="28"/>
          <w:lang w:val="uk-UA"/>
        </w:rPr>
        <w:t xml:space="preserve">Завдання 1. </w:t>
      </w:r>
      <w:r w:rsidRPr="00B611F7">
        <w:rPr>
          <w:szCs w:val="28"/>
          <w:lang w:val="uk-UA"/>
        </w:rPr>
        <w:t>Аналітичний розбір творів живопису майстрів різних епох. Практичне завдання, яке спрямоване на визначення плямових та лінійних ритмів та їх своєрідності у розкритті конкретного образу</w:t>
      </w:r>
    </w:p>
    <w:p w:rsidR="008633CD" w:rsidRPr="00B611F7" w:rsidRDefault="008633CD" w:rsidP="00AB0469">
      <w:pPr>
        <w:jc w:val="both"/>
        <w:rPr>
          <w:szCs w:val="28"/>
          <w:lang w:val="uk-UA"/>
        </w:rPr>
      </w:pPr>
      <w:r w:rsidRPr="00B611F7">
        <w:rPr>
          <w:b/>
          <w:szCs w:val="28"/>
          <w:lang w:val="uk-UA"/>
        </w:rPr>
        <w:t>Лекція</w:t>
      </w:r>
      <w:r w:rsidRPr="00B611F7">
        <w:rPr>
          <w:szCs w:val="28"/>
          <w:lang w:val="uk-UA"/>
        </w:rPr>
        <w:t xml:space="preserve"> -  Ритм як загальний принцип композиції</w:t>
      </w:r>
    </w:p>
    <w:p w:rsidR="008633CD" w:rsidRPr="00B611F7" w:rsidRDefault="008633CD" w:rsidP="00AB0469">
      <w:pPr>
        <w:jc w:val="both"/>
        <w:rPr>
          <w:szCs w:val="28"/>
          <w:lang w:val="uk-UA"/>
        </w:rPr>
      </w:pPr>
      <w:r w:rsidRPr="00B611F7">
        <w:rPr>
          <w:b/>
          <w:szCs w:val="28"/>
          <w:lang w:val="uk-UA"/>
        </w:rPr>
        <w:t xml:space="preserve">Завдання 2. </w:t>
      </w:r>
      <w:r w:rsidRPr="00B611F7">
        <w:rPr>
          <w:szCs w:val="28"/>
          <w:lang w:val="uk-UA"/>
        </w:rPr>
        <w:t>Натюрморт «Ліричний», «Мистецтво» тощо.</w:t>
      </w:r>
    </w:p>
    <w:p w:rsidR="008633CD" w:rsidRDefault="008633CD" w:rsidP="00AB0469">
      <w:pPr>
        <w:jc w:val="both"/>
        <w:rPr>
          <w:szCs w:val="28"/>
          <w:lang w:val="uk-UA"/>
        </w:rPr>
      </w:pPr>
      <w:r w:rsidRPr="00B611F7">
        <w:rPr>
          <w:szCs w:val="28"/>
          <w:lang w:val="uk-UA"/>
        </w:rPr>
        <w:t xml:space="preserve"> Екзаменаційне завдання спрямоване на образне рішення  композиції на задану тему на підставі начерків та ескізів з натурного матеріалу та використання досвіду попередніх завдань.</w:t>
      </w:r>
    </w:p>
    <w:p w:rsidR="008633CD" w:rsidRPr="00B611F7" w:rsidRDefault="008633CD" w:rsidP="008633CD">
      <w:pPr>
        <w:rPr>
          <w:b/>
          <w:szCs w:val="28"/>
          <w:lang w:val="uk-UA"/>
        </w:rPr>
      </w:pPr>
    </w:p>
    <w:p w:rsidR="00D85B28" w:rsidRPr="00020D54" w:rsidRDefault="00D85B28" w:rsidP="00D85B28">
      <w:pPr>
        <w:jc w:val="both"/>
        <w:rPr>
          <w:sz w:val="22"/>
          <w:szCs w:val="22"/>
          <w:lang w:val="uk-UA"/>
        </w:rPr>
      </w:pPr>
    </w:p>
    <w:p w:rsidR="00434362" w:rsidRDefault="006E6153" w:rsidP="005B5517">
      <w:pPr>
        <w:rPr>
          <w:bCs/>
          <w:sz w:val="22"/>
          <w:szCs w:val="22"/>
        </w:rPr>
      </w:pPr>
      <w:r w:rsidRPr="00020D54">
        <w:rPr>
          <w:b/>
          <w:sz w:val="22"/>
          <w:szCs w:val="22"/>
          <w:lang w:val="uk-UA"/>
        </w:rPr>
        <w:t xml:space="preserve">ФОРМАТ </w:t>
      </w:r>
      <w:r w:rsidR="00146C49" w:rsidRPr="00020D54">
        <w:rPr>
          <w:b/>
          <w:sz w:val="22"/>
          <w:szCs w:val="22"/>
          <w:lang w:val="uk-UA"/>
        </w:rPr>
        <w:t>ДИСЦИПЛІНИ</w:t>
      </w:r>
    </w:p>
    <w:p w:rsidR="00434362" w:rsidRPr="00434362" w:rsidRDefault="00434362" w:rsidP="00434362">
      <w:pPr>
        <w:pStyle w:val="afa"/>
        <w:suppressAutoHyphens/>
        <w:ind w:firstLine="0"/>
        <w:rPr>
          <w:color w:val="0000FF"/>
          <w:sz w:val="22"/>
          <w:szCs w:val="22"/>
        </w:rPr>
      </w:pPr>
      <w:r w:rsidRPr="00434362">
        <w:rPr>
          <w:sz w:val="22"/>
          <w:szCs w:val="22"/>
        </w:rPr>
        <w:t>Метод повідомлення нових знань —</w:t>
      </w:r>
      <w:r w:rsidRPr="00434362">
        <w:rPr>
          <w:sz w:val="22"/>
          <w:szCs w:val="22"/>
          <w:lang w:val="ru-RU"/>
        </w:rPr>
        <w:t xml:space="preserve"> </w:t>
      </w:r>
      <w:r w:rsidR="006D3B45">
        <w:rPr>
          <w:sz w:val="22"/>
          <w:szCs w:val="22"/>
          <w:lang w:val="ru-RU"/>
        </w:rPr>
        <w:t xml:space="preserve">лекції та </w:t>
      </w:r>
      <w:r w:rsidRPr="00434362">
        <w:rPr>
          <w:sz w:val="22"/>
          <w:szCs w:val="22"/>
        </w:rPr>
        <w:t>практична робота в процесі виконання завдань.</w:t>
      </w:r>
    </w:p>
    <w:p w:rsidR="00434362" w:rsidRPr="00434362" w:rsidRDefault="00434362" w:rsidP="00434362">
      <w:pPr>
        <w:pStyle w:val="a7"/>
        <w:jc w:val="both"/>
        <w:rPr>
          <w:b w:val="0"/>
          <w:sz w:val="22"/>
          <w:szCs w:val="22"/>
        </w:rPr>
      </w:pPr>
      <w:r w:rsidRPr="00434362">
        <w:rPr>
          <w:b w:val="0"/>
          <w:sz w:val="22"/>
          <w:szCs w:val="22"/>
        </w:rPr>
        <w:t>Основна форма вивчення курсу — творча робота при виконанні вправ та практичних завдань, згідно учбового плану.</w:t>
      </w:r>
    </w:p>
    <w:p w:rsidR="00434362" w:rsidRPr="00434362" w:rsidRDefault="00434362" w:rsidP="00434362">
      <w:pPr>
        <w:pStyle w:val="a7"/>
        <w:jc w:val="both"/>
        <w:rPr>
          <w:b w:val="0"/>
          <w:sz w:val="22"/>
          <w:szCs w:val="22"/>
        </w:rPr>
      </w:pPr>
      <w:r w:rsidRPr="00434362">
        <w:rPr>
          <w:b w:val="0"/>
          <w:sz w:val="22"/>
          <w:szCs w:val="22"/>
        </w:rPr>
        <w:t>Мета запропонованих завдань — вправи побудовані за принципом послідовного ускладнення учбових задач</w:t>
      </w:r>
      <w:r w:rsidR="006D3B45">
        <w:rPr>
          <w:b w:val="0"/>
          <w:sz w:val="22"/>
          <w:szCs w:val="22"/>
        </w:rPr>
        <w:t>.</w:t>
      </w:r>
      <w:r w:rsidRPr="00434362">
        <w:rPr>
          <w:b w:val="0"/>
          <w:sz w:val="22"/>
          <w:szCs w:val="22"/>
        </w:rPr>
        <w:t xml:space="preserve">  </w:t>
      </w:r>
      <w:r w:rsidR="006D3B45">
        <w:rPr>
          <w:b w:val="0"/>
          <w:sz w:val="22"/>
          <w:szCs w:val="22"/>
        </w:rPr>
        <w:t>В</w:t>
      </w:r>
      <w:r w:rsidRPr="00434362">
        <w:rPr>
          <w:b w:val="0"/>
          <w:sz w:val="22"/>
          <w:szCs w:val="22"/>
        </w:rPr>
        <w:t xml:space="preserve">ивчення </w:t>
      </w:r>
      <w:r w:rsidR="006D3B45">
        <w:rPr>
          <w:b w:val="0"/>
          <w:sz w:val="22"/>
          <w:szCs w:val="22"/>
        </w:rPr>
        <w:t xml:space="preserve">відбувається від задуму образно – пластичної ідеї, </w:t>
      </w:r>
      <w:r w:rsidRPr="00434362">
        <w:rPr>
          <w:b w:val="0"/>
          <w:sz w:val="22"/>
          <w:szCs w:val="22"/>
        </w:rPr>
        <w:t>до закінчено</w:t>
      </w:r>
      <w:r w:rsidR="006D3B45">
        <w:rPr>
          <w:b w:val="0"/>
          <w:sz w:val="22"/>
          <w:szCs w:val="22"/>
        </w:rPr>
        <w:t>го форескізу твору станкової картини</w:t>
      </w:r>
      <w:r w:rsidRPr="00434362">
        <w:rPr>
          <w:b w:val="0"/>
          <w:sz w:val="22"/>
          <w:szCs w:val="22"/>
        </w:rPr>
        <w:t xml:space="preserve"> </w:t>
      </w:r>
      <w:r w:rsidR="006D3B45">
        <w:rPr>
          <w:b w:val="0"/>
          <w:sz w:val="22"/>
          <w:szCs w:val="22"/>
        </w:rPr>
        <w:t>.</w:t>
      </w:r>
    </w:p>
    <w:p w:rsidR="00434362" w:rsidRDefault="00434362" w:rsidP="006D1FA3">
      <w:pPr>
        <w:jc w:val="both"/>
        <w:rPr>
          <w:szCs w:val="28"/>
          <w:lang w:val="uk-UA"/>
        </w:rPr>
      </w:pPr>
      <w:r w:rsidRPr="00BC7FE8">
        <w:rPr>
          <w:szCs w:val="28"/>
          <w:lang w:val="uk-UA"/>
        </w:rPr>
        <w:t xml:space="preserve">Розвиток у процесі навчання здійснюється </w:t>
      </w:r>
      <w:r w:rsidR="006D3B45">
        <w:rPr>
          <w:szCs w:val="28"/>
          <w:lang w:val="uk-UA"/>
        </w:rPr>
        <w:t>за рахунок обопільного спілкування між студентами та викладачем</w:t>
      </w:r>
      <w:r w:rsidR="00D779B6">
        <w:rPr>
          <w:szCs w:val="28"/>
          <w:lang w:val="uk-UA"/>
        </w:rPr>
        <w:t>.</w:t>
      </w:r>
      <w:r w:rsidR="006D3B45">
        <w:rPr>
          <w:szCs w:val="28"/>
          <w:lang w:val="uk-UA"/>
        </w:rPr>
        <w:t xml:space="preserve"> </w:t>
      </w:r>
    </w:p>
    <w:p w:rsidR="00B74898" w:rsidRPr="00020D54" w:rsidRDefault="00B74898" w:rsidP="006D1FA3">
      <w:pPr>
        <w:shd w:val="clear" w:color="auto" w:fill="FFFFFF"/>
        <w:jc w:val="both"/>
        <w:rPr>
          <w:sz w:val="22"/>
          <w:szCs w:val="22"/>
          <w:lang w:val="uk-UA"/>
        </w:rPr>
      </w:pPr>
      <w:r w:rsidRPr="00020D54">
        <w:rPr>
          <w:sz w:val="22"/>
          <w:szCs w:val="22"/>
          <w:lang w:val="uk-UA"/>
        </w:rPr>
        <w:t>Основними дидактичними принципами, покладеними в основу викладання дисципліни є:</w:t>
      </w:r>
    </w:p>
    <w:p w:rsidR="00B74898" w:rsidRPr="00020D54" w:rsidRDefault="00E77A0D" w:rsidP="00857174">
      <w:pPr>
        <w:numPr>
          <w:ilvl w:val="0"/>
          <w:numId w:val="11"/>
        </w:numPr>
        <w:tabs>
          <w:tab w:val="clear" w:pos="2325"/>
          <w:tab w:val="num" w:pos="900"/>
        </w:tabs>
        <w:ind w:hanging="1785"/>
        <w:jc w:val="both"/>
        <w:rPr>
          <w:sz w:val="22"/>
          <w:szCs w:val="22"/>
          <w:lang w:val="uk-UA"/>
        </w:rPr>
      </w:pPr>
      <w:r>
        <w:rPr>
          <w:szCs w:val="28"/>
          <w:lang w:val="uk-UA"/>
        </w:rPr>
        <w:t>пропедевтика у вправах дисципліни</w:t>
      </w:r>
      <w:r w:rsidR="00B152F7" w:rsidRPr="00AE2BC2">
        <w:rPr>
          <w:szCs w:val="28"/>
          <w:lang w:val="uk-UA"/>
        </w:rPr>
        <w:t xml:space="preserve"> – від простого до складного</w:t>
      </w:r>
      <w:r w:rsidR="00B74898" w:rsidRPr="00020D54">
        <w:rPr>
          <w:sz w:val="22"/>
          <w:szCs w:val="22"/>
          <w:lang w:val="uk-UA"/>
        </w:rPr>
        <w:t>;</w:t>
      </w:r>
    </w:p>
    <w:p w:rsidR="00B74898" w:rsidRPr="00020D54" w:rsidRDefault="00E77A0D" w:rsidP="00857174">
      <w:pPr>
        <w:numPr>
          <w:ilvl w:val="0"/>
          <w:numId w:val="11"/>
        </w:numPr>
        <w:tabs>
          <w:tab w:val="clear" w:pos="2325"/>
          <w:tab w:val="num" w:pos="900"/>
        </w:tabs>
        <w:ind w:hanging="1785"/>
        <w:jc w:val="both"/>
        <w:rPr>
          <w:sz w:val="22"/>
          <w:szCs w:val="22"/>
          <w:lang w:val="uk-UA"/>
        </w:rPr>
      </w:pPr>
      <w:r>
        <w:rPr>
          <w:sz w:val="22"/>
          <w:szCs w:val="22"/>
          <w:lang w:val="uk-UA"/>
        </w:rPr>
        <w:t>вдумливе</w:t>
      </w:r>
      <w:r w:rsidR="008633CD">
        <w:rPr>
          <w:sz w:val="22"/>
          <w:szCs w:val="22"/>
          <w:lang w:val="uk-UA"/>
        </w:rPr>
        <w:t xml:space="preserve"> </w:t>
      </w:r>
      <w:r w:rsidR="00B74898" w:rsidRPr="00020D54">
        <w:rPr>
          <w:sz w:val="22"/>
          <w:szCs w:val="22"/>
          <w:lang w:val="uk-UA"/>
        </w:rPr>
        <w:t>вивчення навчального матеріалу</w:t>
      </w:r>
      <w:r w:rsidR="006D3B45">
        <w:rPr>
          <w:sz w:val="22"/>
          <w:szCs w:val="22"/>
          <w:lang w:val="uk-UA"/>
        </w:rPr>
        <w:t>, за</w:t>
      </w:r>
      <w:r>
        <w:rPr>
          <w:sz w:val="22"/>
          <w:szCs w:val="22"/>
          <w:lang w:val="uk-UA"/>
        </w:rPr>
        <w:t>для</w:t>
      </w:r>
      <w:r w:rsidR="006D3B45">
        <w:rPr>
          <w:sz w:val="22"/>
          <w:szCs w:val="22"/>
          <w:lang w:val="uk-UA"/>
        </w:rPr>
        <w:t xml:space="preserve"> </w:t>
      </w:r>
      <w:r>
        <w:rPr>
          <w:sz w:val="22"/>
          <w:szCs w:val="22"/>
          <w:lang w:val="uk-UA"/>
        </w:rPr>
        <w:t>розуміння</w:t>
      </w:r>
      <w:r w:rsidR="006D3B45">
        <w:rPr>
          <w:sz w:val="22"/>
          <w:szCs w:val="22"/>
          <w:lang w:val="uk-UA"/>
        </w:rPr>
        <w:t xml:space="preserve"> навчального процесу</w:t>
      </w:r>
      <w:r w:rsidR="00B74898" w:rsidRPr="00020D54">
        <w:rPr>
          <w:sz w:val="22"/>
          <w:szCs w:val="22"/>
          <w:lang w:val="uk-UA"/>
        </w:rPr>
        <w:t>;</w:t>
      </w:r>
    </w:p>
    <w:p w:rsidR="00B74898" w:rsidRPr="00020D54" w:rsidRDefault="00B74898" w:rsidP="00857174">
      <w:pPr>
        <w:numPr>
          <w:ilvl w:val="0"/>
          <w:numId w:val="11"/>
        </w:numPr>
        <w:tabs>
          <w:tab w:val="clear" w:pos="2325"/>
          <w:tab w:val="num" w:pos="900"/>
        </w:tabs>
        <w:ind w:hanging="1785"/>
        <w:jc w:val="both"/>
        <w:rPr>
          <w:sz w:val="22"/>
          <w:szCs w:val="22"/>
          <w:lang w:val="uk-UA"/>
        </w:rPr>
      </w:pPr>
      <w:r w:rsidRPr="00020D54">
        <w:rPr>
          <w:sz w:val="22"/>
          <w:szCs w:val="22"/>
          <w:lang w:val="uk-UA"/>
        </w:rPr>
        <w:t>усвідомлення матеріалу через проживання (активні форми навчання);</w:t>
      </w:r>
    </w:p>
    <w:p w:rsidR="00B74898" w:rsidRPr="00020D54" w:rsidRDefault="00B74898" w:rsidP="00857174">
      <w:pPr>
        <w:numPr>
          <w:ilvl w:val="0"/>
          <w:numId w:val="11"/>
        </w:numPr>
        <w:tabs>
          <w:tab w:val="clear" w:pos="2325"/>
          <w:tab w:val="num" w:pos="900"/>
        </w:tabs>
        <w:ind w:hanging="1785"/>
        <w:jc w:val="both"/>
        <w:rPr>
          <w:sz w:val="22"/>
          <w:szCs w:val="22"/>
          <w:lang w:val="uk-UA"/>
        </w:rPr>
      </w:pPr>
      <w:r w:rsidRPr="00020D54">
        <w:rPr>
          <w:sz w:val="22"/>
          <w:szCs w:val="22"/>
          <w:lang w:val="uk-UA"/>
        </w:rPr>
        <w:t>систематична робота над особистісним розвитком студентів.</w:t>
      </w:r>
    </w:p>
    <w:p w:rsidR="00B74898" w:rsidRPr="00020D54" w:rsidRDefault="00B74898" w:rsidP="00857174">
      <w:pPr>
        <w:ind w:firstLine="851"/>
        <w:jc w:val="both"/>
        <w:rPr>
          <w:sz w:val="22"/>
          <w:szCs w:val="22"/>
          <w:lang w:val="uk-UA"/>
        </w:rPr>
      </w:pPr>
      <w:r w:rsidRPr="00020D54">
        <w:rPr>
          <w:sz w:val="22"/>
          <w:szCs w:val="22"/>
          <w:lang w:val="uk-UA"/>
        </w:rPr>
        <w:t>За термін навчання студенти повинні працювати з поставленою задачею керівником</w:t>
      </w:r>
      <w:r w:rsidR="006D3B45">
        <w:rPr>
          <w:sz w:val="22"/>
          <w:szCs w:val="22"/>
          <w:lang w:val="uk-UA"/>
        </w:rPr>
        <w:t xml:space="preserve"> курсу</w:t>
      </w:r>
      <w:r w:rsidRPr="00020D54">
        <w:rPr>
          <w:sz w:val="22"/>
          <w:szCs w:val="22"/>
          <w:lang w:val="uk-UA"/>
        </w:rPr>
        <w:t xml:space="preserve">, </w:t>
      </w:r>
      <w:r w:rsidR="006D3B45">
        <w:rPr>
          <w:sz w:val="22"/>
          <w:szCs w:val="22"/>
          <w:lang w:val="uk-UA"/>
        </w:rPr>
        <w:t>з</w:t>
      </w:r>
      <w:r w:rsidRPr="00020D54">
        <w:rPr>
          <w:sz w:val="22"/>
          <w:szCs w:val="22"/>
          <w:lang w:val="uk-UA"/>
        </w:rPr>
        <w:t xml:space="preserve"> </w:t>
      </w:r>
      <w:r w:rsidR="006D3B45">
        <w:rPr>
          <w:sz w:val="22"/>
          <w:szCs w:val="22"/>
          <w:lang w:val="uk-UA"/>
        </w:rPr>
        <w:t>рекомендаціями та консультаціями</w:t>
      </w:r>
      <w:r w:rsidRPr="00020D54">
        <w:rPr>
          <w:sz w:val="22"/>
          <w:szCs w:val="22"/>
          <w:lang w:val="uk-UA"/>
        </w:rPr>
        <w:t xml:space="preserve">. Роль викладача </w:t>
      </w:r>
      <w:r w:rsidR="006D3B45">
        <w:rPr>
          <w:sz w:val="22"/>
          <w:szCs w:val="22"/>
          <w:lang w:val="uk-UA"/>
        </w:rPr>
        <w:t>повинна визначати вектор руху ідей у творах студентів</w:t>
      </w:r>
      <w:r w:rsidRPr="00020D54">
        <w:rPr>
          <w:sz w:val="22"/>
          <w:szCs w:val="22"/>
          <w:lang w:val="uk-UA"/>
        </w:rPr>
        <w:t xml:space="preserve">, тому що викладач </w:t>
      </w:r>
      <w:r w:rsidR="006D3B45">
        <w:rPr>
          <w:sz w:val="22"/>
          <w:szCs w:val="22"/>
          <w:lang w:val="uk-UA"/>
        </w:rPr>
        <w:t>має заохочувати та розвивати нестандартність мислення.</w:t>
      </w:r>
    </w:p>
    <w:p w:rsidR="00B74898" w:rsidRPr="00020D54" w:rsidRDefault="00B74898" w:rsidP="00857174">
      <w:pPr>
        <w:jc w:val="both"/>
        <w:rPr>
          <w:sz w:val="22"/>
          <w:szCs w:val="22"/>
          <w:lang w:val="uk-UA"/>
        </w:rPr>
      </w:pPr>
      <w:r w:rsidRPr="00020D54">
        <w:rPr>
          <w:sz w:val="22"/>
          <w:szCs w:val="22"/>
          <w:lang w:val="uk-UA"/>
        </w:rPr>
        <w:t xml:space="preserve">Розвиток у процесі навчання здійснюється не тільки змістом навчального матеріалу, але й особистістю викладача </w:t>
      </w:r>
      <w:r w:rsidR="006D3B45">
        <w:rPr>
          <w:sz w:val="22"/>
          <w:szCs w:val="22"/>
          <w:lang w:val="uk-UA"/>
        </w:rPr>
        <w:t>та</w:t>
      </w:r>
      <w:r w:rsidRPr="00020D54">
        <w:rPr>
          <w:sz w:val="22"/>
          <w:szCs w:val="22"/>
          <w:lang w:val="uk-UA"/>
        </w:rPr>
        <w:t xml:space="preserve"> стилем спілкування зі студентами.</w:t>
      </w:r>
    </w:p>
    <w:p w:rsidR="003D168A" w:rsidRPr="00020D54" w:rsidRDefault="003D168A" w:rsidP="00857174">
      <w:pPr>
        <w:pStyle w:val="af4"/>
        <w:spacing w:line="240" w:lineRule="auto"/>
        <w:ind w:left="0"/>
        <w:rPr>
          <w:sz w:val="22"/>
          <w:szCs w:val="22"/>
          <w:lang w:val="uk-UA"/>
        </w:rPr>
      </w:pPr>
    </w:p>
    <w:p w:rsidR="003D168A" w:rsidRPr="00020D54" w:rsidRDefault="003D168A" w:rsidP="00857174">
      <w:pPr>
        <w:rPr>
          <w:b/>
          <w:sz w:val="22"/>
          <w:szCs w:val="22"/>
          <w:lang w:val="uk-UA"/>
        </w:rPr>
      </w:pPr>
      <w:r w:rsidRPr="00020D54">
        <w:rPr>
          <w:b/>
          <w:sz w:val="22"/>
          <w:szCs w:val="22"/>
          <w:lang w:val="uk-UA"/>
        </w:rPr>
        <w:t xml:space="preserve">ФОРМАТ </w:t>
      </w:r>
      <w:r w:rsidR="00B603EE" w:rsidRPr="00020D54">
        <w:rPr>
          <w:b/>
          <w:sz w:val="22"/>
          <w:szCs w:val="22"/>
          <w:lang w:val="uk-UA"/>
        </w:rPr>
        <w:t>СЕМЕСТРОВОГО КОНТРОЛЮ</w:t>
      </w:r>
    </w:p>
    <w:p w:rsidR="00452EF8" w:rsidRPr="00020D54" w:rsidRDefault="00452EF8" w:rsidP="00857174">
      <w:pPr>
        <w:pStyle w:val="a"/>
        <w:numPr>
          <w:ilvl w:val="0"/>
          <w:numId w:val="0"/>
        </w:numPr>
        <w:suppressAutoHyphens/>
        <w:spacing w:after="0"/>
        <w:rPr>
          <w:sz w:val="22"/>
          <w:szCs w:val="22"/>
        </w:rPr>
      </w:pPr>
      <w:r w:rsidRPr="00020D54">
        <w:rPr>
          <w:sz w:val="22"/>
          <w:szCs w:val="22"/>
        </w:rPr>
        <w:t>Програмою передбачено рубіжні етапи контролю у формі поточних переглядів етапів процесу роботи виконаних завдань.</w:t>
      </w:r>
    </w:p>
    <w:p w:rsidR="00452EF8" w:rsidRPr="00020D54" w:rsidRDefault="00452EF8" w:rsidP="00857174">
      <w:pPr>
        <w:pStyle w:val="afa"/>
        <w:suppressAutoHyphens/>
        <w:ind w:firstLine="0"/>
        <w:rPr>
          <w:spacing w:val="-2"/>
          <w:sz w:val="22"/>
          <w:szCs w:val="22"/>
        </w:rPr>
      </w:pPr>
      <w:r w:rsidRPr="00020D54">
        <w:rPr>
          <w:sz w:val="22"/>
          <w:szCs w:val="22"/>
        </w:rPr>
        <w:t>Підсумковий контроль засвоєння знань здійснюється у формі екзаменаційних переглядів</w:t>
      </w:r>
      <w:r w:rsidRPr="00020D54">
        <w:rPr>
          <w:spacing w:val="-2"/>
          <w:sz w:val="22"/>
          <w:szCs w:val="22"/>
        </w:rPr>
        <w:t>.</w:t>
      </w:r>
    </w:p>
    <w:p w:rsidR="003B6747" w:rsidRPr="00020D54" w:rsidRDefault="003B6747" w:rsidP="00857174">
      <w:pPr>
        <w:rPr>
          <w:sz w:val="22"/>
          <w:szCs w:val="22"/>
          <w:lang w:val="uk-UA"/>
        </w:rPr>
      </w:pPr>
    </w:p>
    <w:p w:rsidR="003B6747" w:rsidRPr="00020D54" w:rsidRDefault="003B6747" w:rsidP="00857174">
      <w:pPr>
        <w:rPr>
          <w:b/>
          <w:sz w:val="22"/>
          <w:szCs w:val="22"/>
          <w:lang w:val="uk-UA"/>
        </w:rPr>
      </w:pPr>
      <w:r w:rsidRPr="00020D54">
        <w:rPr>
          <w:b/>
          <w:sz w:val="22"/>
          <w:szCs w:val="22"/>
          <w:lang w:val="uk-UA"/>
        </w:rPr>
        <w:t>ШКАЛА ОЦІНЮВАННЯ</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980"/>
        <w:gridCol w:w="791"/>
        <w:gridCol w:w="525"/>
        <w:gridCol w:w="1221"/>
        <w:gridCol w:w="1553"/>
        <w:gridCol w:w="923"/>
        <w:gridCol w:w="903"/>
      </w:tblGrid>
      <w:tr w:rsidR="003B6747" w:rsidRPr="00020D54" w:rsidTr="00C04D7C">
        <w:tc>
          <w:tcPr>
            <w:tcW w:w="1538"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lastRenderedPageBreak/>
              <w:t>Національна</w:t>
            </w:r>
          </w:p>
        </w:tc>
        <w:tc>
          <w:tcPr>
            <w:tcW w:w="980"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Бали</w:t>
            </w:r>
          </w:p>
        </w:tc>
        <w:tc>
          <w:tcPr>
            <w:tcW w:w="687"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ECTS</w:t>
            </w:r>
          </w:p>
        </w:tc>
      </w:tr>
      <w:tr w:rsidR="003B6747" w:rsidRPr="00020D54" w:rsidTr="00C04D7C">
        <w:tc>
          <w:tcPr>
            <w:tcW w:w="1538"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відмінно</w:t>
            </w:r>
          </w:p>
        </w:tc>
        <w:tc>
          <w:tcPr>
            <w:tcW w:w="980" w:type="dxa"/>
            <w:tcBorders>
              <w:top w:val="single" w:sz="4" w:space="0" w:color="auto"/>
              <w:left w:val="single" w:sz="4" w:space="0" w:color="auto"/>
              <w:right w:val="single" w:sz="4" w:space="0" w:color="auto"/>
            </w:tcBorders>
            <w:vAlign w:val="center"/>
          </w:tcPr>
          <w:p w:rsidR="003B6747" w:rsidRPr="00020D54" w:rsidRDefault="003B6747" w:rsidP="00857174">
            <w:pPr>
              <w:rPr>
                <w:sz w:val="22"/>
                <w:szCs w:val="22"/>
                <w:lang w:val="uk-UA"/>
              </w:rPr>
            </w:pPr>
          </w:p>
        </w:tc>
        <w:tc>
          <w:tcPr>
            <w:tcW w:w="687"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А</w:t>
            </w: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98–100</w:t>
            </w:r>
          </w:p>
        </w:tc>
        <w:tc>
          <w:tcPr>
            <w:tcW w:w="1553" w:type="dxa"/>
            <w:vMerge w:val="restart"/>
            <w:tcBorders>
              <w:top w:val="single" w:sz="4" w:space="0" w:color="auto"/>
              <w:left w:val="doub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D</w:t>
            </w:r>
          </w:p>
        </w:tc>
      </w:tr>
      <w:tr w:rsidR="003B6747" w:rsidRPr="00020D54" w:rsidTr="00C04D7C">
        <w:tc>
          <w:tcPr>
            <w:tcW w:w="1538" w:type="dxa"/>
            <w:vMerge/>
            <w:tcBorders>
              <w:left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80" w:type="dxa"/>
            <w:tcBorders>
              <w:left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90–100</w:t>
            </w:r>
          </w:p>
        </w:tc>
        <w:tc>
          <w:tcPr>
            <w:tcW w:w="687" w:type="dxa"/>
            <w:vMerge/>
            <w:tcBorders>
              <w:left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95–97</w:t>
            </w:r>
          </w:p>
        </w:tc>
        <w:tc>
          <w:tcPr>
            <w:tcW w:w="1553" w:type="dxa"/>
            <w:vMerge/>
            <w:tcBorders>
              <w:left w:val="doub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Е</w:t>
            </w:r>
          </w:p>
        </w:tc>
      </w:tr>
      <w:tr w:rsidR="003B6747" w:rsidRPr="00020D54" w:rsidTr="00C04D7C">
        <w:tc>
          <w:tcPr>
            <w:tcW w:w="1538" w:type="dxa"/>
            <w:vMerge/>
            <w:tcBorders>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80" w:type="dxa"/>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687" w:type="dxa"/>
            <w:vMerge/>
            <w:tcBorders>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FX</w:t>
            </w:r>
          </w:p>
        </w:tc>
      </w:tr>
      <w:tr w:rsidR="003B6747" w:rsidRPr="00020D54" w:rsidTr="00C04D7C">
        <w:tc>
          <w:tcPr>
            <w:tcW w:w="1538"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В</w:t>
            </w:r>
          </w:p>
        </w:tc>
        <w:tc>
          <w:tcPr>
            <w:tcW w:w="525" w:type="dxa"/>
            <w:tcBorders>
              <w:top w:val="single" w:sz="4" w:space="0" w:color="auto"/>
              <w:left w:val="single" w:sz="4" w:space="0" w:color="auto"/>
            </w:tcBorders>
            <w:vAlign w:val="center"/>
          </w:tcPr>
          <w:p w:rsidR="003B6747" w:rsidRPr="00020D54" w:rsidRDefault="003B6747" w:rsidP="00857174">
            <w:pPr>
              <w:rPr>
                <w:sz w:val="22"/>
                <w:szCs w:val="22"/>
                <w:lang w:val="uk-UA"/>
              </w:rPr>
            </w:pPr>
          </w:p>
        </w:tc>
        <w:tc>
          <w:tcPr>
            <w:tcW w:w="1221" w:type="dxa"/>
            <w:tcBorders>
              <w:top w:val="single" w:sz="4" w:space="0" w:color="auto"/>
              <w:right w:val="double" w:sz="4" w:space="0" w:color="auto"/>
            </w:tcBorders>
            <w:vAlign w:val="center"/>
          </w:tcPr>
          <w:p w:rsidR="003B6747" w:rsidRPr="00020D54" w:rsidRDefault="003B6747" w:rsidP="00857174">
            <w:pPr>
              <w:rPr>
                <w:sz w:val="22"/>
                <w:szCs w:val="22"/>
                <w:lang w:val="uk-UA"/>
              </w:rPr>
            </w:pPr>
          </w:p>
        </w:tc>
        <w:tc>
          <w:tcPr>
            <w:tcW w:w="1553" w:type="dxa"/>
            <w:vMerge w:val="restart"/>
            <w:tcBorders>
              <w:top w:val="single" w:sz="4" w:space="0" w:color="auto"/>
              <w:left w:val="doub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незадовільно</w:t>
            </w:r>
          </w:p>
          <w:p w:rsidR="003B6747" w:rsidRPr="00020D54" w:rsidRDefault="003B6747" w:rsidP="00857174">
            <w:pPr>
              <w:jc w:val="center"/>
              <w:rPr>
                <w:sz w:val="22"/>
                <w:szCs w:val="22"/>
                <w:lang w:val="uk-UA"/>
              </w:rPr>
            </w:pPr>
            <w:r w:rsidRPr="00020D54">
              <w:rPr>
                <w:sz w:val="22"/>
                <w:szCs w:val="22"/>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0–34</w:t>
            </w:r>
          </w:p>
        </w:tc>
        <w:tc>
          <w:tcPr>
            <w:tcW w:w="903"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F</w:t>
            </w:r>
          </w:p>
        </w:tc>
      </w:tr>
      <w:tr w:rsidR="003B6747" w:rsidRPr="00020D54" w:rsidTr="00C04D7C">
        <w:tc>
          <w:tcPr>
            <w:tcW w:w="1538"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С</w:t>
            </w:r>
          </w:p>
        </w:tc>
        <w:tc>
          <w:tcPr>
            <w:tcW w:w="525" w:type="dxa"/>
            <w:tcBorders>
              <w:left w:val="single" w:sz="4" w:space="0" w:color="auto"/>
              <w:bottom w:val="single" w:sz="4" w:space="0" w:color="auto"/>
            </w:tcBorders>
            <w:vAlign w:val="center"/>
          </w:tcPr>
          <w:p w:rsidR="003B6747" w:rsidRPr="00020D54" w:rsidRDefault="003B6747" w:rsidP="00857174">
            <w:pPr>
              <w:rPr>
                <w:sz w:val="22"/>
                <w:szCs w:val="22"/>
                <w:lang w:val="uk-UA"/>
              </w:rPr>
            </w:pPr>
          </w:p>
        </w:tc>
        <w:tc>
          <w:tcPr>
            <w:tcW w:w="1221" w:type="dxa"/>
            <w:tcBorders>
              <w:bottom w:val="single" w:sz="4" w:space="0" w:color="auto"/>
              <w:right w:val="double" w:sz="4" w:space="0" w:color="auto"/>
            </w:tcBorders>
            <w:vAlign w:val="center"/>
          </w:tcPr>
          <w:p w:rsidR="003B6747" w:rsidRPr="00020D54" w:rsidRDefault="003B6747" w:rsidP="00857174">
            <w:pPr>
              <w:rPr>
                <w:sz w:val="22"/>
                <w:szCs w:val="22"/>
                <w:lang w:val="uk-UA"/>
              </w:rPr>
            </w:pPr>
          </w:p>
        </w:tc>
        <w:tc>
          <w:tcPr>
            <w:tcW w:w="1553" w:type="dxa"/>
            <w:vMerge/>
            <w:tcBorders>
              <w:left w:val="doub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23"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03"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r>
    </w:tbl>
    <w:p w:rsidR="003B6747" w:rsidRPr="00020D54" w:rsidRDefault="003B6747" w:rsidP="00857174">
      <w:pPr>
        <w:rPr>
          <w:sz w:val="22"/>
          <w:szCs w:val="22"/>
          <w:lang w:val="uk-UA"/>
        </w:rPr>
      </w:pPr>
    </w:p>
    <w:p w:rsidR="003D168A" w:rsidRPr="00020D54" w:rsidRDefault="003D168A" w:rsidP="00857174">
      <w:pPr>
        <w:rPr>
          <w:b/>
          <w:sz w:val="22"/>
          <w:szCs w:val="22"/>
          <w:lang w:val="uk-UA"/>
        </w:rPr>
      </w:pPr>
      <w:r w:rsidRPr="00020D54">
        <w:rPr>
          <w:b/>
          <w:sz w:val="22"/>
          <w:szCs w:val="22"/>
          <w:lang w:val="uk-UA"/>
        </w:rPr>
        <w:t>ПРАВИЛА ВИКЛАДАЧА</w:t>
      </w:r>
    </w:p>
    <w:p w:rsidR="00675A1D" w:rsidRPr="00020D54" w:rsidRDefault="00F33A85" w:rsidP="00857174">
      <w:pPr>
        <w:jc w:val="both"/>
        <w:rPr>
          <w:sz w:val="22"/>
          <w:szCs w:val="22"/>
          <w:lang w:val="uk-UA"/>
        </w:rPr>
      </w:pPr>
      <w:r w:rsidRPr="00020D54">
        <w:rPr>
          <w:b/>
          <w:sz w:val="22"/>
          <w:szCs w:val="22"/>
          <w:lang w:val="uk-UA"/>
        </w:rPr>
        <w:t>Дисциплінарна та організаційна відповідальність.</w:t>
      </w:r>
      <w:r w:rsidR="006D3B45">
        <w:rPr>
          <w:b/>
          <w:sz w:val="22"/>
          <w:szCs w:val="22"/>
          <w:lang w:val="uk-UA"/>
        </w:rPr>
        <w:t xml:space="preserve"> </w:t>
      </w:r>
      <w:r w:rsidR="00725077" w:rsidRPr="00020D54">
        <w:rPr>
          <w:sz w:val="22"/>
          <w:szCs w:val="22"/>
          <w:lang w:val="uk-UA"/>
        </w:rPr>
        <w:t xml:space="preserve">Викладач несе відповідальність за координацію процесу занять, а також створення атмосфери, сприятливої до відвертої дискусії та пошуку необхідних </w:t>
      </w:r>
      <w:r w:rsidR="00E877C3" w:rsidRPr="00020D54">
        <w:rPr>
          <w:sz w:val="22"/>
          <w:szCs w:val="22"/>
          <w:lang w:val="uk-UA"/>
        </w:rPr>
        <w:t>пита</w:t>
      </w:r>
      <w:r w:rsidR="00725077" w:rsidRPr="00020D54">
        <w:rPr>
          <w:sz w:val="22"/>
          <w:szCs w:val="22"/>
          <w:lang w:val="uk-UA"/>
        </w:rPr>
        <w:t>нь</w:t>
      </w:r>
      <w:r w:rsidR="00505802" w:rsidRPr="00020D54">
        <w:rPr>
          <w:sz w:val="22"/>
          <w:szCs w:val="22"/>
          <w:lang w:val="uk-UA"/>
        </w:rPr>
        <w:t xml:space="preserve"> з дисципліни</w:t>
      </w:r>
      <w:r w:rsidR="00725077" w:rsidRPr="00020D54">
        <w:rPr>
          <w:sz w:val="22"/>
          <w:szCs w:val="22"/>
          <w:lang w:val="uk-UA"/>
        </w:rPr>
        <w:t>.</w:t>
      </w:r>
      <w:r w:rsidR="00E77A0D">
        <w:rPr>
          <w:sz w:val="22"/>
          <w:szCs w:val="22"/>
          <w:lang w:val="uk-UA"/>
        </w:rPr>
        <w:t xml:space="preserve"> </w:t>
      </w:r>
      <w:r w:rsidR="00505802" w:rsidRPr="00020D54">
        <w:rPr>
          <w:sz w:val="22"/>
          <w:szCs w:val="22"/>
          <w:lang w:val="uk-UA"/>
        </w:rPr>
        <w:t xml:space="preserve">Особливу увагу викладач повинен приділити досягненню програмних результатів навчання </w:t>
      </w:r>
      <w:r w:rsidR="005C5AA9" w:rsidRPr="00020D54">
        <w:rPr>
          <w:sz w:val="22"/>
          <w:szCs w:val="22"/>
          <w:lang w:val="uk-UA"/>
        </w:rPr>
        <w:t>дисциплі</w:t>
      </w:r>
      <w:r w:rsidR="00505802" w:rsidRPr="00020D54">
        <w:rPr>
          <w:sz w:val="22"/>
          <w:szCs w:val="22"/>
          <w:lang w:val="uk-UA"/>
        </w:rPr>
        <w:t xml:space="preserve">ни. </w:t>
      </w:r>
      <w:r w:rsidR="00F54B14" w:rsidRPr="00020D54">
        <w:rPr>
          <w:sz w:val="22"/>
          <w:szCs w:val="22"/>
          <w:lang w:val="uk-UA"/>
        </w:rPr>
        <w:t xml:space="preserve">В разі необхідності викладач має право на оновлення змісту навчальної дисципліни на основі найновіших досягнень і сучасних практик у відповідній галузі, про що повинен попередити </w:t>
      </w:r>
      <w:r w:rsidR="00452EF8" w:rsidRPr="00020D54">
        <w:rPr>
          <w:sz w:val="22"/>
          <w:szCs w:val="22"/>
          <w:lang w:val="uk-UA"/>
        </w:rPr>
        <w:t>студент</w:t>
      </w:r>
      <w:r w:rsidR="00F54B14" w:rsidRPr="00020D54">
        <w:rPr>
          <w:sz w:val="22"/>
          <w:szCs w:val="22"/>
          <w:lang w:val="uk-UA"/>
        </w:rPr>
        <w:t>ів.</w:t>
      </w:r>
      <w:r w:rsidR="006D3B45">
        <w:rPr>
          <w:sz w:val="22"/>
          <w:szCs w:val="22"/>
          <w:lang w:val="uk-UA"/>
        </w:rPr>
        <w:t xml:space="preserve"> </w:t>
      </w:r>
      <w:r w:rsidR="00675A1D" w:rsidRPr="00020D54">
        <w:rPr>
          <w:sz w:val="22"/>
          <w:szCs w:val="22"/>
          <w:lang w:val="uk-UA"/>
        </w:rPr>
        <w:t xml:space="preserve">Особисті погляди викладача з тих чи інших питань не мають бути перешкодою для реалізації </w:t>
      </w:r>
      <w:r w:rsidR="00452EF8" w:rsidRPr="00020D54">
        <w:rPr>
          <w:sz w:val="22"/>
          <w:szCs w:val="22"/>
          <w:lang w:val="uk-UA"/>
        </w:rPr>
        <w:t>студента</w:t>
      </w:r>
      <w:r w:rsidR="00675A1D" w:rsidRPr="00020D54">
        <w:rPr>
          <w:sz w:val="22"/>
          <w:szCs w:val="22"/>
          <w:lang w:val="uk-UA"/>
        </w:rPr>
        <w:t>ми процесу</w:t>
      </w:r>
      <w:r w:rsidR="0099519A" w:rsidRPr="00020D54">
        <w:rPr>
          <w:sz w:val="22"/>
          <w:szCs w:val="22"/>
          <w:lang w:val="uk-UA"/>
        </w:rPr>
        <w:t xml:space="preserve"> навчання</w:t>
      </w:r>
      <w:r w:rsidR="00675A1D" w:rsidRPr="00020D54">
        <w:rPr>
          <w:sz w:val="22"/>
          <w:szCs w:val="22"/>
          <w:lang w:val="uk-UA"/>
        </w:rPr>
        <w:t>.</w:t>
      </w:r>
    </w:p>
    <w:p w:rsidR="005C5AA9" w:rsidRPr="00020D54" w:rsidRDefault="005C5AA9" w:rsidP="00857174">
      <w:pPr>
        <w:jc w:val="both"/>
        <w:rPr>
          <w:sz w:val="22"/>
          <w:szCs w:val="22"/>
          <w:lang w:val="uk-UA"/>
        </w:rPr>
      </w:pPr>
      <w:r w:rsidRPr="00020D54">
        <w:rPr>
          <w:sz w:val="22"/>
          <w:szCs w:val="22"/>
          <w:lang w:val="uk-UA"/>
        </w:rPr>
        <w:t xml:space="preserve">Викладач повинен </w:t>
      </w:r>
      <w:r w:rsidR="00EF0792" w:rsidRPr="00020D54">
        <w:rPr>
          <w:sz w:val="22"/>
          <w:szCs w:val="22"/>
          <w:lang w:val="uk-UA"/>
        </w:rPr>
        <w:t>створ</w:t>
      </w:r>
      <w:r w:rsidRPr="00020D54">
        <w:rPr>
          <w:sz w:val="22"/>
          <w:szCs w:val="22"/>
          <w:lang w:val="uk-UA"/>
        </w:rPr>
        <w:t>ити</w:t>
      </w:r>
      <w:r w:rsidR="00F90407">
        <w:rPr>
          <w:sz w:val="22"/>
          <w:szCs w:val="22"/>
          <w:lang w:val="uk-UA"/>
        </w:rPr>
        <w:t xml:space="preserve"> </w:t>
      </w:r>
      <w:r w:rsidRPr="00020D54">
        <w:rPr>
          <w:sz w:val="22"/>
          <w:szCs w:val="22"/>
          <w:lang w:val="uk-UA"/>
        </w:rPr>
        <w:t xml:space="preserve">комфортні </w:t>
      </w:r>
      <w:r w:rsidR="00EF0792" w:rsidRPr="00020D54">
        <w:rPr>
          <w:sz w:val="22"/>
          <w:szCs w:val="22"/>
          <w:lang w:val="uk-UA"/>
        </w:rPr>
        <w:t>умов</w:t>
      </w:r>
      <w:r w:rsidRPr="00020D54">
        <w:rPr>
          <w:sz w:val="22"/>
          <w:szCs w:val="22"/>
          <w:lang w:val="uk-UA"/>
        </w:rPr>
        <w:t>и</w:t>
      </w:r>
      <w:r w:rsidR="00EF0792" w:rsidRPr="00020D54">
        <w:rPr>
          <w:sz w:val="22"/>
          <w:szCs w:val="22"/>
          <w:lang w:val="uk-UA"/>
        </w:rPr>
        <w:t xml:space="preserve"> для реалізації </w:t>
      </w:r>
      <w:r w:rsidRPr="00020D54">
        <w:rPr>
          <w:sz w:val="22"/>
          <w:szCs w:val="22"/>
          <w:lang w:val="uk-UA"/>
        </w:rPr>
        <w:t>процесу навчання</w:t>
      </w:r>
      <w:r w:rsidR="00EF0792" w:rsidRPr="00020D54">
        <w:rPr>
          <w:sz w:val="22"/>
          <w:szCs w:val="22"/>
          <w:lang w:val="uk-UA"/>
        </w:rPr>
        <w:t xml:space="preserve"> особам з особливими освітніми потребами</w:t>
      </w:r>
      <w:r w:rsidR="00D66123" w:rsidRPr="00020D54">
        <w:rPr>
          <w:sz w:val="22"/>
          <w:szCs w:val="22"/>
          <w:lang w:val="uk-UA"/>
        </w:rPr>
        <w:t xml:space="preserve"> (в межах означеної аудиторії)</w:t>
      </w:r>
      <w:r w:rsidR="00EF0792" w:rsidRPr="00020D54">
        <w:rPr>
          <w:sz w:val="22"/>
          <w:szCs w:val="22"/>
          <w:lang w:val="uk-UA"/>
        </w:rPr>
        <w:t>.</w:t>
      </w:r>
    </w:p>
    <w:p w:rsidR="003A551D" w:rsidRPr="00020D54" w:rsidRDefault="00F33A85" w:rsidP="00857174">
      <w:pPr>
        <w:jc w:val="both"/>
        <w:rPr>
          <w:sz w:val="22"/>
          <w:szCs w:val="22"/>
          <w:lang w:val="uk-UA"/>
        </w:rPr>
      </w:pPr>
      <w:r w:rsidRPr="00020D54">
        <w:rPr>
          <w:b/>
          <w:sz w:val="22"/>
          <w:szCs w:val="22"/>
          <w:lang w:val="uk-UA"/>
        </w:rPr>
        <w:t xml:space="preserve">Міжособистісна </w:t>
      </w:r>
      <w:r w:rsidR="00E77A0D">
        <w:rPr>
          <w:b/>
          <w:sz w:val="22"/>
          <w:szCs w:val="22"/>
          <w:lang w:val="uk-UA"/>
        </w:rPr>
        <w:t>відповідальність</w:t>
      </w:r>
      <w:r w:rsidRPr="00020D54">
        <w:rPr>
          <w:b/>
          <w:sz w:val="22"/>
          <w:szCs w:val="22"/>
          <w:lang w:val="uk-UA"/>
        </w:rPr>
        <w:t>.</w:t>
      </w:r>
      <w:r w:rsidR="00D779B6">
        <w:rPr>
          <w:b/>
          <w:sz w:val="22"/>
          <w:szCs w:val="22"/>
          <w:lang w:val="uk-UA"/>
        </w:rPr>
        <w:t xml:space="preserve"> </w:t>
      </w:r>
      <w:r w:rsidR="003A551D" w:rsidRPr="00020D54">
        <w:rPr>
          <w:sz w:val="22"/>
          <w:szCs w:val="22"/>
          <w:lang w:val="uk-UA"/>
        </w:rPr>
        <w:t xml:space="preserve">У разі відрядження, хвороби або іншої важливої причини, викладач має право перенести заняття на інший день за умови узгодженості з адміністрацією та існуючим розкладом занять. Про дату, час та місце проведення занять викладач інформує </w:t>
      </w:r>
      <w:r w:rsidR="000D3DE7" w:rsidRPr="00020D54">
        <w:rPr>
          <w:sz w:val="22"/>
          <w:szCs w:val="22"/>
          <w:lang w:val="uk-UA"/>
        </w:rPr>
        <w:t>студент</w:t>
      </w:r>
      <w:r w:rsidR="003A551D" w:rsidRPr="00020D54">
        <w:rPr>
          <w:sz w:val="22"/>
          <w:szCs w:val="22"/>
          <w:lang w:val="uk-UA"/>
        </w:rPr>
        <w:t>ів через старосту групи.</w:t>
      </w:r>
    </w:p>
    <w:p w:rsidR="00EF0792" w:rsidRPr="00020D54" w:rsidRDefault="00EF0792" w:rsidP="00857174">
      <w:pPr>
        <w:jc w:val="both"/>
        <w:rPr>
          <w:b/>
          <w:sz w:val="22"/>
          <w:szCs w:val="22"/>
          <w:lang w:val="uk-UA"/>
        </w:rPr>
      </w:pPr>
    </w:p>
    <w:p w:rsidR="00C816A4" w:rsidRPr="00020D54" w:rsidRDefault="00C816A4" w:rsidP="00857174">
      <w:pPr>
        <w:rPr>
          <w:b/>
          <w:sz w:val="22"/>
          <w:szCs w:val="22"/>
          <w:lang w:val="uk-UA"/>
        </w:rPr>
      </w:pPr>
      <w:r w:rsidRPr="00020D54">
        <w:rPr>
          <w:b/>
          <w:sz w:val="22"/>
          <w:szCs w:val="22"/>
          <w:lang w:val="uk-UA"/>
        </w:rPr>
        <w:t>ПРАВИЛА ЗДОБУВАЧА</w:t>
      </w:r>
    </w:p>
    <w:p w:rsidR="003D168A" w:rsidRPr="00020D54" w:rsidRDefault="003D168A" w:rsidP="00857174">
      <w:pPr>
        <w:jc w:val="both"/>
        <w:rPr>
          <w:sz w:val="22"/>
          <w:szCs w:val="22"/>
          <w:lang w:val="uk-UA"/>
        </w:rPr>
      </w:pPr>
      <w:r w:rsidRPr="00020D54">
        <w:rPr>
          <w:sz w:val="22"/>
          <w:szCs w:val="22"/>
          <w:lang w:val="uk-UA"/>
        </w:rPr>
        <w:t xml:space="preserve">Вітається власна думка </w:t>
      </w:r>
      <w:r w:rsidR="00B152F7">
        <w:rPr>
          <w:sz w:val="22"/>
          <w:szCs w:val="22"/>
          <w:lang w:val="uk-UA"/>
        </w:rPr>
        <w:t xml:space="preserve">тлумачення </w:t>
      </w:r>
      <w:r w:rsidRPr="00020D54">
        <w:rPr>
          <w:sz w:val="22"/>
          <w:szCs w:val="22"/>
          <w:lang w:val="uk-UA"/>
        </w:rPr>
        <w:t xml:space="preserve">з теми заняття, </w:t>
      </w:r>
      <w:r w:rsidR="007E4D5D" w:rsidRPr="00020D54">
        <w:rPr>
          <w:sz w:val="22"/>
          <w:szCs w:val="22"/>
          <w:lang w:val="uk-UA"/>
        </w:rPr>
        <w:t xml:space="preserve">яка базується на аргументованій відповіді та доказах, зібраних під час практичних або самостійних занять.  </w:t>
      </w:r>
    </w:p>
    <w:p w:rsidR="006D59C3" w:rsidRPr="00020D54" w:rsidRDefault="006D59C3" w:rsidP="00857174">
      <w:pPr>
        <w:rPr>
          <w:b/>
          <w:sz w:val="22"/>
          <w:szCs w:val="22"/>
          <w:lang w:val="uk-UA"/>
        </w:rPr>
      </w:pPr>
    </w:p>
    <w:p w:rsidR="003D168A" w:rsidRPr="00020D54" w:rsidRDefault="003D168A" w:rsidP="00857174">
      <w:pPr>
        <w:rPr>
          <w:b/>
          <w:sz w:val="22"/>
          <w:szCs w:val="22"/>
          <w:lang w:val="uk-UA"/>
        </w:rPr>
      </w:pPr>
      <w:r w:rsidRPr="00020D54">
        <w:rPr>
          <w:b/>
          <w:sz w:val="22"/>
          <w:szCs w:val="22"/>
          <w:lang w:val="uk-UA"/>
        </w:rPr>
        <w:t>ПОЛІТИКА ВІДВІДУВАНОСТІ</w:t>
      </w:r>
    </w:p>
    <w:p w:rsidR="000D3DE7" w:rsidRPr="00020D54" w:rsidRDefault="00611194" w:rsidP="00857174">
      <w:pPr>
        <w:jc w:val="both"/>
        <w:rPr>
          <w:sz w:val="22"/>
          <w:szCs w:val="22"/>
          <w:lang w:val="uk-UA"/>
        </w:rPr>
      </w:pPr>
      <w:r w:rsidRPr="00020D54">
        <w:rPr>
          <w:sz w:val="22"/>
          <w:szCs w:val="22"/>
          <w:lang w:val="uk-UA"/>
        </w:rPr>
        <w:t>Недопустимі п</w:t>
      </w:r>
      <w:r w:rsidR="003D168A" w:rsidRPr="00020D54">
        <w:rPr>
          <w:sz w:val="22"/>
          <w:szCs w:val="22"/>
          <w:lang w:val="uk-UA"/>
        </w:rPr>
        <w:t>ропуск</w:t>
      </w:r>
      <w:r w:rsidRPr="00020D54">
        <w:rPr>
          <w:sz w:val="22"/>
          <w:szCs w:val="22"/>
          <w:lang w:val="uk-UA"/>
        </w:rPr>
        <w:t xml:space="preserve">и занять </w:t>
      </w:r>
      <w:r w:rsidR="003D168A" w:rsidRPr="00020D54">
        <w:rPr>
          <w:sz w:val="22"/>
          <w:szCs w:val="22"/>
          <w:lang w:val="uk-UA"/>
        </w:rPr>
        <w:t>без поважних причин (причини пропуску мають бути підтверджені</w:t>
      </w:r>
      <w:r w:rsidR="003617B0" w:rsidRPr="00020D54">
        <w:rPr>
          <w:sz w:val="22"/>
          <w:szCs w:val="22"/>
          <w:lang w:val="uk-UA"/>
        </w:rPr>
        <w:t xml:space="preserve"> необхідними документами або попередженням викладача</w:t>
      </w:r>
      <w:r w:rsidR="003D168A" w:rsidRPr="00020D54">
        <w:rPr>
          <w:sz w:val="22"/>
          <w:szCs w:val="22"/>
          <w:lang w:val="uk-UA"/>
        </w:rPr>
        <w:t xml:space="preserve">). </w:t>
      </w:r>
      <w:r w:rsidR="003617B0" w:rsidRPr="00020D54">
        <w:rPr>
          <w:sz w:val="22"/>
          <w:szCs w:val="22"/>
          <w:lang w:val="uk-UA"/>
        </w:rPr>
        <w:t>Не вітаються з</w:t>
      </w:r>
      <w:r w:rsidR="00A01BCB" w:rsidRPr="00020D54">
        <w:rPr>
          <w:sz w:val="22"/>
          <w:szCs w:val="22"/>
          <w:lang w:val="uk-UA"/>
        </w:rPr>
        <w:t xml:space="preserve">апізнення на заняття. </w:t>
      </w:r>
      <w:r w:rsidR="000D3DE7" w:rsidRPr="00020D54">
        <w:rPr>
          <w:sz w:val="22"/>
          <w:szCs w:val="22"/>
          <w:lang w:val="uk-UA"/>
        </w:rPr>
        <w:t>У разі пропуску занять, студент має самостійно опрацювати матеріали тем і підтвердити їх опанування відповідн</w:t>
      </w:r>
      <w:r w:rsidR="006D3B45">
        <w:rPr>
          <w:sz w:val="22"/>
          <w:szCs w:val="22"/>
          <w:lang w:val="uk-UA"/>
        </w:rPr>
        <w:t>ою</w:t>
      </w:r>
      <w:r w:rsidR="000D3DE7" w:rsidRPr="00020D54">
        <w:rPr>
          <w:sz w:val="22"/>
          <w:szCs w:val="22"/>
          <w:lang w:val="uk-UA"/>
        </w:rPr>
        <w:t xml:space="preserve"> практичною роботою. Довгострокова відсутність</w:t>
      </w:r>
      <w:r w:rsidR="00B152F7">
        <w:rPr>
          <w:sz w:val="22"/>
          <w:szCs w:val="22"/>
          <w:lang w:val="uk-UA"/>
        </w:rPr>
        <w:t xml:space="preserve"> </w:t>
      </w:r>
      <w:r w:rsidR="000D3DE7" w:rsidRPr="00020D54">
        <w:rPr>
          <w:sz w:val="22"/>
          <w:szCs w:val="22"/>
          <w:lang w:val="uk-UA"/>
        </w:rPr>
        <w:t xml:space="preserve">студента на заняттях без поважних причин дає підстави для незаліку з дисципліни і його можливого подальшого відрахування. Додаткові заняття з такими студентами не передбачені. Відсутність </w:t>
      </w:r>
      <w:r w:rsidR="003147C2" w:rsidRPr="00020D54">
        <w:rPr>
          <w:sz w:val="22"/>
          <w:szCs w:val="22"/>
          <w:lang w:val="uk-UA"/>
        </w:rPr>
        <w:t>практичних завдань</w:t>
      </w:r>
      <w:r w:rsidR="000D3DE7" w:rsidRPr="00020D54">
        <w:rPr>
          <w:sz w:val="22"/>
          <w:szCs w:val="22"/>
          <w:lang w:val="uk-UA"/>
        </w:rPr>
        <w:t xml:space="preserve"> на </w:t>
      </w:r>
      <w:r w:rsidR="003147C2" w:rsidRPr="00020D54">
        <w:rPr>
          <w:sz w:val="22"/>
          <w:szCs w:val="22"/>
          <w:lang w:val="uk-UA"/>
        </w:rPr>
        <w:t>поточн</w:t>
      </w:r>
      <w:r w:rsidR="000D3DE7" w:rsidRPr="00020D54">
        <w:rPr>
          <w:sz w:val="22"/>
          <w:szCs w:val="22"/>
          <w:lang w:val="uk-UA"/>
        </w:rPr>
        <w:t xml:space="preserve">их </w:t>
      </w:r>
      <w:r w:rsidR="003147C2" w:rsidRPr="00020D54">
        <w:rPr>
          <w:sz w:val="22"/>
          <w:szCs w:val="22"/>
          <w:lang w:val="uk-UA"/>
        </w:rPr>
        <w:t xml:space="preserve">переглядах </w:t>
      </w:r>
      <w:r w:rsidR="000D3DE7" w:rsidRPr="00020D54">
        <w:rPr>
          <w:sz w:val="22"/>
          <w:szCs w:val="22"/>
          <w:lang w:val="uk-UA"/>
        </w:rPr>
        <w:t xml:space="preserve">безпосередньо впливає на зниження підсумкової оцінки.  </w:t>
      </w:r>
    </w:p>
    <w:p w:rsidR="003D168A" w:rsidRPr="00020D54" w:rsidRDefault="003D168A" w:rsidP="00857174">
      <w:pPr>
        <w:rPr>
          <w:sz w:val="22"/>
          <w:szCs w:val="22"/>
          <w:lang w:val="uk-UA"/>
        </w:rPr>
      </w:pPr>
    </w:p>
    <w:p w:rsidR="003D168A" w:rsidRPr="00020D54" w:rsidRDefault="003D168A" w:rsidP="00857174">
      <w:pPr>
        <w:jc w:val="both"/>
        <w:rPr>
          <w:b/>
          <w:sz w:val="22"/>
          <w:szCs w:val="22"/>
          <w:lang w:val="uk-UA"/>
        </w:rPr>
      </w:pPr>
      <w:r w:rsidRPr="00020D54">
        <w:rPr>
          <w:b/>
          <w:sz w:val="22"/>
          <w:szCs w:val="22"/>
          <w:lang w:val="uk-UA"/>
        </w:rPr>
        <w:t>АКАДЕМІЧНА ДОБРОЧЕСНІСТЬ</w:t>
      </w:r>
    </w:p>
    <w:p w:rsidR="003D168A" w:rsidRPr="00020D54" w:rsidRDefault="00517680" w:rsidP="00857174">
      <w:pPr>
        <w:jc w:val="both"/>
        <w:rPr>
          <w:sz w:val="22"/>
          <w:szCs w:val="22"/>
          <w:lang w:val="uk-UA"/>
        </w:rPr>
      </w:pPr>
      <w:r w:rsidRPr="00020D54">
        <w:rPr>
          <w:sz w:val="22"/>
          <w:szCs w:val="22"/>
          <w:lang w:val="uk-UA"/>
        </w:rPr>
        <w:t xml:space="preserve">Під час навчання студенти зобов’язані дотримуватися правил академічної доброчесності. </w:t>
      </w:r>
      <w:r w:rsidR="003D168A" w:rsidRPr="00020D54">
        <w:rPr>
          <w:sz w:val="22"/>
          <w:szCs w:val="22"/>
          <w:lang w:val="uk-UA"/>
        </w:rPr>
        <w:t xml:space="preserve">Жодні форми порушення академічної доброчесності не толеруються. Якщо під час </w:t>
      </w:r>
      <w:r w:rsidR="003714E6">
        <w:rPr>
          <w:sz w:val="22"/>
          <w:szCs w:val="22"/>
          <w:lang w:val="uk-UA"/>
        </w:rPr>
        <w:t>створення власного композиційного ескізного пошуку</w:t>
      </w:r>
      <w:r w:rsidR="00B152F7">
        <w:rPr>
          <w:sz w:val="22"/>
          <w:szCs w:val="22"/>
          <w:lang w:val="uk-UA"/>
        </w:rPr>
        <w:t xml:space="preserve"> </w:t>
      </w:r>
      <w:r w:rsidR="008E5D42" w:rsidRPr="00020D54">
        <w:rPr>
          <w:sz w:val="22"/>
          <w:szCs w:val="22"/>
          <w:lang w:val="uk-UA"/>
        </w:rPr>
        <w:t>ви</w:t>
      </w:r>
      <w:r w:rsidR="003714E6">
        <w:rPr>
          <w:sz w:val="22"/>
          <w:szCs w:val="22"/>
          <w:lang w:val="uk-UA"/>
        </w:rPr>
        <w:t>явлено</w:t>
      </w:r>
      <w:r w:rsidR="00B152F7">
        <w:rPr>
          <w:sz w:val="22"/>
          <w:szCs w:val="22"/>
          <w:lang w:val="uk-UA"/>
        </w:rPr>
        <w:t xml:space="preserve"> </w:t>
      </w:r>
      <w:r w:rsidRPr="00020D54">
        <w:rPr>
          <w:sz w:val="22"/>
          <w:szCs w:val="22"/>
          <w:lang w:val="uk-UA"/>
        </w:rPr>
        <w:t>плагіат – тобто суттєве запозичення або копіювання в практичній роботі чужих матеріалів</w:t>
      </w:r>
      <w:r w:rsidR="00B152F7">
        <w:rPr>
          <w:sz w:val="22"/>
          <w:szCs w:val="22"/>
          <w:lang w:val="uk-UA"/>
        </w:rPr>
        <w:t xml:space="preserve"> або композицій творів мистецтва</w:t>
      </w:r>
      <w:r w:rsidR="00892AE1" w:rsidRPr="00020D54">
        <w:rPr>
          <w:sz w:val="22"/>
          <w:szCs w:val="22"/>
          <w:lang w:val="uk-UA"/>
        </w:rPr>
        <w:t>,</w:t>
      </w:r>
      <w:r w:rsidR="003714E6">
        <w:rPr>
          <w:sz w:val="22"/>
          <w:szCs w:val="22"/>
          <w:lang w:val="uk-UA"/>
        </w:rPr>
        <w:t xml:space="preserve"> студент</w:t>
      </w:r>
      <w:r w:rsidR="00892AE1" w:rsidRPr="00020D54">
        <w:rPr>
          <w:sz w:val="22"/>
          <w:szCs w:val="22"/>
          <w:lang w:val="uk-UA"/>
        </w:rPr>
        <w:t xml:space="preserve"> зобов’язаний </w:t>
      </w:r>
      <w:r w:rsidR="003714E6">
        <w:rPr>
          <w:sz w:val="22"/>
          <w:szCs w:val="22"/>
          <w:lang w:val="uk-UA"/>
        </w:rPr>
        <w:t>його</w:t>
      </w:r>
      <w:r w:rsidR="00892AE1" w:rsidRPr="00020D54">
        <w:rPr>
          <w:sz w:val="22"/>
          <w:szCs w:val="22"/>
          <w:lang w:val="uk-UA"/>
        </w:rPr>
        <w:t xml:space="preserve"> пере</w:t>
      </w:r>
      <w:r w:rsidR="008E5D42" w:rsidRPr="00020D54">
        <w:rPr>
          <w:sz w:val="22"/>
          <w:szCs w:val="22"/>
          <w:lang w:val="uk-UA"/>
        </w:rPr>
        <w:t>робити</w:t>
      </w:r>
      <w:r w:rsidR="00892AE1" w:rsidRPr="00020D54">
        <w:rPr>
          <w:sz w:val="22"/>
          <w:szCs w:val="22"/>
          <w:lang w:val="uk-UA"/>
        </w:rPr>
        <w:t xml:space="preserve">, </w:t>
      </w:r>
      <w:r w:rsidR="00F90407">
        <w:rPr>
          <w:sz w:val="22"/>
          <w:szCs w:val="22"/>
          <w:lang w:val="uk-UA"/>
        </w:rPr>
        <w:t>тому що в</w:t>
      </w:r>
      <w:r w:rsidR="008E5D42" w:rsidRPr="00020D54">
        <w:rPr>
          <w:sz w:val="22"/>
          <w:szCs w:val="22"/>
          <w:lang w:val="uk-UA"/>
        </w:rPr>
        <w:t xml:space="preserve"> цьому випадку</w:t>
      </w:r>
      <w:r w:rsidR="00F90407">
        <w:rPr>
          <w:sz w:val="22"/>
          <w:szCs w:val="22"/>
          <w:lang w:val="uk-UA"/>
        </w:rPr>
        <w:t xml:space="preserve"> </w:t>
      </w:r>
      <w:r w:rsidR="00892AE1" w:rsidRPr="00020D54">
        <w:rPr>
          <w:sz w:val="22"/>
          <w:szCs w:val="22"/>
          <w:lang w:val="uk-UA"/>
        </w:rPr>
        <w:t xml:space="preserve">бал за </w:t>
      </w:r>
      <w:r w:rsidR="00F90407">
        <w:rPr>
          <w:sz w:val="22"/>
          <w:szCs w:val="22"/>
          <w:lang w:val="uk-UA"/>
        </w:rPr>
        <w:t>роботу не буде отриманий</w:t>
      </w:r>
      <w:r w:rsidR="00892AE1" w:rsidRPr="00020D54">
        <w:rPr>
          <w:sz w:val="22"/>
          <w:szCs w:val="22"/>
          <w:lang w:val="uk-UA"/>
        </w:rPr>
        <w:t>.</w:t>
      </w:r>
      <w:r w:rsidR="00F90407">
        <w:rPr>
          <w:sz w:val="22"/>
          <w:szCs w:val="22"/>
          <w:lang w:val="uk-UA"/>
        </w:rPr>
        <w:t xml:space="preserve"> Оскільки плагіат у будь якому прояві суперечить з поставлено</w:t>
      </w:r>
      <w:r w:rsidR="003714E6">
        <w:rPr>
          <w:sz w:val="22"/>
          <w:szCs w:val="22"/>
          <w:lang w:val="uk-UA"/>
        </w:rPr>
        <w:t>ю</w:t>
      </w:r>
      <w:r w:rsidR="00F90407">
        <w:rPr>
          <w:sz w:val="22"/>
          <w:szCs w:val="22"/>
          <w:lang w:val="uk-UA"/>
        </w:rPr>
        <w:t xml:space="preserve"> метою дисципліни.</w:t>
      </w:r>
      <w:r w:rsidR="007E1B74" w:rsidRPr="00020D54">
        <w:rPr>
          <w:sz w:val="22"/>
          <w:szCs w:val="22"/>
          <w:lang w:val="uk-UA"/>
        </w:rPr>
        <w:t xml:space="preserve"> Якщо факт академічної </w:t>
      </w:r>
      <w:r w:rsidR="00BE4307" w:rsidRPr="00020D54">
        <w:rPr>
          <w:sz w:val="22"/>
          <w:szCs w:val="22"/>
          <w:lang w:val="uk-UA"/>
        </w:rPr>
        <w:t>не</w:t>
      </w:r>
      <w:r w:rsidR="00F90407">
        <w:rPr>
          <w:sz w:val="22"/>
          <w:szCs w:val="22"/>
          <w:lang w:val="uk-UA"/>
        </w:rPr>
        <w:t xml:space="preserve"> </w:t>
      </w:r>
      <w:r w:rsidR="007E1B74" w:rsidRPr="00020D54">
        <w:rPr>
          <w:sz w:val="22"/>
          <w:szCs w:val="22"/>
          <w:lang w:val="uk-UA"/>
        </w:rPr>
        <w:t xml:space="preserve">доброчесності зафіксований на </w:t>
      </w:r>
      <w:r w:rsidR="008E5D42" w:rsidRPr="00020D54">
        <w:rPr>
          <w:sz w:val="22"/>
          <w:szCs w:val="22"/>
          <w:lang w:val="uk-UA"/>
        </w:rPr>
        <w:t>екзаменаційному перегляді</w:t>
      </w:r>
      <w:r w:rsidR="004606E9">
        <w:rPr>
          <w:sz w:val="22"/>
          <w:szCs w:val="22"/>
          <w:lang w:val="uk-UA"/>
        </w:rPr>
        <w:t xml:space="preserve"> </w:t>
      </w:r>
      <w:r w:rsidR="003D168A" w:rsidRPr="00020D54">
        <w:rPr>
          <w:sz w:val="22"/>
          <w:szCs w:val="22"/>
          <w:lang w:val="uk-UA"/>
        </w:rPr>
        <w:t xml:space="preserve"> </w:t>
      </w:r>
      <w:r w:rsidR="004606E9">
        <w:rPr>
          <w:sz w:val="22"/>
          <w:szCs w:val="22"/>
          <w:lang w:val="uk-UA"/>
        </w:rPr>
        <w:t xml:space="preserve">також унеможливлює студентові </w:t>
      </w:r>
      <w:r w:rsidR="006D5DEF">
        <w:rPr>
          <w:sz w:val="22"/>
          <w:szCs w:val="22"/>
          <w:lang w:val="uk-UA"/>
        </w:rPr>
        <w:t>отрим</w:t>
      </w:r>
      <w:r w:rsidR="004606E9">
        <w:rPr>
          <w:sz w:val="22"/>
          <w:szCs w:val="22"/>
          <w:lang w:val="uk-UA"/>
        </w:rPr>
        <w:t>ати</w:t>
      </w:r>
      <w:r w:rsidR="006D5DEF">
        <w:rPr>
          <w:sz w:val="22"/>
          <w:szCs w:val="22"/>
          <w:lang w:val="uk-UA"/>
        </w:rPr>
        <w:t xml:space="preserve"> бал за  </w:t>
      </w:r>
      <w:r w:rsidR="004606E9">
        <w:rPr>
          <w:sz w:val="22"/>
          <w:szCs w:val="22"/>
          <w:lang w:val="uk-UA"/>
        </w:rPr>
        <w:t>роботу, або оцінювання відбудеться частково,</w:t>
      </w:r>
      <w:r w:rsidR="006D5DEF">
        <w:rPr>
          <w:sz w:val="22"/>
          <w:szCs w:val="22"/>
          <w:lang w:val="uk-UA"/>
        </w:rPr>
        <w:t xml:space="preserve"> </w:t>
      </w:r>
      <w:r w:rsidR="003D168A" w:rsidRPr="00020D54">
        <w:rPr>
          <w:sz w:val="22"/>
          <w:szCs w:val="22"/>
          <w:lang w:val="uk-UA"/>
        </w:rPr>
        <w:t>отриму</w:t>
      </w:r>
      <w:r w:rsidR="004606E9">
        <w:rPr>
          <w:sz w:val="22"/>
          <w:szCs w:val="22"/>
          <w:lang w:val="uk-UA"/>
        </w:rPr>
        <w:t>ючи</w:t>
      </w:r>
      <w:r w:rsidR="003D168A" w:rsidRPr="00020D54">
        <w:rPr>
          <w:sz w:val="22"/>
          <w:szCs w:val="22"/>
          <w:lang w:val="uk-UA"/>
        </w:rPr>
        <w:t xml:space="preserve"> тільки ті бали, що були зараховані за попередні етапи контролю</w:t>
      </w:r>
      <w:r w:rsidR="004606E9">
        <w:rPr>
          <w:sz w:val="22"/>
          <w:szCs w:val="22"/>
          <w:lang w:val="uk-UA"/>
        </w:rPr>
        <w:t xml:space="preserve"> чи не мають факту виявлення плагіату</w:t>
      </w:r>
      <w:r w:rsidR="003D168A" w:rsidRPr="00020D54">
        <w:rPr>
          <w:sz w:val="22"/>
          <w:szCs w:val="22"/>
          <w:lang w:val="uk-UA"/>
        </w:rPr>
        <w:t>.</w:t>
      </w:r>
      <w:r w:rsidR="00F90407">
        <w:rPr>
          <w:sz w:val="22"/>
          <w:szCs w:val="22"/>
          <w:lang w:val="uk-UA"/>
        </w:rPr>
        <w:t xml:space="preserve"> </w:t>
      </w:r>
      <w:r w:rsidR="003D168A" w:rsidRPr="00020D54">
        <w:rPr>
          <w:b/>
          <w:sz w:val="22"/>
          <w:szCs w:val="22"/>
          <w:lang w:val="uk-UA"/>
        </w:rPr>
        <w:t>Корисні посилання</w:t>
      </w:r>
      <w:r w:rsidR="003D168A" w:rsidRPr="00020D54">
        <w:rPr>
          <w:sz w:val="22"/>
          <w:szCs w:val="22"/>
          <w:lang w:val="uk-UA"/>
        </w:rPr>
        <w:t xml:space="preserve">: </w:t>
      </w:r>
      <w:hyperlink r:id="rId9" w:history="1">
        <w:r w:rsidR="003D168A" w:rsidRPr="00020D54">
          <w:rPr>
            <w:rStyle w:val="af3"/>
            <w:color w:val="auto"/>
            <w:sz w:val="22"/>
            <w:szCs w:val="22"/>
            <w:lang w:val="uk-UA"/>
          </w:rPr>
          <w:t>https://законодавство.com/zakon-ukrajiny/stattya-akademichna-dobrochesnist-325783.html</w:t>
        </w:r>
      </w:hyperlink>
    </w:p>
    <w:p w:rsidR="003D168A" w:rsidRPr="00020D54" w:rsidRDefault="0095070E" w:rsidP="00857174">
      <w:pPr>
        <w:rPr>
          <w:sz w:val="22"/>
          <w:szCs w:val="22"/>
          <w:lang w:val="uk-UA"/>
        </w:rPr>
      </w:pPr>
      <w:hyperlink r:id="rId10" w:history="1">
        <w:r w:rsidR="003D168A" w:rsidRPr="00020D54">
          <w:rPr>
            <w:rStyle w:val="af3"/>
            <w:color w:val="auto"/>
            <w:sz w:val="22"/>
            <w:szCs w:val="22"/>
            <w:lang w:val="uk-UA"/>
          </w:rPr>
          <w:t>https://saiup.org.ua/novyny/akademichna-dobrochesnist-shho-v-uchniv-ta-studentiv-na-dumtsi/</w:t>
        </w:r>
      </w:hyperlink>
    </w:p>
    <w:p w:rsidR="003D168A" w:rsidRPr="00020D54" w:rsidRDefault="003D168A" w:rsidP="00857174">
      <w:pPr>
        <w:rPr>
          <w:sz w:val="22"/>
          <w:szCs w:val="22"/>
          <w:lang w:val="uk-UA"/>
        </w:rPr>
      </w:pPr>
    </w:p>
    <w:p w:rsidR="003D168A" w:rsidRPr="00020D54" w:rsidRDefault="003D168A" w:rsidP="00857174">
      <w:pPr>
        <w:rPr>
          <w:b/>
          <w:sz w:val="22"/>
          <w:szCs w:val="22"/>
          <w:lang w:val="uk-UA"/>
        </w:rPr>
      </w:pPr>
      <w:r w:rsidRPr="00020D54">
        <w:rPr>
          <w:b/>
          <w:sz w:val="22"/>
          <w:szCs w:val="22"/>
          <w:lang w:val="uk-UA"/>
        </w:rPr>
        <w:t>РОЗКЛАД КУРСУ</w:t>
      </w:r>
    </w:p>
    <w:tbl>
      <w:tblPr>
        <w:tblStyle w:val="a9"/>
        <w:tblW w:w="10598" w:type="dxa"/>
        <w:tblLayout w:type="fixed"/>
        <w:tblLook w:val="04A0"/>
      </w:tblPr>
      <w:tblGrid>
        <w:gridCol w:w="1526"/>
        <w:gridCol w:w="142"/>
        <w:gridCol w:w="1559"/>
        <w:gridCol w:w="1559"/>
        <w:gridCol w:w="2410"/>
        <w:gridCol w:w="850"/>
        <w:gridCol w:w="1560"/>
        <w:gridCol w:w="992"/>
      </w:tblGrid>
      <w:tr w:rsidR="00A65A77" w:rsidRPr="00020D54" w:rsidTr="00A277D0">
        <w:tc>
          <w:tcPr>
            <w:tcW w:w="1668" w:type="dxa"/>
            <w:gridSpan w:val="2"/>
            <w:shd w:val="clear" w:color="auto" w:fill="FDE9D9" w:themeFill="accent6" w:themeFillTint="33"/>
            <w:vAlign w:val="center"/>
          </w:tcPr>
          <w:p w:rsidR="00C537E2" w:rsidRPr="00020D54" w:rsidRDefault="00C537E2" w:rsidP="00857174">
            <w:pPr>
              <w:rPr>
                <w:b/>
                <w:sz w:val="22"/>
                <w:szCs w:val="22"/>
                <w:lang w:val="uk-UA"/>
              </w:rPr>
            </w:pPr>
            <w:r w:rsidRPr="00020D54">
              <w:rPr>
                <w:b/>
                <w:sz w:val="22"/>
                <w:szCs w:val="22"/>
                <w:lang w:val="uk-UA"/>
              </w:rPr>
              <w:t>Дата</w:t>
            </w:r>
          </w:p>
        </w:tc>
        <w:tc>
          <w:tcPr>
            <w:tcW w:w="1559" w:type="dxa"/>
            <w:shd w:val="clear" w:color="auto" w:fill="FDE9D9" w:themeFill="accent6" w:themeFillTint="33"/>
            <w:vAlign w:val="center"/>
          </w:tcPr>
          <w:p w:rsidR="00C537E2" w:rsidRPr="00020D54" w:rsidRDefault="00C537E2" w:rsidP="00857174">
            <w:pPr>
              <w:ind w:right="-108" w:hanging="108"/>
              <w:jc w:val="center"/>
              <w:rPr>
                <w:b/>
                <w:sz w:val="22"/>
                <w:szCs w:val="22"/>
                <w:lang w:val="uk-UA"/>
              </w:rPr>
            </w:pPr>
            <w:r w:rsidRPr="00020D54">
              <w:rPr>
                <w:b/>
                <w:sz w:val="22"/>
                <w:szCs w:val="22"/>
                <w:lang w:val="uk-UA"/>
              </w:rPr>
              <w:t>Тема</w:t>
            </w:r>
          </w:p>
        </w:tc>
        <w:tc>
          <w:tcPr>
            <w:tcW w:w="1559"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Вид заняття</w:t>
            </w:r>
          </w:p>
        </w:tc>
        <w:tc>
          <w:tcPr>
            <w:tcW w:w="2410"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Зміст</w:t>
            </w:r>
          </w:p>
        </w:tc>
        <w:tc>
          <w:tcPr>
            <w:tcW w:w="850" w:type="dxa"/>
            <w:shd w:val="clear" w:color="auto" w:fill="FDE9D9" w:themeFill="accent6" w:themeFillTint="33"/>
            <w:vAlign w:val="center"/>
          </w:tcPr>
          <w:p w:rsidR="00C537E2" w:rsidRPr="00020D54" w:rsidRDefault="00C537E2" w:rsidP="00857174">
            <w:pPr>
              <w:ind w:right="-40" w:hanging="65"/>
              <w:jc w:val="center"/>
              <w:rPr>
                <w:b/>
                <w:sz w:val="22"/>
                <w:szCs w:val="22"/>
                <w:lang w:val="uk-UA"/>
              </w:rPr>
            </w:pPr>
            <w:r w:rsidRPr="00020D54">
              <w:rPr>
                <w:b/>
                <w:sz w:val="22"/>
                <w:szCs w:val="22"/>
                <w:lang w:val="uk-UA"/>
              </w:rPr>
              <w:t>Годин</w:t>
            </w:r>
          </w:p>
        </w:tc>
        <w:tc>
          <w:tcPr>
            <w:tcW w:w="1560"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Рубіжний контроль</w:t>
            </w:r>
          </w:p>
        </w:tc>
        <w:tc>
          <w:tcPr>
            <w:tcW w:w="992"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Деталі</w:t>
            </w:r>
          </w:p>
        </w:tc>
      </w:tr>
      <w:tr w:rsidR="00294F02" w:rsidRPr="00020D54" w:rsidTr="00A277D0">
        <w:tc>
          <w:tcPr>
            <w:tcW w:w="10598" w:type="dxa"/>
            <w:gridSpan w:val="8"/>
            <w:shd w:val="clear" w:color="auto" w:fill="FDE9D9" w:themeFill="accent6" w:themeFillTint="33"/>
            <w:vAlign w:val="center"/>
          </w:tcPr>
          <w:p w:rsidR="00294F02" w:rsidRPr="00020D54" w:rsidRDefault="00294F02" w:rsidP="00857174">
            <w:pPr>
              <w:jc w:val="center"/>
              <w:rPr>
                <w:b/>
                <w:sz w:val="22"/>
                <w:szCs w:val="22"/>
                <w:lang w:val="uk-UA"/>
              </w:rPr>
            </w:pPr>
            <w:r>
              <w:rPr>
                <w:b/>
                <w:sz w:val="22"/>
                <w:szCs w:val="22"/>
                <w:lang w:val="uk-UA"/>
              </w:rPr>
              <w:t>1 модуль</w:t>
            </w:r>
          </w:p>
        </w:tc>
      </w:tr>
      <w:tr w:rsidR="00C537E2" w:rsidRPr="00020D54" w:rsidTr="00CD0989">
        <w:tc>
          <w:tcPr>
            <w:tcW w:w="1526" w:type="dxa"/>
          </w:tcPr>
          <w:p w:rsidR="00C537E2" w:rsidRPr="00020D54" w:rsidRDefault="000A7FA2" w:rsidP="000A7FA2">
            <w:pPr>
              <w:rPr>
                <w:sz w:val="22"/>
                <w:szCs w:val="22"/>
                <w:lang w:val="uk-UA"/>
              </w:rPr>
            </w:pPr>
            <w:r>
              <w:rPr>
                <w:sz w:val="22"/>
                <w:szCs w:val="22"/>
                <w:lang w:val="uk-UA"/>
              </w:rPr>
              <w:t>15</w:t>
            </w:r>
            <w:r w:rsidR="00C537E2" w:rsidRPr="00020D54">
              <w:rPr>
                <w:sz w:val="22"/>
                <w:szCs w:val="22"/>
                <w:lang w:val="uk-UA"/>
              </w:rPr>
              <w:t>.</w:t>
            </w:r>
            <w:r w:rsidR="002E7328" w:rsidRPr="00020D54">
              <w:rPr>
                <w:sz w:val="22"/>
                <w:szCs w:val="22"/>
                <w:lang w:val="uk-UA"/>
              </w:rPr>
              <w:t>09</w:t>
            </w:r>
            <w:r w:rsidR="00CD0989">
              <w:rPr>
                <w:sz w:val="22"/>
                <w:szCs w:val="22"/>
                <w:lang w:val="uk-UA"/>
              </w:rPr>
              <w:t xml:space="preserve">    </w:t>
            </w:r>
            <w:r>
              <w:rPr>
                <w:sz w:val="22"/>
                <w:szCs w:val="22"/>
                <w:lang w:val="uk-UA"/>
              </w:rPr>
              <w:t>19</w:t>
            </w:r>
            <w:r w:rsidR="00CD0989">
              <w:rPr>
                <w:sz w:val="22"/>
                <w:szCs w:val="22"/>
                <w:lang w:val="uk-UA"/>
              </w:rPr>
              <w:t>.09</w:t>
            </w:r>
          </w:p>
        </w:tc>
        <w:tc>
          <w:tcPr>
            <w:tcW w:w="1701" w:type="dxa"/>
            <w:gridSpan w:val="2"/>
          </w:tcPr>
          <w:p w:rsidR="00C537E2" w:rsidRPr="00020D54" w:rsidRDefault="00F86041" w:rsidP="00162C89">
            <w:pPr>
              <w:jc w:val="center"/>
              <w:rPr>
                <w:sz w:val="22"/>
                <w:szCs w:val="22"/>
                <w:lang w:val="uk-UA"/>
              </w:rPr>
            </w:pPr>
            <w:r w:rsidRPr="00EF36CE">
              <w:rPr>
                <w:lang w:val="uk-UA"/>
              </w:rPr>
              <w:t>Гармонічна цілісність як головний принцип композиції.</w:t>
            </w:r>
          </w:p>
        </w:tc>
        <w:tc>
          <w:tcPr>
            <w:tcW w:w="1559" w:type="dxa"/>
          </w:tcPr>
          <w:p w:rsidR="002E7328" w:rsidRPr="00020D54" w:rsidRDefault="00A65A77" w:rsidP="00857174">
            <w:pPr>
              <w:jc w:val="center"/>
              <w:rPr>
                <w:sz w:val="22"/>
                <w:szCs w:val="22"/>
                <w:lang w:val="uk-UA"/>
              </w:rPr>
            </w:pPr>
            <w:r>
              <w:rPr>
                <w:sz w:val="22"/>
                <w:szCs w:val="22"/>
                <w:lang w:val="uk-UA"/>
              </w:rPr>
              <w:t>Ле</w:t>
            </w:r>
            <w:r w:rsidR="00294F02">
              <w:rPr>
                <w:sz w:val="22"/>
                <w:szCs w:val="22"/>
                <w:lang w:val="uk-UA"/>
              </w:rPr>
              <w:t>к</w:t>
            </w:r>
            <w:r>
              <w:rPr>
                <w:sz w:val="22"/>
                <w:szCs w:val="22"/>
                <w:lang w:val="uk-UA"/>
              </w:rPr>
              <w:t>ція</w:t>
            </w:r>
          </w:p>
        </w:tc>
        <w:tc>
          <w:tcPr>
            <w:tcW w:w="2410" w:type="dxa"/>
          </w:tcPr>
          <w:p w:rsidR="00C537E2" w:rsidRPr="00020D54" w:rsidRDefault="00374C49" w:rsidP="00857174">
            <w:pPr>
              <w:rPr>
                <w:sz w:val="22"/>
                <w:szCs w:val="22"/>
                <w:lang w:val="uk-UA"/>
              </w:rPr>
            </w:pPr>
            <w:r>
              <w:rPr>
                <w:szCs w:val="28"/>
                <w:lang w:val="uk-UA"/>
              </w:rPr>
              <w:t>Закони композиції</w:t>
            </w:r>
            <w:r w:rsidR="009115AC">
              <w:rPr>
                <w:szCs w:val="28"/>
                <w:lang w:val="uk-UA"/>
              </w:rPr>
              <w:t>.</w:t>
            </w:r>
          </w:p>
        </w:tc>
        <w:tc>
          <w:tcPr>
            <w:tcW w:w="850" w:type="dxa"/>
          </w:tcPr>
          <w:p w:rsidR="00C537E2" w:rsidRPr="00020D54" w:rsidRDefault="00F86041" w:rsidP="00857174">
            <w:pPr>
              <w:jc w:val="center"/>
              <w:rPr>
                <w:sz w:val="22"/>
                <w:szCs w:val="22"/>
                <w:lang w:val="uk-UA"/>
              </w:rPr>
            </w:pPr>
            <w:r>
              <w:rPr>
                <w:sz w:val="22"/>
                <w:szCs w:val="22"/>
                <w:lang w:val="uk-UA"/>
              </w:rPr>
              <w:t>1</w:t>
            </w:r>
          </w:p>
        </w:tc>
        <w:tc>
          <w:tcPr>
            <w:tcW w:w="1560" w:type="dxa"/>
          </w:tcPr>
          <w:p w:rsidR="00C537E2" w:rsidRPr="00020D54" w:rsidRDefault="00C537E2" w:rsidP="00857174">
            <w:pPr>
              <w:rPr>
                <w:sz w:val="22"/>
                <w:szCs w:val="22"/>
                <w:lang w:val="uk-UA"/>
              </w:rPr>
            </w:pPr>
          </w:p>
        </w:tc>
        <w:tc>
          <w:tcPr>
            <w:tcW w:w="992" w:type="dxa"/>
          </w:tcPr>
          <w:p w:rsidR="00C537E2" w:rsidRPr="00020D54" w:rsidRDefault="00C537E2" w:rsidP="00857174">
            <w:pPr>
              <w:rPr>
                <w:color w:val="00B050"/>
                <w:sz w:val="22"/>
                <w:szCs w:val="22"/>
                <w:lang w:val="uk-UA"/>
              </w:rPr>
            </w:pPr>
          </w:p>
        </w:tc>
      </w:tr>
      <w:tr w:rsidR="00C537E2" w:rsidRPr="00020D54" w:rsidTr="00CD0989">
        <w:tc>
          <w:tcPr>
            <w:tcW w:w="1526" w:type="dxa"/>
          </w:tcPr>
          <w:p w:rsidR="00C537E2" w:rsidRDefault="000A7FA2" w:rsidP="006C028F">
            <w:pPr>
              <w:rPr>
                <w:sz w:val="22"/>
                <w:szCs w:val="22"/>
                <w:lang w:val="uk-UA"/>
              </w:rPr>
            </w:pPr>
            <w:r>
              <w:rPr>
                <w:sz w:val="22"/>
                <w:szCs w:val="22"/>
                <w:lang w:val="uk-UA"/>
              </w:rPr>
              <w:lastRenderedPageBreak/>
              <w:t>15</w:t>
            </w:r>
            <w:r w:rsidR="00A277D0">
              <w:rPr>
                <w:sz w:val="22"/>
                <w:szCs w:val="22"/>
                <w:lang w:val="uk-UA"/>
              </w:rPr>
              <w:t xml:space="preserve"> </w:t>
            </w:r>
            <w:r w:rsidR="002E7328" w:rsidRPr="00020D54">
              <w:rPr>
                <w:sz w:val="22"/>
                <w:szCs w:val="22"/>
                <w:lang w:val="uk-UA"/>
              </w:rPr>
              <w:t>.09</w:t>
            </w:r>
            <w:r w:rsidR="00CD0989">
              <w:rPr>
                <w:sz w:val="22"/>
                <w:szCs w:val="22"/>
                <w:lang w:val="uk-UA"/>
              </w:rPr>
              <w:t xml:space="preserve">    </w:t>
            </w:r>
            <w:r>
              <w:rPr>
                <w:sz w:val="22"/>
                <w:szCs w:val="22"/>
                <w:lang w:val="uk-UA"/>
              </w:rPr>
              <w:t>19</w:t>
            </w:r>
            <w:r w:rsidR="00CD0989">
              <w:rPr>
                <w:sz w:val="22"/>
                <w:szCs w:val="22"/>
                <w:lang w:val="uk-UA"/>
              </w:rPr>
              <w:t>.09</w:t>
            </w:r>
          </w:p>
          <w:p w:rsidR="001A007F" w:rsidRDefault="000A7FA2" w:rsidP="00A277D0">
            <w:pPr>
              <w:rPr>
                <w:sz w:val="22"/>
                <w:szCs w:val="22"/>
                <w:lang w:val="uk-UA"/>
              </w:rPr>
            </w:pPr>
            <w:r>
              <w:rPr>
                <w:sz w:val="22"/>
                <w:szCs w:val="22"/>
                <w:lang w:val="uk-UA"/>
              </w:rPr>
              <w:t>16</w:t>
            </w:r>
            <w:r w:rsidR="001A007F">
              <w:rPr>
                <w:sz w:val="22"/>
                <w:szCs w:val="22"/>
                <w:lang w:val="uk-UA"/>
              </w:rPr>
              <w:t>.09</w:t>
            </w:r>
            <w:r w:rsidR="00CD0989">
              <w:rPr>
                <w:sz w:val="22"/>
                <w:szCs w:val="22"/>
                <w:lang w:val="uk-UA"/>
              </w:rPr>
              <w:t xml:space="preserve">     </w:t>
            </w:r>
            <w:r>
              <w:rPr>
                <w:sz w:val="22"/>
                <w:szCs w:val="22"/>
                <w:lang w:val="uk-UA"/>
              </w:rPr>
              <w:t>21</w:t>
            </w:r>
            <w:r w:rsidR="00CD0989">
              <w:rPr>
                <w:sz w:val="22"/>
                <w:szCs w:val="22"/>
                <w:lang w:val="uk-UA"/>
              </w:rPr>
              <w:t>.09</w:t>
            </w:r>
          </w:p>
          <w:p w:rsidR="00A277D0" w:rsidRDefault="000A7FA2" w:rsidP="00A277D0">
            <w:pPr>
              <w:rPr>
                <w:sz w:val="22"/>
                <w:szCs w:val="22"/>
                <w:lang w:val="uk-UA"/>
              </w:rPr>
            </w:pPr>
            <w:r>
              <w:rPr>
                <w:sz w:val="22"/>
                <w:szCs w:val="22"/>
                <w:lang w:val="uk-UA"/>
              </w:rPr>
              <w:t>22</w:t>
            </w:r>
            <w:r w:rsidR="00A277D0">
              <w:rPr>
                <w:sz w:val="22"/>
                <w:szCs w:val="22"/>
                <w:lang w:val="uk-UA"/>
              </w:rPr>
              <w:t>.09</w:t>
            </w:r>
            <w:r w:rsidR="00CD0989">
              <w:rPr>
                <w:sz w:val="22"/>
                <w:szCs w:val="22"/>
                <w:lang w:val="uk-UA"/>
              </w:rPr>
              <w:t xml:space="preserve">     </w:t>
            </w:r>
            <w:r>
              <w:rPr>
                <w:sz w:val="22"/>
                <w:szCs w:val="22"/>
                <w:lang w:val="uk-UA"/>
              </w:rPr>
              <w:t>26</w:t>
            </w:r>
            <w:r w:rsidR="00CD0989">
              <w:rPr>
                <w:sz w:val="22"/>
                <w:szCs w:val="22"/>
                <w:lang w:val="uk-UA"/>
              </w:rPr>
              <w:t>.09</w:t>
            </w:r>
          </w:p>
          <w:p w:rsidR="00A277D0" w:rsidRPr="00020D54" w:rsidRDefault="000A7FA2" w:rsidP="000A7FA2">
            <w:pPr>
              <w:rPr>
                <w:sz w:val="22"/>
                <w:szCs w:val="22"/>
                <w:lang w:val="uk-UA"/>
              </w:rPr>
            </w:pPr>
            <w:r>
              <w:rPr>
                <w:sz w:val="22"/>
                <w:szCs w:val="22"/>
                <w:lang w:val="uk-UA"/>
              </w:rPr>
              <w:t>23</w:t>
            </w:r>
            <w:r w:rsidR="00A277D0">
              <w:rPr>
                <w:sz w:val="22"/>
                <w:szCs w:val="22"/>
                <w:lang w:val="uk-UA"/>
              </w:rPr>
              <w:t>.09</w:t>
            </w:r>
            <w:r w:rsidR="00CD0989">
              <w:rPr>
                <w:sz w:val="22"/>
                <w:szCs w:val="22"/>
                <w:lang w:val="uk-UA"/>
              </w:rPr>
              <w:t xml:space="preserve">     </w:t>
            </w:r>
            <w:r>
              <w:rPr>
                <w:sz w:val="22"/>
                <w:szCs w:val="22"/>
                <w:lang w:val="uk-UA"/>
              </w:rPr>
              <w:t>28</w:t>
            </w:r>
            <w:r w:rsidR="00CD0989">
              <w:rPr>
                <w:sz w:val="22"/>
                <w:szCs w:val="22"/>
                <w:lang w:val="uk-UA"/>
              </w:rPr>
              <w:t>.09</w:t>
            </w:r>
          </w:p>
        </w:tc>
        <w:tc>
          <w:tcPr>
            <w:tcW w:w="1701" w:type="dxa"/>
            <w:gridSpan w:val="2"/>
          </w:tcPr>
          <w:p w:rsidR="00C537E2" w:rsidRPr="00572A49" w:rsidRDefault="00572A49" w:rsidP="00162C89">
            <w:pPr>
              <w:jc w:val="center"/>
              <w:rPr>
                <w:sz w:val="22"/>
                <w:szCs w:val="22"/>
                <w:lang w:val="uk-UA"/>
              </w:rPr>
            </w:pPr>
            <w:r w:rsidRPr="00572A49">
              <w:rPr>
                <w:color w:val="000000"/>
                <w:u w:val="single"/>
                <w:lang w:val="uk-UA"/>
              </w:rPr>
              <w:t>Завдання 1.</w:t>
            </w:r>
          </w:p>
        </w:tc>
        <w:tc>
          <w:tcPr>
            <w:tcW w:w="1559" w:type="dxa"/>
          </w:tcPr>
          <w:p w:rsidR="00C537E2" w:rsidRPr="00020D54" w:rsidRDefault="00294F02" w:rsidP="00AB1774">
            <w:pPr>
              <w:jc w:val="center"/>
              <w:rPr>
                <w:sz w:val="22"/>
                <w:szCs w:val="22"/>
                <w:lang w:val="uk-UA"/>
              </w:rPr>
            </w:pPr>
            <w:r>
              <w:rPr>
                <w:sz w:val="22"/>
                <w:szCs w:val="22"/>
                <w:lang w:val="uk-UA"/>
              </w:rPr>
              <w:t>П</w:t>
            </w:r>
            <w:r w:rsidR="002E7328" w:rsidRPr="00020D54">
              <w:rPr>
                <w:sz w:val="22"/>
                <w:szCs w:val="22"/>
                <w:lang w:val="uk-UA"/>
              </w:rPr>
              <w:t>рактичн</w:t>
            </w:r>
            <w:r w:rsidR="00AB1774">
              <w:rPr>
                <w:sz w:val="22"/>
                <w:szCs w:val="22"/>
                <w:lang w:val="uk-UA"/>
              </w:rPr>
              <w:t>і</w:t>
            </w:r>
          </w:p>
        </w:tc>
        <w:tc>
          <w:tcPr>
            <w:tcW w:w="2410" w:type="dxa"/>
          </w:tcPr>
          <w:p w:rsidR="00C537E2" w:rsidRPr="00020D54" w:rsidRDefault="00E405F7" w:rsidP="00D779B6">
            <w:pPr>
              <w:rPr>
                <w:sz w:val="22"/>
                <w:szCs w:val="22"/>
                <w:lang w:val="uk-UA"/>
              </w:rPr>
            </w:pPr>
            <w:r>
              <w:rPr>
                <w:szCs w:val="28"/>
                <w:lang w:val="uk-UA"/>
              </w:rPr>
              <w:t>Лінійна асоціація</w:t>
            </w:r>
            <w:r w:rsidR="00F86041">
              <w:rPr>
                <w:szCs w:val="28"/>
                <w:lang w:val="uk-UA"/>
              </w:rPr>
              <w:t xml:space="preserve">  на картинній площині, рух  </w:t>
            </w:r>
            <w:r>
              <w:rPr>
                <w:szCs w:val="28"/>
                <w:lang w:val="uk-UA"/>
              </w:rPr>
              <w:t xml:space="preserve">ліній </w:t>
            </w:r>
            <w:r w:rsidR="00F86041">
              <w:rPr>
                <w:szCs w:val="28"/>
                <w:lang w:val="uk-UA"/>
              </w:rPr>
              <w:t>як запорука створення головного зорового вузла</w:t>
            </w:r>
            <w:r w:rsidR="00D779B6">
              <w:rPr>
                <w:szCs w:val="28"/>
                <w:lang w:val="uk-UA"/>
              </w:rPr>
              <w:t xml:space="preserve"> у композиції.</w:t>
            </w:r>
          </w:p>
        </w:tc>
        <w:tc>
          <w:tcPr>
            <w:tcW w:w="850" w:type="dxa"/>
          </w:tcPr>
          <w:p w:rsidR="00C537E2" w:rsidRPr="00020D54" w:rsidRDefault="00F86041" w:rsidP="00857174">
            <w:pPr>
              <w:jc w:val="center"/>
              <w:rPr>
                <w:sz w:val="22"/>
                <w:szCs w:val="22"/>
                <w:lang w:val="uk-UA"/>
              </w:rPr>
            </w:pPr>
            <w:r>
              <w:rPr>
                <w:sz w:val="22"/>
                <w:szCs w:val="22"/>
                <w:lang w:val="uk-UA"/>
              </w:rPr>
              <w:t>10</w:t>
            </w:r>
          </w:p>
        </w:tc>
        <w:tc>
          <w:tcPr>
            <w:tcW w:w="1560" w:type="dxa"/>
          </w:tcPr>
          <w:p w:rsidR="00C537E2" w:rsidRPr="00020D54" w:rsidRDefault="002E7328" w:rsidP="00857174">
            <w:pPr>
              <w:rPr>
                <w:sz w:val="22"/>
                <w:szCs w:val="22"/>
                <w:lang w:val="uk-UA"/>
              </w:rPr>
            </w:pPr>
            <w:r w:rsidRPr="00020D54">
              <w:rPr>
                <w:sz w:val="22"/>
                <w:szCs w:val="22"/>
                <w:lang w:val="uk-UA"/>
              </w:rPr>
              <w:t>Поточний перегляд</w:t>
            </w:r>
          </w:p>
        </w:tc>
        <w:tc>
          <w:tcPr>
            <w:tcW w:w="992" w:type="dxa"/>
          </w:tcPr>
          <w:p w:rsidR="00C537E2" w:rsidRPr="00020D54" w:rsidRDefault="00C537E2" w:rsidP="00857174">
            <w:pPr>
              <w:rPr>
                <w:sz w:val="22"/>
                <w:szCs w:val="22"/>
                <w:lang w:val="uk-UA"/>
              </w:rPr>
            </w:pPr>
          </w:p>
        </w:tc>
      </w:tr>
      <w:tr w:rsidR="00C537E2" w:rsidRPr="00020D54" w:rsidTr="00CD0989">
        <w:tc>
          <w:tcPr>
            <w:tcW w:w="1526" w:type="dxa"/>
          </w:tcPr>
          <w:p w:rsidR="00C537E2" w:rsidRPr="00020D54" w:rsidRDefault="000A7FA2" w:rsidP="000A7FA2">
            <w:pPr>
              <w:rPr>
                <w:sz w:val="22"/>
                <w:szCs w:val="22"/>
                <w:lang w:val="uk-UA"/>
              </w:rPr>
            </w:pPr>
            <w:r>
              <w:rPr>
                <w:sz w:val="22"/>
                <w:szCs w:val="22"/>
                <w:lang w:val="uk-UA"/>
              </w:rPr>
              <w:t>23</w:t>
            </w:r>
            <w:r w:rsidR="00C537E2" w:rsidRPr="00020D54">
              <w:rPr>
                <w:sz w:val="22"/>
                <w:szCs w:val="22"/>
                <w:lang w:val="uk-UA"/>
              </w:rPr>
              <w:t>.</w:t>
            </w:r>
            <w:r w:rsidR="006C028F">
              <w:rPr>
                <w:sz w:val="22"/>
                <w:szCs w:val="22"/>
                <w:lang w:val="uk-UA"/>
              </w:rPr>
              <w:t>09</w:t>
            </w:r>
            <w:r w:rsidR="00CD0989">
              <w:rPr>
                <w:sz w:val="22"/>
                <w:szCs w:val="22"/>
                <w:lang w:val="uk-UA"/>
              </w:rPr>
              <w:t xml:space="preserve">     </w:t>
            </w:r>
            <w:r>
              <w:rPr>
                <w:sz w:val="22"/>
                <w:szCs w:val="22"/>
                <w:lang w:val="uk-UA"/>
              </w:rPr>
              <w:t>28</w:t>
            </w:r>
            <w:r w:rsidR="00CD0989">
              <w:rPr>
                <w:sz w:val="22"/>
                <w:szCs w:val="22"/>
                <w:lang w:val="uk-UA"/>
              </w:rPr>
              <w:t>.</w:t>
            </w:r>
            <w:r>
              <w:rPr>
                <w:sz w:val="22"/>
                <w:szCs w:val="22"/>
                <w:lang w:val="uk-UA"/>
              </w:rPr>
              <w:t>09</w:t>
            </w:r>
          </w:p>
        </w:tc>
        <w:tc>
          <w:tcPr>
            <w:tcW w:w="1701" w:type="dxa"/>
            <w:gridSpan w:val="2"/>
          </w:tcPr>
          <w:p w:rsidR="00C537E2" w:rsidRPr="008C51A2" w:rsidRDefault="00F86041" w:rsidP="00162C89">
            <w:pPr>
              <w:jc w:val="center"/>
              <w:rPr>
                <w:bCs/>
                <w:sz w:val="22"/>
                <w:szCs w:val="22"/>
                <w:lang w:val="uk-UA"/>
              </w:rPr>
            </w:pPr>
            <w:r w:rsidRPr="00EF36CE">
              <w:rPr>
                <w:lang w:val="uk-UA"/>
              </w:rPr>
              <w:t>Психофізіологічні передумови композиції</w:t>
            </w:r>
            <w:r w:rsidR="008C51A2">
              <w:rPr>
                <w:lang w:val="uk-UA"/>
              </w:rPr>
              <w:t>.</w:t>
            </w:r>
          </w:p>
        </w:tc>
        <w:tc>
          <w:tcPr>
            <w:tcW w:w="1559" w:type="dxa"/>
          </w:tcPr>
          <w:p w:rsidR="00C537E2" w:rsidRPr="00020D54" w:rsidRDefault="00294F02" w:rsidP="00294F02">
            <w:pPr>
              <w:jc w:val="center"/>
              <w:rPr>
                <w:sz w:val="22"/>
                <w:szCs w:val="22"/>
                <w:lang w:val="uk-UA"/>
              </w:rPr>
            </w:pPr>
            <w:r>
              <w:rPr>
                <w:sz w:val="22"/>
                <w:szCs w:val="22"/>
                <w:lang w:val="uk-UA"/>
              </w:rPr>
              <w:t>Лекція</w:t>
            </w:r>
          </w:p>
        </w:tc>
        <w:tc>
          <w:tcPr>
            <w:tcW w:w="2410" w:type="dxa"/>
          </w:tcPr>
          <w:p w:rsidR="00C537E2" w:rsidRPr="00020D54" w:rsidRDefault="009115AC" w:rsidP="009115AC">
            <w:pPr>
              <w:rPr>
                <w:sz w:val="22"/>
                <w:szCs w:val="22"/>
                <w:lang w:val="uk-UA"/>
              </w:rPr>
            </w:pPr>
            <w:r>
              <w:rPr>
                <w:sz w:val="22"/>
                <w:szCs w:val="22"/>
                <w:lang w:val="uk-UA"/>
              </w:rPr>
              <w:t>Вплив композиції на психосоматику глядача за рахунок вибору формату та елементів в ньому.</w:t>
            </w:r>
          </w:p>
        </w:tc>
        <w:tc>
          <w:tcPr>
            <w:tcW w:w="850" w:type="dxa"/>
          </w:tcPr>
          <w:p w:rsidR="00C537E2" w:rsidRPr="00020D54" w:rsidRDefault="00F86041" w:rsidP="00857174">
            <w:pPr>
              <w:jc w:val="center"/>
              <w:rPr>
                <w:sz w:val="22"/>
                <w:szCs w:val="22"/>
                <w:lang w:val="uk-UA"/>
              </w:rPr>
            </w:pPr>
            <w:r>
              <w:rPr>
                <w:sz w:val="22"/>
                <w:szCs w:val="22"/>
                <w:lang w:val="uk-UA"/>
              </w:rPr>
              <w:t>1</w:t>
            </w:r>
          </w:p>
        </w:tc>
        <w:tc>
          <w:tcPr>
            <w:tcW w:w="1560" w:type="dxa"/>
          </w:tcPr>
          <w:p w:rsidR="00C537E2" w:rsidRPr="00020D54" w:rsidRDefault="00C537E2" w:rsidP="00857174">
            <w:pPr>
              <w:rPr>
                <w:color w:val="00B050"/>
                <w:sz w:val="22"/>
                <w:szCs w:val="22"/>
                <w:lang w:val="uk-UA"/>
              </w:rPr>
            </w:pPr>
          </w:p>
        </w:tc>
        <w:tc>
          <w:tcPr>
            <w:tcW w:w="992" w:type="dxa"/>
          </w:tcPr>
          <w:p w:rsidR="00C537E2" w:rsidRPr="00020D54" w:rsidRDefault="00C537E2" w:rsidP="00857174">
            <w:pPr>
              <w:rPr>
                <w:color w:val="00B050"/>
                <w:sz w:val="22"/>
                <w:szCs w:val="22"/>
                <w:lang w:val="uk-UA"/>
              </w:rPr>
            </w:pPr>
          </w:p>
        </w:tc>
      </w:tr>
      <w:tr w:rsidR="00C537E2" w:rsidRPr="00020D54" w:rsidTr="00CD0989">
        <w:tc>
          <w:tcPr>
            <w:tcW w:w="1526" w:type="dxa"/>
          </w:tcPr>
          <w:p w:rsidR="00C537E2" w:rsidRDefault="000A7FA2" w:rsidP="006C028F">
            <w:pPr>
              <w:rPr>
                <w:sz w:val="22"/>
                <w:szCs w:val="22"/>
                <w:lang w:val="uk-UA"/>
              </w:rPr>
            </w:pPr>
            <w:r>
              <w:rPr>
                <w:sz w:val="22"/>
                <w:szCs w:val="22"/>
                <w:lang w:val="uk-UA"/>
              </w:rPr>
              <w:t>29</w:t>
            </w:r>
            <w:r w:rsidR="00C537E2" w:rsidRPr="00020D54">
              <w:rPr>
                <w:sz w:val="22"/>
                <w:szCs w:val="22"/>
                <w:lang w:val="uk-UA"/>
              </w:rPr>
              <w:t>.</w:t>
            </w:r>
            <w:r w:rsidR="006C028F">
              <w:rPr>
                <w:sz w:val="22"/>
                <w:szCs w:val="22"/>
                <w:lang w:val="uk-UA"/>
              </w:rPr>
              <w:t>09</w:t>
            </w:r>
            <w:r w:rsidR="00CD0989">
              <w:rPr>
                <w:sz w:val="22"/>
                <w:szCs w:val="22"/>
                <w:lang w:val="uk-UA"/>
              </w:rPr>
              <w:t xml:space="preserve">     </w:t>
            </w:r>
            <w:r>
              <w:rPr>
                <w:sz w:val="22"/>
                <w:szCs w:val="22"/>
                <w:lang w:val="uk-UA"/>
              </w:rPr>
              <w:t>03</w:t>
            </w:r>
            <w:r w:rsidR="00CD0989">
              <w:rPr>
                <w:sz w:val="22"/>
                <w:szCs w:val="22"/>
                <w:lang w:val="uk-UA"/>
              </w:rPr>
              <w:t>.</w:t>
            </w:r>
            <w:r>
              <w:rPr>
                <w:sz w:val="22"/>
                <w:szCs w:val="22"/>
                <w:lang w:val="uk-UA"/>
              </w:rPr>
              <w:t>10</w:t>
            </w:r>
          </w:p>
          <w:p w:rsidR="001A007F" w:rsidRDefault="000A7FA2" w:rsidP="004E1FD7">
            <w:pPr>
              <w:rPr>
                <w:sz w:val="22"/>
                <w:szCs w:val="22"/>
                <w:lang w:val="uk-UA"/>
              </w:rPr>
            </w:pPr>
            <w:r>
              <w:rPr>
                <w:sz w:val="22"/>
                <w:szCs w:val="22"/>
                <w:lang w:val="uk-UA"/>
              </w:rPr>
              <w:t>30</w:t>
            </w:r>
            <w:r w:rsidR="001A007F" w:rsidRPr="001A007F">
              <w:rPr>
                <w:sz w:val="22"/>
                <w:szCs w:val="22"/>
                <w:lang w:val="uk-UA"/>
              </w:rPr>
              <w:t>.</w:t>
            </w:r>
            <w:r w:rsidR="004E1FD7">
              <w:rPr>
                <w:sz w:val="22"/>
                <w:szCs w:val="22"/>
                <w:lang w:val="uk-UA"/>
              </w:rPr>
              <w:t>09</w:t>
            </w:r>
            <w:r w:rsidR="00CD0989">
              <w:rPr>
                <w:sz w:val="22"/>
                <w:szCs w:val="22"/>
                <w:lang w:val="uk-UA"/>
              </w:rPr>
              <w:t xml:space="preserve">     </w:t>
            </w:r>
            <w:r>
              <w:rPr>
                <w:sz w:val="22"/>
                <w:szCs w:val="22"/>
                <w:lang w:val="uk-UA"/>
              </w:rPr>
              <w:t>05</w:t>
            </w:r>
            <w:r w:rsidR="00CD0989">
              <w:rPr>
                <w:sz w:val="22"/>
                <w:szCs w:val="22"/>
                <w:lang w:val="uk-UA"/>
              </w:rPr>
              <w:t>.</w:t>
            </w:r>
            <w:r>
              <w:rPr>
                <w:sz w:val="22"/>
                <w:szCs w:val="22"/>
                <w:lang w:val="uk-UA"/>
              </w:rPr>
              <w:t>10</w:t>
            </w:r>
          </w:p>
          <w:p w:rsidR="004E1FD7" w:rsidRDefault="000A7FA2" w:rsidP="004E1FD7">
            <w:pPr>
              <w:rPr>
                <w:sz w:val="22"/>
                <w:szCs w:val="22"/>
                <w:lang w:val="uk-UA"/>
              </w:rPr>
            </w:pPr>
            <w:r>
              <w:rPr>
                <w:sz w:val="22"/>
                <w:szCs w:val="22"/>
                <w:lang w:val="uk-UA"/>
              </w:rPr>
              <w:t>06</w:t>
            </w:r>
            <w:r w:rsidR="004E1FD7">
              <w:rPr>
                <w:sz w:val="22"/>
                <w:szCs w:val="22"/>
                <w:lang w:val="uk-UA"/>
              </w:rPr>
              <w:t>.</w:t>
            </w:r>
            <w:r>
              <w:rPr>
                <w:sz w:val="22"/>
                <w:szCs w:val="22"/>
                <w:lang w:val="uk-UA"/>
              </w:rPr>
              <w:t>10</w:t>
            </w:r>
            <w:r w:rsidR="00CD0989">
              <w:rPr>
                <w:sz w:val="22"/>
                <w:szCs w:val="22"/>
                <w:lang w:val="uk-UA"/>
              </w:rPr>
              <w:t xml:space="preserve">     </w:t>
            </w:r>
            <w:r>
              <w:rPr>
                <w:sz w:val="22"/>
                <w:szCs w:val="22"/>
                <w:lang w:val="uk-UA"/>
              </w:rPr>
              <w:t>10</w:t>
            </w:r>
            <w:r w:rsidR="00CD0989">
              <w:rPr>
                <w:sz w:val="22"/>
                <w:szCs w:val="22"/>
                <w:lang w:val="uk-UA"/>
              </w:rPr>
              <w:t>.</w:t>
            </w:r>
            <w:r>
              <w:rPr>
                <w:sz w:val="22"/>
                <w:szCs w:val="22"/>
                <w:lang w:val="uk-UA"/>
              </w:rPr>
              <w:t>10</w:t>
            </w:r>
          </w:p>
          <w:p w:rsidR="004E1FD7" w:rsidRDefault="000A7FA2" w:rsidP="004E1FD7">
            <w:pPr>
              <w:rPr>
                <w:sz w:val="22"/>
                <w:szCs w:val="22"/>
                <w:lang w:val="uk-UA"/>
              </w:rPr>
            </w:pPr>
            <w:r>
              <w:rPr>
                <w:sz w:val="22"/>
                <w:szCs w:val="22"/>
                <w:lang w:val="uk-UA"/>
              </w:rPr>
              <w:t>07</w:t>
            </w:r>
            <w:r w:rsidR="004E1FD7">
              <w:rPr>
                <w:sz w:val="22"/>
                <w:szCs w:val="22"/>
                <w:lang w:val="uk-UA"/>
              </w:rPr>
              <w:t>.</w:t>
            </w:r>
            <w:r>
              <w:rPr>
                <w:sz w:val="22"/>
                <w:szCs w:val="22"/>
                <w:lang w:val="uk-UA"/>
              </w:rPr>
              <w:t>10</w:t>
            </w:r>
            <w:r w:rsidR="00CD0989">
              <w:rPr>
                <w:sz w:val="22"/>
                <w:szCs w:val="22"/>
                <w:lang w:val="uk-UA"/>
              </w:rPr>
              <w:t xml:space="preserve">     </w:t>
            </w:r>
            <w:r>
              <w:rPr>
                <w:sz w:val="22"/>
                <w:szCs w:val="22"/>
                <w:lang w:val="uk-UA"/>
              </w:rPr>
              <w:t>12</w:t>
            </w:r>
            <w:r w:rsidR="00CD0989">
              <w:rPr>
                <w:sz w:val="22"/>
                <w:szCs w:val="22"/>
                <w:lang w:val="uk-UA"/>
              </w:rPr>
              <w:t>.</w:t>
            </w:r>
            <w:r>
              <w:rPr>
                <w:sz w:val="22"/>
                <w:szCs w:val="22"/>
                <w:lang w:val="uk-UA"/>
              </w:rPr>
              <w:t>10</w:t>
            </w:r>
          </w:p>
          <w:p w:rsidR="004E1FD7" w:rsidRPr="00020D54" w:rsidRDefault="004E1FD7" w:rsidP="004E1FD7">
            <w:pPr>
              <w:rPr>
                <w:sz w:val="22"/>
                <w:szCs w:val="22"/>
                <w:lang w:val="uk-UA"/>
              </w:rPr>
            </w:pPr>
          </w:p>
        </w:tc>
        <w:tc>
          <w:tcPr>
            <w:tcW w:w="1701" w:type="dxa"/>
            <w:gridSpan w:val="2"/>
          </w:tcPr>
          <w:p w:rsidR="00C537E2" w:rsidRPr="00294F02" w:rsidRDefault="00572A49" w:rsidP="00162C89">
            <w:pPr>
              <w:jc w:val="center"/>
              <w:rPr>
                <w:bCs/>
                <w:sz w:val="22"/>
                <w:szCs w:val="22"/>
                <w:lang w:val="uk-UA"/>
              </w:rPr>
            </w:pPr>
            <w:r w:rsidRPr="00294F02">
              <w:rPr>
                <w:u w:val="single"/>
              </w:rPr>
              <w:t>Завдання 2</w:t>
            </w:r>
            <w:r w:rsidRPr="00294F02">
              <w:t>.</w:t>
            </w:r>
          </w:p>
        </w:tc>
        <w:tc>
          <w:tcPr>
            <w:tcW w:w="1559" w:type="dxa"/>
          </w:tcPr>
          <w:p w:rsidR="00C537E2" w:rsidRPr="00020D54" w:rsidRDefault="00294F02" w:rsidP="00AB1774">
            <w:pPr>
              <w:jc w:val="center"/>
              <w:rPr>
                <w:sz w:val="22"/>
                <w:szCs w:val="22"/>
                <w:lang w:val="uk-UA"/>
              </w:rPr>
            </w:pPr>
            <w:r>
              <w:rPr>
                <w:sz w:val="22"/>
                <w:szCs w:val="22"/>
                <w:lang w:val="uk-UA"/>
              </w:rPr>
              <w:t>П</w:t>
            </w:r>
            <w:r w:rsidR="00081F6B" w:rsidRPr="00020D54">
              <w:rPr>
                <w:sz w:val="22"/>
                <w:szCs w:val="22"/>
                <w:lang w:val="uk-UA"/>
              </w:rPr>
              <w:t>рактичн</w:t>
            </w:r>
            <w:r w:rsidR="00AB1774">
              <w:rPr>
                <w:sz w:val="22"/>
                <w:szCs w:val="22"/>
                <w:lang w:val="uk-UA"/>
              </w:rPr>
              <w:t>і</w:t>
            </w:r>
          </w:p>
        </w:tc>
        <w:tc>
          <w:tcPr>
            <w:tcW w:w="2410" w:type="dxa"/>
          </w:tcPr>
          <w:p w:rsidR="00C537E2" w:rsidRPr="00020D54" w:rsidRDefault="00F86041" w:rsidP="00D779B6">
            <w:pPr>
              <w:rPr>
                <w:bCs/>
                <w:sz w:val="22"/>
                <w:szCs w:val="22"/>
                <w:lang w:val="uk-UA"/>
              </w:rPr>
            </w:pPr>
            <w:r>
              <w:rPr>
                <w:szCs w:val="28"/>
                <w:lang w:val="uk-UA"/>
              </w:rPr>
              <w:t>П</w:t>
            </w:r>
            <w:r w:rsidRPr="00B611F7">
              <w:rPr>
                <w:szCs w:val="28"/>
                <w:lang w:val="uk-UA"/>
              </w:rPr>
              <w:t xml:space="preserve">обудова умовного простору </w:t>
            </w:r>
            <w:r w:rsidR="00D779B6">
              <w:rPr>
                <w:szCs w:val="28"/>
                <w:lang w:val="uk-UA"/>
              </w:rPr>
              <w:t xml:space="preserve"> в композиції листа </w:t>
            </w:r>
            <w:r w:rsidRPr="00B611F7">
              <w:rPr>
                <w:szCs w:val="28"/>
                <w:lang w:val="uk-UA"/>
              </w:rPr>
              <w:t xml:space="preserve"> геометрични</w:t>
            </w:r>
            <w:r w:rsidR="00D779B6">
              <w:rPr>
                <w:szCs w:val="28"/>
                <w:lang w:val="uk-UA"/>
              </w:rPr>
              <w:t xml:space="preserve">ми </w:t>
            </w:r>
            <w:r w:rsidRPr="00B611F7">
              <w:rPr>
                <w:szCs w:val="28"/>
                <w:lang w:val="uk-UA"/>
              </w:rPr>
              <w:t>формальни</w:t>
            </w:r>
            <w:r w:rsidR="00D779B6">
              <w:rPr>
                <w:szCs w:val="28"/>
                <w:lang w:val="uk-UA"/>
              </w:rPr>
              <w:t>ми</w:t>
            </w:r>
            <w:r w:rsidRPr="00B611F7">
              <w:rPr>
                <w:szCs w:val="28"/>
                <w:lang w:val="uk-UA"/>
              </w:rPr>
              <w:t xml:space="preserve"> силуета</w:t>
            </w:r>
            <w:r w:rsidR="00D779B6">
              <w:rPr>
                <w:szCs w:val="28"/>
                <w:lang w:val="uk-UA"/>
              </w:rPr>
              <w:t>ми</w:t>
            </w:r>
            <w:r w:rsidR="009115AC">
              <w:rPr>
                <w:szCs w:val="28"/>
                <w:lang w:val="uk-UA"/>
              </w:rPr>
              <w:t>.</w:t>
            </w:r>
          </w:p>
        </w:tc>
        <w:tc>
          <w:tcPr>
            <w:tcW w:w="850" w:type="dxa"/>
          </w:tcPr>
          <w:p w:rsidR="00C537E2" w:rsidRPr="00020D54" w:rsidRDefault="00F86041" w:rsidP="00857174">
            <w:pPr>
              <w:jc w:val="center"/>
              <w:rPr>
                <w:sz w:val="22"/>
                <w:szCs w:val="22"/>
                <w:lang w:val="uk-UA"/>
              </w:rPr>
            </w:pPr>
            <w:r>
              <w:rPr>
                <w:sz w:val="22"/>
                <w:szCs w:val="22"/>
                <w:lang w:val="uk-UA"/>
              </w:rPr>
              <w:t>10</w:t>
            </w:r>
          </w:p>
        </w:tc>
        <w:tc>
          <w:tcPr>
            <w:tcW w:w="1560" w:type="dxa"/>
          </w:tcPr>
          <w:p w:rsidR="00C537E2" w:rsidRPr="00020D54" w:rsidRDefault="002E7328" w:rsidP="00E405F7">
            <w:pPr>
              <w:jc w:val="center"/>
              <w:rPr>
                <w:sz w:val="22"/>
                <w:szCs w:val="22"/>
                <w:lang w:val="uk-UA"/>
              </w:rPr>
            </w:pPr>
            <w:r w:rsidRPr="00020D54">
              <w:rPr>
                <w:sz w:val="22"/>
                <w:szCs w:val="22"/>
                <w:lang w:val="uk-UA"/>
              </w:rPr>
              <w:t>Поточний перегляд</w:t>
            </w:r>
          </w:p>
        </w:tc>
        <w:tc>
          <w:tcPr>
            <w:tcW w:w="992" w:type="dxa"/>
          </w:tcPr>
          <w:p w:rsidR="00C537E2" w:rsidRPr="00020D54" w:rsidRDefault="00C537E2" w:rsidP="00857174">
            <w:pPr>
              <w:rPr>
                <w:sz w:val="22"/>
                <w:szCs w:val="22"/>
                <w:lang w:val="uk-UA"/>
              </w:rPr>
            </w:pPr>
          </w:p>
        </w:tc>
      </w:tr>
      <w:tr w:rsidR="00F86041" w:rsidRPr="00020D54" w:rsidTr="00CD0989">
        <w:tc>
          <w:tcPr>
            <w:tcW w:w="1526" w:type="dxa"/>
          </w:tcPr>
          <w:p w:rsidR="00F86041" w:rsidRPr="00020D54" w:rsidRDefault="000A7FA2" w:rsidP="000A7FA2">
            <w:pPr>
              <w:rPr>
                <w:sz w:val="22"/>
                <w:szCs w:val="22"/>
                <w:lang w:val="uk-UA"/>
              </w:rPr>
            </w:pPr>
            <w:r>
              <w:rPr>
                <w:sz w:val="22"/>
                <w:szCs w:val="22"/>
                <w:lang w:val="uk-UA"/>
              </w:rPr>
              <w:t>07</w:t>
            </w:r>
            <w:r w:rsidR="004E1FD7">
              <w:rPr>
                <w:sz w:val="22"/>
                <w:szCs w:val="22"/>
                <w:lang w:val="uk-UA"/>
              </w:rPr>
              <w:t>.</w:t>
            </w:r>
            <w:r>
              <w:rPr>
                <w:sz w:val="22"/>
                <w:szCs w:val="22"/>
                <w:lang w:val="uk-UA"/>
              </w:rPr>
              <w:t>10</w:t>
            </w:r>
            <w:r w:rsidR="00CD0989">
              <w:rPr>
                <w:sz w:val="22"/>
                <w:szCs w:val="22"/>
                <w:lang w:val="uk-UA"/>
              </w:rPr>
              <w:t xml:space="preserve">     </w:t>
            </w:r>
            <w:r>
              <w:rPr>
                <w:sz w:val="22"/>
                <w:szCs w:val="22"/>
                <w:lang w:val="uk-UA"/>
              </w:rPr>
              <w:t>12</w:t>
            </w:r>
            <w:r w:rsidR="00CD0989">
              <w:rPr>
                <w:sz w:val="22"/>
                <w:szCs w:val="22"/>
                <w:lang w:val="uk-UA"/>
              </w:rPr>
              <w:t>.</w:t>
            </w:r>
            <w:r>
              <w:rPr>
                <w:sz w:val="22"/>
                <w:szCs w:val="22"/>
                <w:lang w:val="uk-UA"/>
              </w:rPr>
              <w:t>10</w:t>
            </w:r>
          </w:p>
        </w:tc>
        <w:tc>
          <w:tcPr>
            <w:tcW w:w="1701" w:type="dxa"/>
            <w:gridSpan w:val="2"/>
          </w:tcPr>
          <w:p w:rsidR="00F86041" w:rsidRPr="00294F02" w:rsidRDefault="00F86041" w:rsidP="00F86041">
            <w:pPr>
              <w:jc w:val="center"/>
              <w:rPr>
                <w:u w:val="single"/>
              </w:rPr>
            </w:pPr>
            <w:r w:rsidRPr="00EF36CE">
              <w:rPr>
                <w:lang w:val="uk-UA"/>
              </w:rPr>
              <w:t>Графічн</w:t>
            </w:r>
            <w:r>
              <w:rPr>
                <w:lang w:val="uk-UA"/>
              </w:rPr>
              <w:t>ий</w:t>
            </w:r>
            <w:r w:rsidRPr="00EF36CE">
              <w:rPr>
                <w:lang w:val="uk-UA"/>
              </w:rPr>
              <w:t xml:space="preserve"> та живописн</w:t>
            </w:r>
            <w:r>
              <w:rPr>
                <w:lang w:val="uk-UA"/>
              </w:rPr>
              <w:t>ий</w:t>
            </w:r>
            <w:r w:rsidRPr="00EF36CE">
              <w:rPr>
                <w:lang w:val="uk-UA"/>
              </w:rPr>
              <w:t xml:space="preserve"> </w:t>
            </w:r>
            <w:r>
              <w:rPr>
                <w:lang w:val="uk-UA"/>
              </w:rPr>
              <w:t>початок</w:t>
            </w:r>
            <w:r w:rsidRPr="00EF36CE">
              <w:rPr>
                <w:lang w:val="uk-UA"/>
              </w:rPr>
              <w:t>. Їх єдність та відмінність    образотворчого вираження.</w:t>
            </w:r>
          </w:p>
        </w:tc>
        <w:tc>
          <w:tcPr>
            <w:tcW w:w="1559" w:type="dxa"/>
          </w:tcPr>
          <w:p w:rsidR="00F86041" w:rsidRDefault="00F86041" w:rsidP="00AB1774">
            <w:pPr>
              <w:jc w:val="center"/>
              <w:rPr>
                <w:sz w:val="22"/>
                <w:szCs w:val="22"/>
                <w:lang w:val="uk-UA"/>
              </w:rPr>
            </w:pPr>
            <w:r>
              <w:rPr>
                <w:sz w:val="22"/>
                <w:szCs w:val="22"/>
                <w:lang w:val="uk-UA"/>
              </w:rPr>
              <w:t>Лекція</w:t>
            </w:r>
          </w:p>
        </w:tc>
        <w:tc>
          <w:tcPr>
            <w:tcW w:w="2410" w:type="dxa"/>
          </w:tcPr>
          <w:p w:rsidR="00F86041" w:rsidRDefault="009115AC" w:rsidP="009115AC">
            <w:pPr>
              <w:rPr>
                <w:szCs w:val="28"/>
                <w:lang w:val="uk-UA"/>
              </w:rPr>
            </w:pPr>
            <w:r>
              <w:rPr>
                <w:szCs w:val="28"/>
                <w:lang w:val="uk-UA"/>
              </w:rPr>
              <w:t>Графічна мова та живописна у творі мистецтва на прикладі пейзажу.</w:t>
            </w:r>
          </w:p>
        </w:tc>
        <w:tc>
          <w:tcPr>
            <w:tcW w:w="850" w:type="dxa"/>
          </w:tcPr>
          <w:p w:rsidR="00F86041" w:rsidRDefault="00374C49" w:rsidP="00857174">
            <w:pPr>
              <w:jc w:val="center"/>
              <w:rPr>
                <w:sz w:val="22"/>
                <w:szCs w:val="22"/>
                <w:lang w:val="uk-UA"/>
              </w:rPr>
            </w:pPr>
            <w:r>
              <w:rPr>
                <w:sz w:val="22"/>
                <w:szCs w:val="22"/>
                <w:lang w:val="uk-UA"/>
              </w:rPr>
              <w:t>2</w:t>
            </w:r>
          </w:p>
        </w:tc>
        <w:tc>
          <w:tcPr>
            <w:tcW w:w="1560" w:type="dxa"/>
          </w:tcPr>
          <w:p w:rsidR="00F86041" w:rsidRPr="00020D54" w:rsidRDefault="00F86041" w:rsidP="00857174">
            <w:pPr>
              <w:rPr>
                <w:sz w:val="22"/>
                <w:szCs w:val="22"/>
                <w:lang w:val="uk-UA"/>
              </w:rPr>
            </w:pPr>
          </w:p>
        </w:tc>
        <w:tc>
          <w:tcPr>
            <w:tcW w:w="992" w:type="dxa"/>
          </w:tcPr>
          <w:p w:rsidR="00F86041" w:rsidRPr="00020D54" w:rsidRDefault="00F86041" w:rsidP="00857174">
            <w:pPr>
              <w:rPr>
                <w:sz w:val="22"/>
                <w:szCs w:val="22"/>
                <w:lang w:val="uk-UA"/>
              </w:rPr>
            </w:pPr>
          </w:p>
        </w:tc>
      </w:tr>
      <w:tr w:rsidR="00C537E2" w:rsidRPr="00020D54" w:rsidTr="00CD0989">
        <w:trPr>
          <w:trHeight w:val="582"/>
        </w:trPr>
        <w:tc>
          <w:tcPr>
            <w:tcW w:w="1526" w:type="dxa"/>
          </w:tcPr>
          <w:p w:rsidR="000A7FA2" w:rsidRDefault="00E522B1" w:rsidP="001A007F">
            <w:pPr>
              <w:rPr>
                <w:sz w:val="22"/>
                <w:szCs w:val="22"/>
                <w:lang w:val="uk-UA"/>
              </w:rPr>
            </w:pPr>
            <w:r>
              <w:rPr>
                <w:sz w:val="22"/>
                <w:szCs w:val="22"/>
                <w:lang w:val="uk-UA"/>
              </w:rPr>
              <w:t>13.10     17.10</w:t>
            </w:r>
          </w:p>
          <w:p w:rsidR="00E522B1" w:rsidRDefault="00E522B1" w:rsidP="001A007F">
            <w:pPr>
              <w:rPr>
                <w:sz w:val="22"/>
                <w:szCs w:val="22"/>
                <w:lang w:val="uk-UA"/>
              </w:rPr>
            </w:pPr>
            <w:r>
              <w:rPr>
                <w:sz w:val="22"/>
                <w:szCs w:val="22"/>
                <w:lang w:val="uk-UA"/>
              </w:rPr>
              <w:t>20.10     19.10</w:t>
            </w:r>
          </w:p>
          <w:p w:rsidR="00E522B1" w:rsidRDefault="00E522B1" w:rsidP="001A007F">
            <w:pPr>
              <w:rPr>
                <w:sz w:val="22"/>
                <w:szCs w:val="22"/>
                <w:lang w:val="uk-UA"/>
              </w:rPr>
            </w:pPr>
            <w:r>
              <w:rPr>
                <w:sz w:val="22"/>
                <w:szCs w:val="22"/>
                <w:lang w:val="uk-UA"/>
              </w:rPr>
              <w:t>21.10     24.10</w:t>
            </w:r>
          </w:p>
          <w:p w:rsidR="00E522B1" w:rsidRDefault="00E522B1" w:rsidP="001A007F">
            <w:pPr>
              <w:rPr>
                <w:sz w:val="22"/>
                <w:szCs w:val="22"/>
                <w:lang w:val="uk-UA"/>
              </w:rPr>
            </w:pPr>
            <w:r>
              <w:rPr>
                <w:sz w:val="22"/>
                <w:szCs w:val="22"/>
                <w:lang w:val="uk-UA"/>
              </w:rPr>
              <w:t>27.10     26.10</w:t>
            </w:r>
          </w:p>
          <w:p w:rsidR="00E522B1" w:rsidRDefault="00E522B1" w:rsidP="001A007F">
            <w:pPr>
              <w:rPr>
                <w:sz w:val="22"/>
                <w:szCs w:val="22"/>
                <w:lang w:val="uk-UA"/>
              </w:rPr>
            </w:pPr>
            <w:r>
              <w:rPr>
                <w:sz w:val="22"/>
                <w:szCs w:val="22"/>
                <w:lang w:val="uk-UA"/>
              </w:rPr>
              <w:t>28.10     31.10</w:t>
            </w:r>
          </w:p>
          <w:p w:rsidR="00E522B1" w:rsidRDefault="00E522B1" w:rsidP="001A007F">
            <w:pPr>
              <w:rPr>
                <w:sz w:val="22"/>
                <w:szCs w:val="22"/>
                <w:lang w:val="uk-UA"/>
              </w:rPr>
            </w:pPr>
            <w:r>
              <w:rPr>
                <w:sz w:val="22"/>
                <w:szCs w:val="22"/>
                <w:lang w:val="uk-UA"/>
              </w:rPr>
              <w:t>03.11     02.11</w:t>
            </w:r>
          </w:p>
          <w:p w:rsidR="00E522B1" w:rsidRPr="00020D54" w:rsidRDefault="00E522B1" w:rsidP="001A007F">
            <w:pPr>
              <w:rPr>
                <w:sz w:val="22"/>
                <w:szCs w:val="22"/>
                <w:lang w:val="uk-UA"/>
              </w:rPr>
            </w:pPr>
            <w:r>
              <w:rPr>
                <w:sz w:val="22"/>
                <w:szCs w:val="22"/>
                <w:lang w:val="uk-UA"/>
              </w:rPr>
              <w:t>04 11     07.11</w:t>
            </w:r>
          </w:p>
        </w:tc>
        <w:tc>
          <w:tcPr>
            <w:tcW w:w="1701" w:type="dxa"/>
            <w:gridSpan w:val="2"/>
          </w:tcPr>
          <w:p w:rsidR="00C537E2" w:rsidRPr="00294F02" w:rsidRDefault="00572A49" w:rsidP="00162C89">
            <w:pPr>
              <w:jc w:val="center"/>
              <w:rPr>
                <w:bCs/>
                <w:sz w:val="22"/>
                <w:szCs w:val="22"/>
                <w:lang w:val="uk-UA"/>
              </w:rPr>
            </w:pPr>
            <w:r w:rsidRPr="00294F02">
              <w:rPr>
                <w:u w:val="single"/>
              </w:rPr>
              <w:t>Завдання 3</w:t>
            </w:r>
            <w:r w:rsidRPr="00294F02">
              <w:t>.</w:t>
            </w:r>
          </w:p>
        </w:tc>
        <w:tc>
          <w:tcPr>
            <w:tcW w:w="1559" w:type="dxa"/>
          </w:tcPr>
          <w:p w:rsidR="00C537E2" w:rsidRPr="00020D54" w:rsidRDefault="00294F02" w:rsidP="00AB1774">
            <w:pPr>
              <w:jc w:val="center"/>
              <w:rPr>
                <w:sz w:val="22"/>
                <w:szCs w:val="22"/>
                <w:lang w:val="uk-UA"/>
              </w:rPr>
            </w:pPr>
            <w:r>
              <w:rPr>
                <w:sz w:val="22"/>
                <w:szCs w:val="22"/>
                <w:lang w:val="uk-UA"/>
              </w:rPr>
              <w:t>П</w:t>
            </w:r>
            <w:r w:rsidR="00081F6B" w:rsidRPr="00020D54">
              <w:rPr>
                <w:sz w:val="22"/>
                <w:szCs w:val="22"/>
                <w:lang w:val="uk-UA"/>
              </w:rPr>
              <w:t>рактичн</w:t>
            </w:r>
            <w:r w:rsidR="00AB1774">
              <w:rPr>
                <w:sz w:val="22"/>
                <w:szCs w:val="22"/>
                <w:lang w:val="uk-UA"/>
              </w:rPr>
              <w:t>і</w:t>
            </w:r>
          </w:p>
        </w:tc>
        <w:tc>
          <w:tcPr>
            <w:tcW w:w="2410" w:type="dxa"/>
          </w:tcPr>
          <w:p w:rsidR="00C537E2" w:rsidRPr="00020D54" w:rsidRDefault="008C51A2" w:rsidP="009115AC">
            <w:pPr>
              <w:rPr>
                <w:bCs/>
                <w:sz w:val="22"/>
                <w:szCs w:val="22"/>
                <w:lang w:val="uk-UA"/>
              </w:rPr>
            </w:pPr>
            <w:r>
              <w:rPr>
                <w:szCs w:val="28"/>
                <w:lang w:val="uk-UA"/>
              </w:rPr>
              <w:t>Т</w:t>
            </w:r>
            <w:r w:rsidRPr="00B611F7">
              <w:rPr>
                <w:szCs w:val="28"/>
                <w:lang w:val="uk-UA"/>
              </w:rPr>
              <w:t xml:space="preserve">ональний </w:t>
            </w:r>
            <w:r w:rsidR="009115AC">
              <w:rPr>
                <w:szCs w:val="28"/>
                <w:lang w:val="uk-UA"/>
              </w:rPr>
              <w:t xml:space="preserve">та живописний </w:t>
            </w:r>
            <w:r w:rsidRPr="00B611F7">
              <w:rPr>
                <w:szCs w:val="28"/>
                <w:lang w:val="uk-UA"/>
              </w:rPr>
              <w:t xml:space="preserve">композиційний пошук образної ідеї </w:t>
            </w:r>
            <w:r w:rsidR="009115AC">
              <w:rPr>
                <w:szCs w:val="28"/>
                <w:lang w:val="uk-UA"/>
              </w:rPr>
              <w:t>пейзажу</w:t>
            </w:r>
            <w:r>
              <w:rPr>
                <w:szCs w:val="28"/>
                <w:lang w:val="uk-UA"/>
              </w:rPr>
              <w:t>.</w:t>
            </w:r>
          </w:p>
        </w:tc>
        <w:tc>
          <w:tcPr>
            <w:tcW w:w="850" w:type="dxa"/>
          </w:tcPr>
          <w:p w:rsidR="00C537E2" w:rsidRPr="00020D54" w:rsidRDefault="00A277D0" w:rsidP="00857174">
            <w:pPr>
              <w:jc w:val="center"/>
              <w:rPr>
                <w:sz w:val="22"/>
                <w:szCs w:val="22"/>
                <w:lang w:val="uk-UA"/>
              </w:rPr>
            </w:pPr>
            <w:r>
              <w:rPr>
                <w:sz w:val="22"/>
                <w:szCs w:val="22"/>
                <w:lang w:val="uk-UA"/>
              </w:rPr>
              <w:t>21</w:t>
            </w:r>
          </w:p>
        </w:tc>
        <w:tc>
          <w:tcPr>
            <w:tcW w:w="1560" w:type="dxa"/>
          </w:tcPr>
          <w:p w:rsidR="003E50CA" w:rsidRPr="00020D54" w:rsidRDefault="002E7328" w:rsidP="00E405F7">
            <w:pPr>
              <w:jc w:val="center"/>
              <w:rPr>
                <w:sz w:val="22"/>
                <w:szCs w:val="22"/>
                <w:lang w:val="uk-UA"/>
              </w:rPr>
            </w:pPr>
            <w:r w:rsidRPr="00020D54">
              <w:rPr>
                <w:sz w:val="22"/>
                <w:szCs w:val="22"/>
                <w:lang w:val="uk-UA"/>
              </w:rPr>
              <w:t>Поточний перегляд</w:t>
            </w:r>
          </w:p>
        </w:tc>
        <w:tc>
          <w:tcPr>
            <w:tcW w:w="992" w:type="dxa"/>
          </w:tcPr>
          <w:p w:rsidR="00C537E2" w:rsidRPr="00020D54" w:rsidRDefault="00C537E2" w:rsidP="00857174">
            <w:pPr>
              <w:rPr>
                <w:sz w:val="22"/>
                <w:szCs w:val="22"/>
                <w:lang w:val="uk-UA"/>
              </w:rPr>
            </w:pPr>
          </w:p>
        </w:tc>
      </w:tr>
      <w:tr w:rsidR="00294F02" w:rsidRPr="00020D54" w:rsidTr="00294F02">
        <w:trPr>
          <w:trHeight w:val="278"/>
        </w:trPr>
        <w:tc>
          <w:tcPr>
            <w:tcW w:w="10598" w:type="dxa"/>
            <w:gridSpan w:val="8"/>
          </w:tcPr>
          <w:p w:rsidR="00294F02" w:rsidRPr="00294F02" w:rsidRDefault="00294F02" w:rsidP="00162C89">
            <w:pPr>
              <w:jc w:val="center"/>
              <w:rPr>
                <w:b/>
                <w:sz w:val="22"/>
                <w:szCs w:val="22"/>
                <w:lang w:val="uk-UA"/>
              </w:rPr>
            </w:pPr>
            <w:r w:rsidRPr="00294F02">
              <w:rPr>
                <w:b/>
                <w:sz w:val="22"/>
                <w:szCs w:val="22"/>
                <w:lang w:val="uk-UA"/>
              </w:rPr>
              <w:t>2 модуль</w:t>
            </w:r>
          </w:p>
        </w:tc>
      </w:tr>
      <w:tr w:rsidR="003E50CA" w:rsidRPr="00020D54" w:rsidTr="00D73AB3">
        <w:trPr>
          <w:trHeight w:val="1248"/>
        </w:trPr>
        <w:tc>
          <w:tcPr>
            <w:tcW w:w="1526" w:type="dxa"/>
          </w:tcPr>
          <w:p w:rsidR="003E50CA" w:rsidRDefault="00E522B1" w:rsidP="006C028F">
            <w:pPr>
              <w:rPr>
                <w:sz w:val="22"/>
                <w:szCs w:val="22"/>
                <w:lang w:val="uk-UA"/>
              </w:rPr>
            </w:pPr>
            <w:r>
              <w:rPr>
                <w:sz w:val="22"/>
                <w:szCs w:val="22"/>
                <w:lang w:val="uk-UA"/>
              </w:rPr>
              <w:t>10</w:t>
            </w:r>
            <w:r w:rsidR="003E50CA" w:rsidRPr="00020D54">
              <w:rPr>
                <w:sz w:val="22"/>
                <w:szCs w:val="22"/>
                <w:lang w:val="uk-UA"/>
              </w:rPr>
              <w:t>.1</w:t>
            </w:r>
            <w:r w:rsidR="0054627A">
              <w:rPr>
                <w:sz w:val="22"/>
                <w:szCs w:val="22"/>
                <w:lang w:val="uk-UA"/>
              </w:rPr>
              <w:t>1</w:t>
            </w:r>
            <w:r w:rsidR="00D73AB3">
              <w:rPr>
                <w:sz w:val="22"/>
                <w:szCs w:val="22"/>
                <w:lang w:val="uk-UA"/>
              </w:rPr>
              <w:t xml:space="preserve">     </w:t>
            </w:r>
            <w:r w:rsidR="0054627A">
              <w:rPr>
                <w:sz w:val="22"/>
                <w:szCs w:val="22"/>
                <w:lang w:val="uk-UA"/>
              </w:rPr>
              <w:t>09</w:t>
            </w:r>
            <w:r w:rsidR="00D73AB3">
              <w:rPr>
                <w:sz w:val="22"/>
                <w:szCs w:val="22"/>
                <w:lang w:val="uk-UA"/>
              </w:rPr>
              <w:t>.1</w:t>
            </w:r>
            <w:r w:rsidR="0054627A">
              <w:rPr>
                <w:sz w:val="22"/>
                <w:szCs w:val="22"/>
                <w:lang w:val="uk-UA"/>
              </w:rPr>
              <w:t>1</w:t>
            </w:r>
          </w:p>
          <w:p w:rsidR="001A007F" w:rsidRPr="00020D54" w:rsidRDefault="001A007F" w:rsidP="006C028F">
            <w:pPr>
              <w:rPr>
                <w:sz w:val="22"/>
                <w:szCs w:val="22"/>
                <w:lang w:val="uk-UA"/>
              </w:rPr>
            </w:pPr>
          </w:p>
        </w:tc>
        <w:tc>
          <w:tcPr>
            <w:tcW w:w="1701" w:type="dxa"/>
            <w:gridSpan w:val="2"/>
          </w:tcPr>
          <w:p w:rsidR="003E50CA" w:rsidRPr="00294F02" w:rsidRDefault="009115AC" w:rsidP="009115AC">
            <w:pPr>
              <w:jc w:val="center"/>
              <w:rPr>
                <w:sz w:val="22"/>
                <w:szCs w:val="22"/>
                <w:lang w:val="uk-UA"/>
              </w:rPr>
            </w:pPr>
            <w:r w:rsidRPr="007259D9">
              <w:rPr>
                <w:lang w:val="uk-UA"/>
              </w:rPr>
              <w:t xml:space="preserve">Конструктивна геометрія як прийом композиції. </w:t>
            </w:r>
          </w:p>
        </w:tc>
        <w:tc>
          <w:tcPr>
            <w:tcW w:w="1559" w:type="dxa"/>
          </w:tcPr>
          <w:p w:rsidR="003E50CA" w:rsidRPr="00020D54" w:rsidRDefault="009115AC" w:rsidP="00AB1774">
            <w:pPr>
              <w:jc w:val="center"/>
              <w:rPr>
                <w:color w:val="00B050"/>
                <w:sz w:val="22"/>
                <w:szCs w:val="22"/>
                <w:lang w:val="uk-UA"/>
              </w:rPr>
            </w:pPr>
            <w:r>
              <w:rPr>
                <w:sz w:val="22"/>
                <w:szCs w:val="22"/>
                <w:lang w:val="uk-UA"/>
              </w:rPr>
              <w:t>Лекція</w:t>
            </w:r>
          </w:p>
        </w:tc>
        <w:tc>
          <w:tcPr>
            <w:tcW w:w="2410" w:type="dxa"/>
          </w:tcPr>
          <w:p w:rsidR="003E50CA" w:rsidRPr="00E405F7" w:rsidRDefault="00E405F7" w:rsidP="00E405F7">
            <w:pPr>
              <w:tabs>
                <w:tab w:val="left" w:pos="9360"/>
              </w:tabs>
              <w:rPr>
                <w:rFonts w:eastAsia="Calibri"/>
                <w:bCs/>
                <w:sz w:val="22"/>
                <w:szCs w:val="22"/>
                <w:lang w:val="uk-UA"/>
              </w:rPr>
            </w:pPr>
            <w:r>
              <w:rPr>
                <w:szCs w:val="28"/>
                <w:lang w:val="uk-UA"/>
              </w:rPr>
              <w:t>Золоте січення, лінії зв</w:t>
            </w:r>
            <w:r w:rsidRPr="00E405F7">
              <w:rPr>
                <w:szCs w:val="28"/>
              </w:rPr>
              <w:t>’язку,</w:t>
            </w:r>
            <w:r>
              <w:rPr>
                <w:szCs w:val="28"/>
                <w:lang w:val="uk-UA"/>
              </w:rPr>
              <w:t xml:space="preserve"> точки </w:t>
            </w:r>
            <w:r w:rsidRPr="00E405F7">
              <w:rPr>
                <w:szCs w:val="28"/>
              </w:rPr>
              <w:t xml:space="preserve"> статики, </w:t>
            </w:r>
            <w:r>
              <w:rPr>
                <w:szCs w:val="28"/>
                <w:lang w:val="uk-UA"/>
              </w:rPr>
              <w:t>образно – пластична ідея.</w:t>
            </w:r>
          </w:p>
        </w:tc>
        <w:tc>
          <w:tcPr>
            <w:tcW w:w="850" w:type="dxa"/>
          </w:tcPr>
          <w:p w:rsidR="003E50CA" w:rsidRPr="00020D54" w:rsidRDefault="00E405F7" w:rsidP="00857174">
            <w:pPr>
              <w:jc w:val="center"/>
              <w:rPr>
                <w:sz w:val="22"/>
                <w:szCs w:val="22"/>
                <w:lang w:val="uk-UA"/>
              </w:rPr>
            </w:pPr>
            <w:r>
              <w:rPr>
                <w:sz w:val="22"/>
                <w:szCs w:val="22"/>
                <w:lang w:val="uk-UA"/>
              </w:rPr>
              <w:t>2</w:t>
            </w:r>
          </w:p>
        </w:tc>
        <w:tc>
          <w:tcPr>
            <w:tcW w:w="1560" w:type="dxa"/>
          </w:tcPr>
          <w:p w:rsidR="003E50CA" w:rsidRPr="00020D54" w:rsidRDefault="003E50CA" w:rsidP="00857174">
            <w:pPr>
              <w:rPr>
                <w:sz w:val="22"/>
                <w:szCs w:val="22"/>
                <w:lang w:val="uk-UA"/>
              </w:rPr>
            </w:pPr>
          </w:p>
        </w:tc>
        <w:tc>
          <w:tcPr>
            <w:tcW w:w="992" w:type="dxa"/>
          </w:tcPr>
          <w:p w:rsidR="003E50CA" w:rsidRPr="00020D54" w:rsidRDefault="003E50CA" w:rsidP="00857174">
            <w:pPr>
              <w:rPr>
                <w:sz w:val="22"/>
                <w:szCs w:val="22"/>
                <w:lang w:val="uk-UA"/>
              </w:rPr>
            </w:pPr>
          </w:p>
        </w:tc>
      </w:tr>
      <w:tr w:rsidR="00711F63" w:rsidRPr="00020D54" w:rsidTr="00D73AB3">
        <w:trPr>
          <w:trHeight w:val="404"/>
        </w:trPr>
        <w:tc>
          <w:tcPr>
            <w:tcW w:w="1526" w:type="dxa"/>
          </w:tcPr>
          <w:p w:rsidR="00711F63" w:rsidRDefault="00E522B1" w:rsidP="004E1FD7">
            <w:pPr>
              <w:rPr>
                <w:sz w:val="22"/>
                <w:szCs w:val="22"/>
                <w:lang w:val="uk-UA"/>
              </w:rPr>
            </w:pPr>
            <w:r>
              <w:rPr>
                <w:sz w:val="22"/>
                <w:szCs w:val="22"/>
                <w:lang w:val="uk-UA"/>
              </w:rPr>
              <w:t>10</w:t>
            </w:r>
            <w:r w:rsidR="001A007F">
              <w:rPr>
                <w:sz w:val="22"/>
                <w:szCs w:val="22"/>
                <w:lang w:val="uk-UA"/>
              </w:rPr>
              <w:t>.1</w:t>
            </w:r>
            <w:r w:rsidR="0054627A">
              <w:rPr>
                <w:sz w:val="22"/>
                <w:szCs w:val="22"/>
                <w:lang w:val="uk-UA"/>
              </w:rPr>
              <w:t>1</w:t>
            </w:r>
            <w:r w:rsidR="00D73AB3">
              <w:rPr>
                <w:sz w:val="22"/>
                <w:szCs w:val="22"/>
                <w:lang w:val="uk-UA"/>
              </w:rPr>
              <w:t xml:space="preserve">    </w:t>
            </w:r>
            <w:r w:rsidR="0054627A">
              <w:rPr>
                <w:sz w:val="22"/>
                <w:szCs w:val="22"/>
                <w:lang w:val="uk-UA"/>
              </w:rPr>
              <w:t xml:space="preserve"> 09</w:t>
            </w:r>
            <w:r w:rsidR="00D73AB3">
              <w:rPr>
                <w:sz w:val="22"/>
                <w:szCs w:val="22"/>
                <w:lang w:val="uk-UA"/>
              </w:rPr>
              <w:t>.1</w:t>
            </w:r>
            <w:r w:rsidR="0054627A">
              <w:rPr>
                <w:sz w:val="22"/>
                <w:szCs w:val="22"/>
                <w:lang w:val="uk-UA"/>
              </w:rPr>
              <w:t>1</w:t>
            </w:r>
            <w:r w:rsidR="00D73AB3">
              <w:rPr>
                <w:sz w:val="22"/>
                <w:szCs w:val="22"/>
                <w:lang w:val="uk-UA"/>
              </w:rPr>
              <w:t xml:space="preserve">   </w:t>
            </w:r>
          </w:p>
          <w:p w:rsidR="004E1FD7" w:rsidRDefault="0054627A" w:rsidP="004E1FD7">
            <w:pPr>
              <w:rPr>
                <w:sz w:val="22"/>
                <w:szCs w:val="22"/>
                <w:lang w:val="uk-UA"/>
              </w:rPr>
            </w:pPr>
            <w:r>
              <w:rPr>
                <w:sz w:val="22"/>
                <w:szCs w:val="22"/>
                <w:lang w:val="uk-UA"/>
              </w:rPr>
              <w:t>1</w:t>
            </w:r>
            <w:r w:rsidR="00E522B1">
              <w:rPr>
                <w:sz w:val="22"/>
                <w:szCs w:val="22"/>
                <w:lang w:val="uk-UA"/>
              </w:rPr>
              <w:t>1</w:t>
            </w:r>
            <w:r w:rsidR="004E1FD7">
              <w:rPr>
                <w:sz w:val="22"/>
                <w:szCs w:val="22"/>
                <w:lang w:val="uk-UA"/>
              </w:rPr>
              <w:t>.1</w:t>
            </w:r>
            <w:r>
              <w:rPr>
                <w:sz w:val="22"/>
                <w:szCs w:val="22"/>
                <w:lang w:val="uk-UA"/>
              </w:rPr>
              <w:t>1</w:t>
            </w:r>
            <w:r w:rsidR="00D73AB3">
              <w:rPr>
                <w:sz w:val="22"/>
                <w:szCs w:val="22"/>
                <w:lang w:val="uk-UA"/>
              </w:rPr>
              <w:t xml:space="preserve">     </w:t>
            </w:r>
            <w:r>
              <w:rPr>
                <w:sz w:val="22"/>
                <w:szCs w:val="22"/>
                <w:lang w:val="uk-UA"/>
              </w:rPr>
              <w:t>14</w:t>
            </w:r>
            <w:r w:rsidR="00D73AB3">
              <w:rPr>
                <w:sz w:val="22"/>
                <w:szCs w:val="22"/>
                <w:lang w:val="uk-UA"/>
              </w:rPr>
              <w:t>.1</w:t>
            </w:r>
            <w:r>
              <w:rPr>
                <w:sz w:val="22"/>
                <w:szCs w:val="22"/>
                <w:lang w:val="uk-UA"/>
              </w:rPr>
              <w:t>1</w:t>
            </w:r>
          </w:p>
          <w:p w:rsidR="004E1FD7" w:rsidRDefault="0054627A" w:rsidP="004E1FD7">
            <w:pPr>
              <w:rPr>
                <w:sz w:val="22"/>
                <w:szCs w:val="22"/>
                <w:lang w:val="uk-UA"/>
              </w:rPr>
            </w:pPr>
            <w:r>
              <w:rPr>
                <w:sz w:val="22"/>
                <w:szCs w:val="22"/>
                <w:lang w:val="uk-UA"/>
              </w:rPr>
              <w:t>1</w:t>
            </w:r>
            <w:r w:rsidR="00E522B1">
              <w:rPr>
                <w:sz w:val="22"/>
                <w:szCs w:val="22"/>
                <w:lang w:val="uk-UA"/>
              </w:rPr>
              <w:t>7</w:t>
            </w:r>
            <w:r w:rsidR="004E1FD7">
              <w:rPr>
                <w:sz w:val="22"/>
                <w:szCs w:val="22"/>
                <w:lang w:val="uk-UA"/>
              </w:rPr>
              <w:t>.1</w:t>
            </w:r>
            <w:r>
              <w:rPr>
                <w:sz w:val="22"/>
                <w:szCs w:val="22"/>
                <w:lang w:val="uk-UA"/>
              </w:rPr>
              <w:t>1</w:t>
            </w:r>
            <w:r w:rsidR="00D73AB3">
              <w:rPr>
                <w:sz w:val="22"/>
                <w:szCs w:val="22"/>
                <w:lang w:val="uk-UA"/>
              </w:rPr>
              <w:t xml:space="preserve">     </w:t>
            </w:r>
            <w:r>
              <w:rPr>
                <w:sz w:val="22"/>
                <w:szCs w:val="22"/>
                <w:lang w:val="uk-UA"/>
              </w:rPr>
              <w:t>16</w:t>
            </w:r>
            <w:r w:rsidR="00D73AB3">
              <w:rPr>
                <w:sz w:val="22"/>
                <w:szCs w:val="22"/>
                <w:lang w:val="uk-UA"/>
              </w:rPr>
              <w:t>.11</w:t>
            </w:r>
          </w:p>
          <w:p w:rsidR="004E1FD7" w:rsidRPr="00020D54" w:rsidRDefault="0054627A" w:rsidP="0054627A">
            <w:pPr>
              <w:rPr>
                <w:sz w:val="22"/>
                <w:szCs w:val="22"/>
                <w:lang w:val="uk-UA"/>
              </w:rPr>
            </w:pPr>
            <w:r>
              <w:rPr>
                <w:sz w:val="22"/>
                <w:szCs w:val="22"/>
                <w:lang w:val="uk-UA"/>
              </w:rPr>
              <w:t>17</w:t>
            </w:r>
            <w:r w:rsidR="004E1FD7">
              <w:rPr>
                <w:sz w:val="22"/>
                <w:szCs w:val="22"/>
                <w:lang w:val="uk-UA"/>
              </w:rPr>
              <w:t>.11</w:t>
            </w:r>
            <w:r w:rsidR="00D73AB3">
              <w:rPr>
                <w:sz w:val="22"/>
                <w:szCs w:val="22"/>
                <w:lang w:val="uk-UA"/>
              </w:rPr>
              <w:t xml:space="preserve">     </w:t>
            </w:r>
            <w:r>
              <w:rPr>
                <w:sz w:val="22"/>
                <w:szCs w:val="22"/>
                <w:lang w:val="uk-UA"/>
              </w:rPr>
              <w:t>21</w:t>
            </w:r>
            <w:r w:rsidR="00D73AB3">
              <w:rPr>
                <w:sz w:val="22"/>
                <w:szCs w:val="22"/>
                <w:lang w:val="uk-UA"/>
              </w:rPr>
              <w:t>.11</w:t>
            </w:r>
          </w:p>
        </w:tc>
        <w:tc>
          <w:tcPr>
            <w:tcW w:w="1701" w:type="dxa"/>
            <w:gridSpan w:val="2"/>
          </w:tcPr>
          <w:p w:rsidR="00711F63" w:rsidRPr="00294F02" w:rsidRDefault="009115AC" w:rsidP="00162C89">
            <w:pPr>
              <w:jc w:val="center"/>
              <w:rPr>
                <w:sz w:val="22"/>
                <w:szCs w:val="22"/>
                <w:lang w:val="uk-UA"/>
              </w:rPr>
            </w:pPr>
            <w:bookmarkStart w:id="0" w:name="_GoBack"/>
            <w:bookmarkEnd w:id="0"/>
            <w:r w:rsidRPr="00572A49">
              <w:rPr>
                <w:color w:val="000000"/>
                <w:u w:val="single"/>
                <w:lang w:val="uk-UA"/>
              </w:rPr>
              <w:t>Завдання 1.</w:t>
            </w:r>
          </w:p>
        </w:tc>
        <w:tc>
          <w:tcPr>
            <w:tcW w:w="1559" w:type="dxa"/>
          </w:tcPr>
          <w:p w:rsidR="00711F63" w:rsidRPr="00020D54" w:rsidRDefault="00E405F7" w:rsidP="008C51A2">
            <w:pPr>
              <w:jc w:val="center"/>
              <w:rPr>
                <w:sz w:val="22"/>
                <w:szCs w:val="22"/>
                <w:lang w:val="uk-UA"/>
              </w:rPr>
            </w:pPr>
            <w:r>
              <w:rPr>
                <w:sz w:val="22"/>
                <w:szCs w:val="22"/>
                <w:lang w:val="uk-UA"/>
              </w:rPr>
              <w:t>П</w:t>
            </w:r>
            <w:r w:rsidRPr="00020D54">
              <w:rPr>
                <w:sz w:val="22"/>
                <w:szCs w:val="22"/>
                <w:lang w:val="uk-UA"/>
              </w:rPr>
              <w:t>рактичн</w:t>
            </w:r>
            <w:r>
              <w:rPr>
                <w:sz w:val="22"/>
                <w:szCs w:val="22"/>
                <w:lang w:val="uk-UA"/>
              </w:rPr>
              <w:t>і</w:t>
            </w:r>
          </w:p>
        </w:tc>
        <w:tc>
          <w:tcPr>
            <w:tcW w:w="2410" w:type="dxa"/>
          </w:tcPr>
          <w:p w:rsidR="00E405F7" w:rsidRDefault="00E405F7" w:rsidP="00857174">
            <w:pPr>
              <w:shd w:val="clear" w:color="auto" w:fill="FFFFFF"/>
              <w:jc w:val="both"/>
              <w:rPr>
                <w:sz w:val="22"/>
                <w:szCs w:val="22"/>
                <w:lang w:val="uk-UA"/>
              </w:rPr>
            </w:pPr>
            <w:r>
              <w:rPr>
                <w:sz w:val="22"/>
                <w:szCs w:val="22"/>
                <w:lang w:val="uk-UA"/>
              </w:rPr>
              <w:t xml:space="preserve">Розбір твору майстра: тональний, </w:t>
            </w:r>
          </w:p>
          <w:p w:rsidR="00E405F7" w:rsidRDefault="00E405F7" w:rsidP="00857174">
            <w:pPr>
              <w:shd w:val="clear" w:color="auto" w:fill="FFFFFF"/>
              <w:jc w:val="both"/>
              <w:rPr>
                <w:sz w:val="22"/>
                <w:szCs w:val="22"/>
                <w:lang w:val="uk-UA"/>
              </w:rPr>
            </w:pPr>
            <w:r>
              <w:rPr>
                <w:sz w:val="22"/>
                <w:szCs w:val="22"/>
                <w:lang w:val="uk-UA"/>
              </w:rPr>
              <w:t>лінійний,</w:t>
            </w:r>
          </w:p>
          <w:p w:rsidR="00711F63" w:rsidRPr="00E405F7" w:rsidRDefault="00E405F7" w:rsidP="00857174">
            <w:pPr>
              <w:shd w:val="clear" w:color="auto" w:fill="FFFFFF"/>
              <w:jc w:val="both"/>
              <w:rPr>
                <w:rFonts w:eastAsia="Calibri"/>
                <w:sz w:val="22"/>
                <w:szCs w:val="22"/>
                <w:lang w:val="uk-UA"/>
              </w:rPr>
            </w:pPr>
            <w:r>
              <w:rPr>
                <w:sz w:val="22"/>
                <w:szCs w:val="22"/>
                <w:lang w:val="uk-UA"/>
              </w:rPr>
              <w:t>кольоровий.</w:t>
            </w:r>
          </w:p>
        </w:tc>
        <w:tc>
          <w:tcPr>
            <w:tcW w:w="850" w:type="dxa"/>
          </w:tcPr>
          <w:p w:rsidR="00711F63" w:rsidRPr="00020D54" w:rsidRDefault="00E405F7" w:rsidP="00857174">
            <w:pPr>
              <w:jc w:val="center"/>
              <w:rPr>
                <w:sz w:val="22"/>
                <w:szCs w:val="22"/>
                <w:lang w:val="uk-UA"/>
              </w:rPr>
            </w:pPr>
            <w:r>
              <w:rPr>
                <w:sz w:val="22"/>
                <w:szCs w:val="22"/>
                <w:lang w:val="uk-UA"/>
              </w:rPr>
              <w:t>10</w:t>
            </w:r>
          </w:p>
        </w:tc>
        <w:tc>
          <w:tcPr>
            <w:tcW w:w="1560" w:type="dxa"/>
          </w:tcPr>
          <w:p w:rsidR="00711F63" w:rsidRPr="00020D54" w:rsidRDefault="00E405F7" w:rsidP="00E405F7">
            <w:pPr>
              <w:jc w:val="center"/>
              <w:rPr>
                <w:sz w:val="22"/>
                <w:szCs w:val="22"/>
                <w:lang w:val="uk-UA"/>
              </w:rPr>
            </w:pPr>
            <w:r w:rsidRPr="00020D54">
              <w:rPr>
                <w:sz w:val="22"/>
                <w:szCs w:val="22"/>
                <w:lang w:val="uk-UA"/>
              </w:rPr>
              <w:t>Поточний перегляд</w:t>
            </w:r>
          </w:p>
        </w:tc>
        <w:tc>
          <w:tcPr>
            <w:tcW w:w="992" w:type="dxa"/>
          </w:tcPr>
          <w:p w:rsidR="00711F63" w:rsidRPr="00020D54" w:rsidRDefault="00711F63" w:rsidP="00857174">
            <w:pPr>
              <w:rPr>
                <w:sz w:val="22"/>
                <w:szCs w:val="22"/>
                <w:lang w:val="uk-UA"/>
              </w:rPr>
            </w:pPr>
          </w:p>
        </w:tc>
      </w:tr>
      <w:tr w:rsidR="00711F63" w:rsidRPr="00020D54" w:rsidTr="00D73AB3">
        <w:trPr>
          <w:trHeight w:val="424"/>
        </w:trPr>
        <w:tc>
          <w:tcPr>
            <w:tcW w:w="1526" w:type="dxa"/>
          </w:tcPr>
          <w:p w:rsidR="00711F63" w:rsidRDefault="0054627A" w:rsidP="006C028F">
            <w:pPr>
              <w:rPr>
                <w:sz w:val="22"/>
                <w:szCs w:val="22"/>
                <w:lang w:val="uk-UA"/>
              </w:rPr>
            </w:pPr>
            <w:r>
              <w:rPr>
                <w:sz w:val="22"/>
                <w:szCs w:val="22"/>
                <w:lang w:val="uk-UA"/>
              </w:rPr>
              <w:t>18</w:t>
            </w:r>
            <w:r w:rsidR="001A007F">
              <w:rPr>
                <w:sz w:val="22"/>
                <w:szCs w:val="22"/>
                <w:lang w:val="uk-UA"/>
              </w:rPr>
              <w:t>.11</w:t>
            </w:r>
            <w:r w:rsidR="00D73AB3">
              <w:rPr>
                <w:sz w:val="22"/>
                <w:szCs w:val="22"/>
                <w:lang w:val="uk-UA"/>
              </w:rPr>
              <w:t xml:space="preserve">     </w:t>
            </w:r>
            <w:r>
              <w:rPr>
                <w:sz w:val="22"/>
                <w:szCs w:val="22"/>
                <w:lang w:val="uk-UA"/>
              </w:rPr>
              <w:t>23</w:t>
            </w:r>
            <w:r w:rsidR="00D73AB3">
              <w:rPr>
                <w:sz w:val="22"/>
                <w:szCs w:val="22"/>
                <w:lang w:val="uk-UA"/>
              </w:rPr>
              <w:t>.11</w:t>
            </w:r>
          </w:p>
          <w:p w:rsidR="001A007F" w:rsidRPr="00020D54" w:rsidRDefault="001A007F" w:rsidP="005240C8">
            <w:pPr>
              <w:rPr>
                <w:sz w:val="22"/>
                <w:szCs w:val="22"/>
                <w:lang w:val="uk-UA"/>
              </w:rPr>
            </w:pPr>
          </w:p>
        </w:tc>
        <w:tc>
          <w:tcPr>
            <w:tcW w:w="1701" w:type="dxa"/>
            <w:gridSpan w:val="2"/>
          </w:tcPr>
          <w:p w:rsidR="00711F63" w:rsidRPr="00162C89" w:rsidRDefault="00E405F7" w:rsidP="00162C89">
            <w:pPr>
              <w:jc w:val="center"/>
              <w:rPr>
                <w:sz w:val="22"/>
                <w:szCs w:val="22"/>
                <w:lang w:val="uk-UA"/>
              </w:rPr>
            </w:pPr>
            <w:r w:rsidRPr="007259D9">
              <w:rPr>
                <w:lang w:val="uk-UA"/>
              </w:rPr>
              <w:t>Ритм як загальний принцип композиції</w:t>
            </w:r>
          </w:p>
        </w:tc>
        <w:tc>
          <w:tcPr>
            <w:tcW w:w="1559" w:type="dxa"/>
          </w:tcPr>
          <w:p w:rsidR="00711F63" w:rsidRPr="00020D54" w:rsidRDefault="00E405F7" w:rsidP="00AB1774">
            <w:pPr>
              <w:jc w:val="center"/>
              <w:rPr>
                <w:sz w:val="22"/>
                <w:szCs w:val="22"/>
                <w:lang w:val="uk-UA"/>
              </w:rPr>
            </w:pPr>
            <w:r>
              <w:rPr>
                <w:sz w:val="22"/>
                <w:szCs w:val="22"/>
                <w:lang w:val="uk-UA"/>
              </w:rPr>
              <w:t>Лекція</w:t>
            </w:r>
          </w:p>
        </w:tc>
        <w:tc>
          <w:tcPr>
            <w:tcW w:w="2410" w:type="dxa"/>
          </w:tcPr>
          <w:p w:rsidR="00711F63" w:rsidRPr="00020D54" w:rsidRDefault="00E405F7" w:rsidP="00AB1774">
            <w:pPr>
              <w:shd w:val="clear" w:color="auto" w:fill="FFFFFF"/>
              <w:jc w:val="both"/>
              <w:rPr>
                <w:rFonts w:eastAsia="Calibri"/>
                <w:sz w:val="22"/>
                <w:szCs w:val="22"/>
                <w:lang w:val="uk-UA"/>
              </w:rPr>
            </w:pPr>
            <w:r>
              <w:rPr>
                <w:sz w:val="22"/>
                <w:szCs w:val="22"/>
                <w:lang w:val="uk-UA"/>
              </w:rPr>
              <w:t>Категорії ритму, висхідний та спадний ритмічний ряд</w:t>
            </w:r>
            <w:r w:rsidR="00D779B6">
              <w:rPr>
                <w:sz w:val="22"/>
                <w:szCs w:val="22"/>
                <w:lang w:val="uk-UA"/>
              </w:rPr>
              <w:t>.</w:t>
            </w:r>
          </w:p>
        </w:tc>
        <w:tc>
          <w:tcPr>
            <w:tcW w:w="850" w:type="dxa"/>
          </w:tcPr>
          <w:p w:rsidR="00711F63" w:rsidRPr="00020D54" w:rsidRDefault="00E405F7" w:rsidP="00857174">
            <w:pPr>
              <w:jc w:val="center"/>
              <w:rPr>
                <w:sz w:val="22"/>
                <w:szCs w:val="22"/>
                <w:lang w:val="uk-UA"/>
              </w:rPr>
            </w:pPr>
            <w:r>
              <w:rPr>
                <w:sz w:val="22"/>
                <w:szCs w:val="22"/>
                <w:lang w:val="uk-UA"/>
              </w:rPr>
              <w:t>2</w:t>
            </w:r>
          </w:p>
        </w:tc>
        <w:tc>
          <w:tcPr>
            <w:tcW w:w="1560" w:type="dxa"/>
          </w:tcPr>
          <w:p w:rsidR="00711F63" w:rsidRPr="00020D54" w:rsidRDefault="00711F63" w:rsidP="00E405F7">
            <w:pPr>
              <w:jc w:val="both"/>
              <w:rPr>
                <w:sz w:val="22"/>
                <w:szCs w:val="22"/>
                <w:lang w:val="uk-UA"/>
              </w:rPr>
            </w:pPr>
          </w:p>
        </w:tc>
        <w:tc>
          <w:tcPr>
            <w:tcW w:w="992" w:type="dxa"/>
          </w:tcPr>
          <w:p w:rsidR="00711F63" w:rsidRPr="00020D54" w:rsidRDefault="00711F63" w:rsidP="00857174">
            <w:pPr>
              <w:rPr>
                <w:sz w:val="22"/>
                <w:szCs w:val="22"/>
                <w:lang w:val="uk-UA"/>
              </w:rPr>
            </w:pPr>
          </w:p>
        </w:tc>
      </w:tr>
      <w:tr w:rsidR="006C028F" w:rsidRPr="00020D54" w:rsidTr="00D73AB3">
        <w:trPr>
          <w:trHeight w:val="424"/>
        </w:trPr>
        <w:tc>
          <w:tcPr>
            <w:tcW w:w="1526" w:type="dxa"/>
          </w:tcPr>
          <w:p w:rsidR="006C028F" w:rsidRDefault="0054627A" w:rsidP="001A007F">
            <w:pPr>
              <w:rPr>
                <w:sz w:val="22"/>
                <w:szCs w:val="22"/>
                <w:lang w:val="uk-UA"/>
              </w:rPr>
            </w:pPr>
            <w:r>
              <w:rPr>
                <w:sz w:val="22"/>
                <w:szCs w:val="22"/>
                <w:lang w:val="uk-UA"/>
              </w:rPr>
              <w:t>18</w:t>
            </w:r>
            <w:r w:rsidR="006C028F">
              <w:rPr>
                <w:sz w:val="22"/>
                <w:szCs w:val="22"/>
                <w:lang w:val="uk-UA"/>
              </w:rPr>
              <w:t>.1</w:t>
            </w:r>
            <w:r w:rsidR="004E1FD7">
              <w:rPr>
                <w:sz w:val="22"/>
                <w:szCs w:val="22"/>
                <w:lang w:val="uk-UA"/>
              </w:rPr>
              <w:t>1</w:t>
            </w:r>
            <w:r w:rsidR="00D73AB3">
              <w:rPr>
                <w:sz w:val="22"/>
                <w:szCs w:val="22"/>
                <w:lang w:val="uk-UA"/>
              </w:rPr>
              <w:t xml:space="preserve">     </w:t>
            </w:r>
            <w:r>
              <w:rPr>
                <w:sz w:val="22"/>
                <w:szCs w:val="22"/>
                <w:lang w:val="uk-UA"/>
              </w:rPr>
              <w:t>23</w:t>
            </w:r>
            <w:r w:rsidR="00D73AB3">
              <w:rPr>
                <w:sz w:val="22"/>
                <w:szCs w:val="22"/>
                <w:lang w:val="uk-UA"/>
              </w:rPr>
              <w:t>.11</w:t>
            </w:r>
          </w:p>
          <w:p w:rsidR="004E1FD7" w:rsidRDefault="004E1FD7" w:rsidP="004E1FD7">
            <w:pPr>
              <w:rPr>
                <w:sz w:val="22"/>
                <w:szCs w:val="22"/>
                <w:lang w:val="uk-UA"/>
              </w:rPr>
            </w:pPr>
            <w:r>
              <w:rPr>
                <w:sz w:val="22"/>
                <w:szCs w:val="22"/>
                <w:lang w:val="uk-UA"/>
              </w:rPr>
              <w:t>24.11</w:t>
            </w:r>
            <w:r w:rsidR="00D73AB3">
              <w:rPr>
                <w:sz w:val="22"/>
                <w:szCs w:val="22"/>
                <w:lang w:val="uk-UA"/>
              </w:rPr>
              <w:t xml:space="preserve">     28.11</w:t>
            </w:r>
          </w:p>
          <w:p w:rsidR="004E1FD7" w:rsidRDefault="004E1FD7" w:rsidP="004E1FD7">
            <w:pPr>
              <w:rPr>
                <w:sz w:val="22"/>
                <w:szCs w:val="22"/>
                <w:lang w:val="uk-UA"/>
              </w:rPr>
            </w:pPr>
            <w:r>
              <w:rPr>
                <w:sz w:val="22"/>
                <w:szCs w:val="22"/>
                <w:lang w:val="uk-UA"/>
              </w:rPr>
              <w:t>25.11</w:t>
            </w:r>
            <w:r w:rsidR="00D73AB3">
              <w:rPr>
                <w:sz w:val="22"/>
                <w:szCs w:val="22"/>
                <w:lang w:val="uk-UA"/>
              </w:rPr>
              <w:t xml:space="preserve">     30.11</w:t>
            </w:r>
          </w:p>
          <w:p w:rsidR="004E1FD7" w:rsidRDefault="004E1FD7" w:rsidP="004E1FD7">
            <w:pPr>
              <w:rPr>
                <w:sz w:val="22"/>
                <w:szCs w:val="22"/>
                <w:lang w:val="uk-UA"/>
              </w:rPr>
            </w:pPr>
            <w:r>
              <w:rPr>
                <w:sz w:val="22"/>
                <w:szCs w:val="22"/>
                <w:lang w:val="uk-UA"/>
              </w:rPr>
              <w:t>01.12</w:t>
            </w:r>
            <w:r w:rsidR="00D73AB3">
              <w:rPr>
                <w:sz w:val="22"/>
                <w:szCs w:val="22"/>
                <w:lang w:val="uk-UA"/>
              </w:rPr>
              <w:t xml:space="preserve">     05.12</w:t>
            </w:r>
          </w:p>
          <w:p w:rsidR="004E1FD7" w:rsidRDefault="004E1FD7" w:rsidP="004E1FD7">
            <w:pPr>
              <w:rPr>
                <w:sz w:val="22"/>
                <w:szCs w:val="22"/>
                <w:lang w:val="uk-UA"/>
              </w:rPr>
            </w:pPr>
            <w:r>
              <w:rPr>
                <w:sz w:val="22"/>
                <w:szCs w:val="22"/>
                <w:lang w:val="uk-UA"/>
              </w:rPr>
              <w:t>02.12</w:t>
            </w:r>
            <w:r w:rsidR="00D73AB3">
              <w:rPr>
                <w:sz w:val="22"/>
                <w:szCs w:val="22"/>
                <w:lang w:val="uk-UA"/>
              </w:rPr>
              <w:t xml:space="preserve">     07.12</w:t>
            </w:r>
          </w:p>
          <w:p w:rsidR="004E1FD7" w:rsidRDefault="004E1FD7" w:rsidP="004E1FD7">
            <w:pPr>
              <w:rPr>
                <w:sz w:val="22"/>
                <w:szCs w:val="22"/>
                <w:lang w:val="uk-UA"/>
              </w:rPr>
            </w:pPr>
            <w:r>
              <w:rPr>
                <w:sz w:val="22"/>
                <w:szCs w:val="22"/>
                <w:lang w:val="uk-UA"/>
              </w:rPr>
              <w:t>08.12</w:t>
            </w:r>
            <w:r w:rsidR="00D73AB3">
              <w:rPr>
                <w:sz w:val="22"/>
                <w:szCs w:val="22"/>
                <w:lang w:val="uk-UA"/>
              </w:rPr>
              <w:t xml:space="preserve">     12.12</w:t>
            </w:r>
          </w:p>
          <w:p w:rsidR="004E1FD7" w:rsidRDefault="004E1FD7" w:rsidP="004E1FD7">
            <w:pPr>
              <w:rPr>
                <w:sz w:val="22"/>
                <w:szCs w:val="22"/>
                <w:lang w:val="uk-UA"/>
              </w:rPr>
            </w:pPr>
            <w:r>
              <w:rPr>
                <w:sz w:val="22"/>
                <w:szCs w:val="22"/>
                <w:lang w:val="uk-UA"/>
              </w:rPr>
              <w:t>09.12</w:t>
            </w:r>
            <w:r w:rsidR="00D73AB3">
              <w:rPr>
                <w:sz w:val="22"/>
                <w:szCs w:val="22"/>
                <w:lang w:val="uk-UA"/>
              </w:rPr>
              <w:t xml:space="preserve">     14.12</w:t>
            </w:r>
          </w:p>
          <w:p w:rsidR="004E1FD7" w:rsidRDefault="004E1FD7" w:rsidP="004E1FD7">
            <w:pPr>
              <w:rPr>
                <w:sz w:val="22"/>
                <w:szCs w:val="22"/>
                <w:lang w:val="uk-UA"/>
              </w:rPr>
            </w:pPr>
            <w:r>
              <w:rPr>
                <w:sz w:val="22"/>
                <w:szCs w:val="22"/>
                <w:lang w:val="uk-UA"/>
              </w:rPr>
              <w:t>15.12</w:t>
            </w:r>
            <w:r w:rsidR="00D73AB3">
              <w:rPr>
                <w:sz w:val="22"/>
                <w:szCs w:val="22"/>
                <w:lang w:val="uk-UA"/>
              </w:rPr>
              <w:t xml:space="preserve">     19.12</w:t>
            </w:r>
          </w:p>
          <w:p w:rsidR="004E1FD7" w:rsidRDefault="004E1FD7" w:rsidP="004E1FD7">
            <w:pPr>
              <w:rPr>
                <w:sz w:val="22"/>
                <w:szCs w:val="22"/>
                <w:lang w:val="uk-UA"/>
              </w:rPr>
            </w:pPr>
            <w:r>
              <w:rPr>
                <w:sz w:val="22"/>
                <w:szCs w:val="22"/>
                <w:lang w:val="uk-UA"/>
              </w:rPr>
              <w:t>16.11</w:t>
            </w:r>
            <w:r w:rsidR="0054627A">
              <w:rPr>
                <w:sz w:val="22"/>
                <w:szCs w:val="22"/>
                <w:lang w:val="uk-UA"/>
              </w:rPr>
              <w:t xml:space="preserve">     21.12</w:t>
            </w:r>
          </w:p>
          <w:p w:rsidR="0054627A" w:rsidRDefault="0054627A" w:rsidP="004E1FD7">
            <w:pPr>
              <w:rPr>
                <w:sz w:val="22"/>
                <w:szCs w:val="22"/>
                <w:lang w:val="uk-UA"/>
              </w:rPr>
            </w:pPr>
            <w:r>
              <w:rPr>
                <w:sz w:val="22"/>
                <w:szCs w:val="22"/>
                <w:lang w:val="uk-UA"/>
              </w:rPr>
              <w:t>22.12     26.12</w:t>
            </w:r>
          </w:p>
          <w:p w:rsidR="0054627A" w:rsidRPr="00020D54" w:rsidRDefault="0054627A" w:rsidP="004E1FD7">
            <w:pPr>
              <w:rPr>
                <w:sz w:val="22"/>
                <w:szCs w:val="22"/>
                <w:lang w:val="uk-UA"/>
              </w:rPr>
            </w:pPr>
            <w:r>
              <w:rPr>
                <w:sz w:val="22"/>
                <w:szCs w:val="22"/>
                <w:lang w:val="uk-UA"/>
              </w:rPr>
              <w:lastRenderedPageBreak/>
              <w:t>23.12     28.12</w:t>
            </w:r>
          </w:p>
        </w:tc>
        <w:tc>
          <w:tcPr>
            <w:tcW w:w="1701" w:type="dxa"/>
            <w:gridSpan w:val="2"/>
          </w:tcPr>
          <w:p w:rsidR="006C028F" w:rsidRPr="003144E3" w:rsidRDefault="00C536C3" w:rsidP="00E405F7">
            <w:pPr>
              <w:jc w:val="center"/>
              <w:rPr>
                <w:sz w:val="22"/>
                <w:szCs w:val="22"/>
                <w:lang w:val="uk-UA"/>
              </w:rPr>
            </w:pPr>
            <w:r w:rsidRPr="003144E3">
              <w:rPr>
                <w:u w:val="single"/>
              </w:rPr>
              <w:lastRenderedPageBreak/>
              <w:t xml:space="preserve">Завдання </w:t>
            </w:r>
            <w:r w:rsidR="00E405F7">
              <w:rPr>
                <w:u w:val="single"/>
                <w:lang w:val="uk-UA"/>
              </w:rPr>
              <w:t>2</w:t>
            </w:r>
            <w:r w:rsidRPr="003144E3">
              <w:rPr>
                <w:sz w:val="26"/>
                <w:szCs w:val="26"/>
              </w:rPr>
              <w:t xml:space="preserve"> </w:t>
            </w:r>
          </w:p>
        </w:tc>
        <w:tc>
          <w:tcPr>
            <w:tcW w:w="1559" w:type="dxa"/>
          </w:tcPr>
          <w:p w:rsidR="006C028F" w:rsidRPr="00020D54" w:rsidRDefault="003144E3" w:rsidP="00AB1774">
            <w:pPr>
              <w:jc w:val="center"/>
              <w:rPr>
                <w:sz w:val="22"/>
                <w:szCs w:val="22"/>
                <w:lang w:val="uk-UA"/>
              </w:rPr>
            </w:pPr>
            <w:r>
              <w:rPr>
                <w:sz w:val="22"/>
                <w:szCs w:val="22"/>
                <w:lang w:val="uk-UA"/>
              </w:rPr>
              <w:t>П</w:t>
            </w:r>
            <w:r w:rsidRPr="00020D54">
              <w:rPr>
                <w:sz w:val="22"/>
                <w:szCs w:val="22"/>
                <w:lang w:val="uk-UA"/>
              </w:rPr>
              <w:t>рактичн</w:t>
            </w:r>
            <w:r w:rsidR="00AB1774">
              <w:rPr>
                <w:sz w:val="22"/>
                <w:szCs w:val="22"/>
                <w:lang w:val="uk-UA"/>
              </w:rPr>
              <w:t>і</w:t>
            </w:r>
          </w:p>
        </w:tc>
        <w:tc>
          <w:tcPr>
            <w:tcW w:w="2410" w:type="dxa"/>
          </w:tcPr>
          <w:p w:rsidR="006C028F" w:rsidRPr="00020D54" w:rsidRDefault="00F36929" w:rsidP="00F36929">
            <w:pPr>
              <w:shd w:val="clear" w:color="auto" w:fill="FFFFFF"/>
              <w:jc w:val="both"/>
              <w:rPr>
                <w:sz w:val="22"/>
                <w:szCs w:val="22"/>
                <w:lang w:val="uk-UA"/>
              </w:rPr>
            </w:pPr>
            <w:r>
              <w:rPr>
                <w:szCs w:val="28"/>
                <w:lang w:val="uk-UA"/>
              </w:rPr>
              <w:t>Образне рішення творчого</w:t>
            </w:r>
            <w:r w:rsidR="00AB1774" w:rsidRPr="00B611F7">
              <w:rPr>
                <w:szCs w:val="28"/>
                <w:lang w:val="uk-UA"/>
              </w:rPr>
              <w:t xml:space="preserve"> </w:t>
            </w:r>
            <w:r>
              <w:rPr>
                <w:szCs w:val="28"/>
                <w:lang w:val="uk-UA"/>
              </w:rPr>
              <w:t>натюрморту</w:t>
            </w:r>
            <w:r w:rsidR="00A277D0">
              <w:rPr>
                <w:szCs w:val="28"/>
                <w:lang w:val="uk-UA"/>
              </w:rPr>
              <w:t>.</w:t>
            </w:r>
          </w:p>
        </w:tc>
        <w:tc>
          <w:tcPr>
            <w:tcW w:w="850" w:type="dxa"/>
          </w:tcPr>
          <w:p w:rsidR="006C028F" w:rsidRPr="00020D54" w:rsidRDefault="00A277D0" w:rsidP="00857174">
            <w:pPr>
              <w:jc w:val="center"/>
              <w:rPr>
                <w:sz w:val="22"/>
                <w:szCs w:val="22"/>
                <w:lang w:val="uk-UA"/>
              </w:rPr>
            </w:pPr>
            <w:r>
              <w:rPr>
                <w:sz w:val="22"/>
                <w:szCs w:val="22"/>
                <w:lang w:val="uk-UA"/>
              </w:rPr>
              <w:t>31</w:t>
            </w:r>
          </w:p>
        </w:tc>
        <w:tc>
          <w:tcPr>
            <w:tcW w:w="1560" w:type="dxa"/>
          </w:tcPr>
          <w:p w:rsidR="006C028F" w:rsidRPr="00020D54" w:rsidRDefault="003144E3" w:rsidP="00E405F7">
            <w:pPr>
              <w:jc w:val="center"/>
              <w:rPr>
                <w:sz w:val="22"/>
                <w:szCs w:val="22"/>
                <w:lang w:val="uk-UA"/>
              </w:rPr>
            </w:pPr>
            <w:r w:rsidRPr="00020D54">
              <w:rPr>
                <w:sz w:val="22"/>
                <w:szCs w:val="22"/>
                <w:lang w:val="uk-UA"/>
              </w:rPr>
              <w:t>Поточний перегляд</w:t>
            </w:r>
          </w:p>
        </w:tc>
        <w:tc>
          <w:tcPr>
            <w:tcW w:w="992" w:type="dxa"/>
          </w:tcPr>
          <w:p w:rsidR="006C028F" w:rsidRPr="00020D54" w:rsidRDefault="006C028F" w:rsidP="00857174">
            <w:pPr>
              <w:rPr>
                <w:sz w:val="22"/>
                <w:szCs w:val="22"/>
                <w:lang w:val="uk-UA"/>
              </w:rPr>
            </w:pPr>
          </w:p>
        </w:tc>
      </w:tr>
    </w:tbl>
    <w:p w:rsidR="00AB54DB" w:rsidRPr="00020D54" w:rsidRDefault="00AB54DB" w:rsidP="00857174">
      <w:pPr>
        <w:rPr>
          <w:color w:val="FF0000"/>
          <w:sz w:val="22"/>
          <w:szCs w:val="22"/>
          <w:lang w:val="uk-UA"/>
        </w:rPr>
      </w:pPr>
    </w:p>
    <w:p w:rsidR="006E6153" w:rsidRPr="00020D54" w:rsidRDefault="004A11BB" w:rsidP="00857174">
      <w:pPr>
        <w:rPr>
          <w:b/>
          <w:sz w:val="22"/>
          <w:szCs w:val="22"/>
          <w:lang w:val="uk-UA"/>
        </w:rPr>
      </w:pPr>
      <w:r w:rsidRPr="00020D54">
        <w:rPr>
          <w:b/>
          <w:sz w:val="22"/>
          <w:szCs w:val="22"/>
          <w:lang w:val="uk-UA"/>
        </w:rPr>
        <w:t>РОЗПОДІЛ БАЛІВ</w:t>
      </w:r>
    </w:p>
    <w:tbl>
      <w:tblPr>
        <w:tblStyle w:val="a9"/>
        <w:tblpPr w:leftFromText="180" w:rightFromText="180" w:vertAnchor="text" w:tblpY="1"/>
        <w:tblOverlap w:val="never"/>
        <w:tblW w:w="4751" w:type="dxa"/>
        <w:tblLook w:val="04A0"/>
      </w:tblPr>
      <w:tblGrid>
        <w:gridCol w:w="1155"/>
        <w:gridCol w:w="2355"/>
        <w:gridCol w:w="1241"/>
      </w:tblGrid>
      <w:tr w:rsidR="00B121A9" w:rsidRPr="00020D54" w:rsidTr="003A472A">
        <w:tc>
          <w:tcPr>
            <w:tcW w:w="1155"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Тема</w:t>
            </w:r>
          </w:p>
        </w:tc>
        <w:tc>
          <w:tcPr>
            <w:tcW w:w="2355"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Форма звітності</w:t>
            </w:r>
          </w:p>
        </w:tc>
        <w:tc>
          <w:tcPr>
            <w:tcW w:w="1241"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Бали</w:t>
            </w:r>
          </w:p>
        </w:tc>
      </w:tr>
      <w:tr w:rsidR="00AB1774" w:rsidRPr="00020D54" w:rsidTr="00A277D0">
        <w:tc>
          <w:tcPr>
            <w:tcW w:w="4751" w:type="dxa"/>
            <w:gridSpan w:val="3"/>
            <w:shd w:val="clear" w:color="auto" w:fill="FDE9D9" w:themeFill="accent6" w:themeFillTint="33"/>
          </w:tcPr>
          <w:p w:rsidR="00AB1774" w:rsidRPr="00020D54" w:rsidRDefault="00AB1774" w:rsidP="00857174">
            <w:pPr>
              <w:jc w:val="center"/>
              <w:rPr>
                <w:b/>
                <w:sz w:val="22"/>
                <w:szCs w:val="22"/>
                <w:lang w:val="uk-UA"/>
              </w:rPr>
            </w:pPr>
            <w:r>
              <w:rPr>
                <w:b/>
                <w:sz w:val="22"/>
                <w:szCs w:val="22"/>
                <w:lang w:val="uk-UA"/>
              </w:rPr>
              <w:t>1 модуль</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1</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020D54" w:rsidRDefault="00B375F7" w:rsidP="00AB1774">
            <w:pPr>
              <w:rPr>
                <w:sz w:val="22"/>
                <w:szCs w:val="22"/>
                <w:lang w:val="uk-UA"/>
              </w:rPr>
            </w:pPr>
            <w:r w:rsidRPr="00020D54">
              <w:rPr>
                <w:bCs/>
                <w:sz w:val="22"/>
                <w:szCs w:val="22"/>
                <w:lang w:val="uk-UA"/>
              </w:rPr>
              <w:t>0–</w:t>
            </w:r>
            <w:r w:rsidR="00550FA9" w:rsidRPr="00020D54">
              <w:rPr>
                <w:bCs/>
                <w:sz w:val="22"/>
                <w:szCs w:val="22"/>
                <w:lang w:val="uk-UA"/>
              </w:rPr>
              <w:t>1</w:t>
            </w:r>
            <w:r w:rsidR="00AB1774">
              <w:rPr>
                <w:bCs/>
                <w:sz w:val="22"/>
                <w:szCs w:val="22"/>
                <w:lang w:val="uk-UA"/>
              </w:rPr>
              <w:t>0</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2</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4E1FD7" w:rsidRDefault="00B375F7" w:rsidP="00E811A5">
            <w:pPr>
              <w:rPr>
                <w:sz w:val="22"/>
                <w:szCs w:val="22"/>
              </w:rPr>
            </w:pPr>
            <w:r w:rsidRPr="00020D54">
              <w:rPr>
                <w:bCs/>
                <w:sz w:val="22"/>
                <w:szCs w:val="22"/>
                <w:lang w:val="uk-UA"/>
              </w:rPr>
              <w:t>0–</w:t>
            </w:r>
            <w:r w:rsidR="00550FA9" w:rsidRPr="00020D54">
              <w:rPr>
                <w:bCs/>
                <w:sz w:val="22"/>
                <w:szCs w:val="22"/>
                <w:lang w:val="uk-UA"/>
              </w:rPr>
              <w:t>1</w:t>
            </w:r>
            <w:r w:rsidR="00E811A5" w:rsidRPr="004E1FD7">
              <w:rPr>
                <w:bCs/>
                <w:sz w:val="22"/>
                <w:szCs w:val="22"/>
              </w:rPr>
              <w:t>0</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3</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020D54" w:rsidRDefault="00B375F7" w:rsidP="00E811A5">
            <w:pPr>
              <w:rPr>
                <w:sz w:val="22"/>
                <w:szCs w:val="22"/>
                <w:lang w:val="uk-UA"/>
              </w:rPr>
            </w:pPr>
            <w:r w:rsidRPr="00020D54">
              <w:rPr>
                <w:bCs/>
                <w:sz w:val="22"/>
                <w:szCs w:val="22"/>
                <w:lang w:val="uk-UA"/>
              </w:rPr>
              <w:t>0–</w:t>
            </w:r>
            <w:r w:rsidR="00E811A5">
              <w:rPr>
                <w:bCs/>
                <w:sz w:val="22"/>
                <w:szCs w:val="22"/>
                <w:lang w:val="en-US"/>
              </w:rPr>
              <w:t>2</w:t>
            </w:r>
            <w:r w:rsidR="00550FA9" w:rsidRPr="00020D54">
              <w:rPr>
                <w:bCs/>
                <w:sz w:val="22"/>
                <w:szCs w:val="22"/>
                <w:lang w:val="uk-UA"/>
              </w:rPr>
              <w:t>0</w:t>
            </w:r>
          </w:p>
        </w:tc>
      </w:tr>
      <w:tr w:rsidR="00AB1774" w:rsidRPr="00020D54" w:rsidTr="00A277D0">
        <w:tc>
          <w:tcPr>
            <w:tcW w:w="4751" w:type="dxa"/>
            <w:gridSpan w:val="3"/>
            <w:tcBorders>
              <w:bottom w:val="double" w:sz="4" w:space="0" w:color="auto"/>
            </w:tcBorders>
          </w:tcPr>
          <w:p w:rsidR="00AB1774" w:rsidRPr="00AB1774" w:rsidRDefault="00AB1774" w:rsidP="00AB1774">
            <w:pPr>
              <w:jc w:val="center"/>
              <w:rPr>
                <w:b/>
                <w:sz w:val="22"/>
                <w:szCs w:val="22"/>
                <w:lang w:val="uk-UA"/>
              </w:rPr>
            </w:pPr>
            <w:r w:rsidRPr="00AB1774">
              <w:rPr>
                <w:b/>
                <w:sz w:val="22"/>
                <w:szCs w:val="22"/>
                <w:lang w:val="uk-UA"/>
              </w:rPr>
              <w:t>2 модуль</w:t>
            </w:r>
          </w:p>
        </w:tc>
      </w:tr>
      <w:tr w:rsidR="00B375F7" w:rsidRPr="00020D54" w:rsidTr="003A472A">
        <w:tc>
          <w:tcPr>
            <w:tcW w:w="1155" w:type="dxa"/>
            <w:tcBorders>
              <w:bottom w:val="double" w:sz="4" w:space="0" w:color="auto"/>
            </w:tcBorders>
          </w:tcPr>
          <w:p w:rsidR="00B375F7" w:rsidRPr="00020D54" w:rsidRDefault="00AB1774" w:rsidP="00857174">
            <w:pPr>
              <w:pStyle w:val="af4"/>
              <w:spacing w:line="240" w:lineRule="auto"/>
              <w:ind w:left="0"/>
              <w:jc w:val="center"/>
              <w:rPr>
                <w:sz w:val="22"/>
                <w:szCs w:val="22"/>
                <w:lang w:val="uk-UA"/>
              </w:rPr>
            </w:pPr>
            <w:r>
              <w:rPr>
                <w:sz w:val="22"/>
                <w:szCs w:val="22"/>
                <w:lang w:val="uk-UA"/>
              </w:rPr>
              <w:t>1</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B375F7" w:rsidP="00E811A5">
            <w:pPr>
              <w:rPr>
                <w:bCs/>
                <w:sz w:val="22"/>
                <w:szCs w:val="22"/>
                <w:lang w:val="uk-UA"/>
              </w:rPr>
            </w:pPr>
            <w:r w:rsidRPr="00020D54">
              <w:rPr>
                <w:bCs/>
                <w:sz w:val="22"/>
                <w:szCs w:val="22"/>
                <w:lang w:val="uk-UA"/>
              </w:rPr>
              <w:t>0–</w:t>
            </w:r>
            <w:r w:rsidR="00E811A5">
              <w:rPr>
                <w:bCs/>
                <w:sz w:val="22"/>
                <w:szCs w:val="22"/>
                <w:lang w:val="en-US"/>
              </w:rPr>
              <w:t>2</w:t>
            </w:r>
            <w:r w:rsidR="005D20D0" w:rsidRPr="00020D54">
              <w:rPr>
                <w:bCs/>
                <w:sz w:val="22"/>
                <w:szCs w:val="22"/>
                <w:lang w:val="uk-UA"/>
              </w:rPr>
              <w:t>0</w:t>
            </w:r>
          </w:p>
        </w:tc>
      </w:tr>
      <w:tr w:rsidR="00B375F7" w:rsidRPr="00020D54" w:rsidTr="003A472A">
        <w:tc>
          <w:tcPr>
            <w:tcW w:w="1155" w:type="dxa"/>
            <w:tcBorders>
              <w:bottom w:val="double" w:sz="4" w:space="0" w:color="auto"/>
            </w:tcBorders>
          </w:tcPr>
          <w:p w:rsidR="00B375F7" w:rsidRPr="00020D54" w:rsidRDefault="00AB1774" w:rsidP="00857174">
            <w:pPr>
              <w:pStyle w:val="af4"/>
              <w:spacing w:line="240" w:lineRule="auto"/>
              <w:ind w:left="0"/>
              <w:jc w:val="center"/>
              <w:rPr>
                <w:sz w:val="22"/>
                <w:szCs w:val="22"/>
                <w:lang w:val="uk-UA"/>
              </w:rPr>
            </w:pPr>
            <w:r>
              <w:rPr>
                <w:sz w:val="22"/>
                <w:szCs w:val="22"/>
                <w:lang w:val="uk-UA"/>
              </w:rPr>
              <w:t>2</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5D20D0" w:rsidP="00E811A5">
            <w:pPr>
              <w:rPr>
                <w:bCs/>
                <w:sz w:val="22"/>
                <w:szCs w:val="22"/>
                <w:lang w:val="uk-UA"/>
              </w:rPr>
            </w:pPr>
            <w:r w:rsidRPr="00020D54">
              <w:rPr>
                <w:bCs/>
                <w:sz w:val="22"/>
                <w:szCs w:val="22"/>
                <w:lang w:val="uk-UA"/>
              </w:rPr>
              <w:t>0–</w:t>
            </w:r>
            <w:r w:rsidR="00E811A5">
              <w:rPr>
                <w:bCs/>
                <w:sz w:val="22"/>
                <w:szCs w:val="22"/>
                <w:lang w:val="en-US"/>
              </w:rPr>
              <w:t>2</w:t>
            </w:r>
            <w:r w:rsidR="00550FA9" w:rsidRPr="00020D54">
              <w:rPr>
                <w:bCs/>
                <w:sz w:val="22"/>
                <w:szCs w:val="22"/>
                <w:lang w:val="uk-UA"/>
              </w:rPr>
              <w:t>0</w:t>
            </w:r>
          </w:p>
        </w:tc>
      </w:tr>
      <w:tr w:rsidR="00B375F7" w:rsidRPr="00020D54" w:rsidTr="003A472A">
        <w:tc>
          <w:tcPr>
            <w:tcW w:w="1155" w:type="dxa"/>
            <w:tcBorders>
              <w:bottom w:val="double" w:sz="4" w:space="0" w:color="auto"/>
            </w:tcBorders>
          </w:tcPr>
          <w:p w:rsidR="00B375F7" w:rsidRPr="00020D54" w:rsidRDefault="00AB1774" w:rsidP="00857174">
            <w:pPr>
              <w:pStyle w:val="af4"/>
              <w:spacing w:line="240" w:lineRule="auto"/>
              <w:ind w:left="0"/>
              <w:jc w:val="center"/>
              <w:rPr>
                <w:sz w:val="22"/>
                <w:szCs w:val="22"/>
                <w:lang w:val="uk-UA"/>
              </w:rPr>
            </w:pPr>
            <w:r>
              <w:rPr>
                <w:sz w:val="22"/>
                <w:szCs w:val="22"/>
                <w:lang w:val="uk-UA"/>
              </w:rPr>
              <w:t>3</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B375F7" w:rsidP="00E811A5">
            <w:pPr>
              <w:rPr>
                <w:bCs/>
                <w:sz w:val="22"/>
                <w:szCs w:val="22"/>
                <w:lang w:val="uk-UA"/>
              </w:rPr>
            </w:pPr>
            <w:r w:rsidRPr="00020D54">
              <w:rPr>
                <w:bCs/>
                <w:sz w:val="22"/>
                <w:szCs w:val="22"/>
                <w:lang w:val="uk-UA"/>
              </w:rPr>
              <w:t>0–</w:t>
            </w:r>
            <w:r w:rsidR="00E811A5">
              <w:rPr>
                <w:bCs/>
                <w:sz w:val="22"/>
                <w:szCs w:val="22"/>
                <w:lang w:val="en-US"/>
              </w:rPr>
              <w:t>20</w:t>
            </w:r>
          </w:p>
        </w:tc>
      </w:tr>
      <w:tr w:rsidR="00B121A9" w:rsidRPr="00020D54" w:rsidTr="003A472A">
        <w:tc>
          <w:tcPr>
            <w:tcW w:w="1155" w:type="dxa"/>
            <w:tcBorders>
              <w:top w:val="double" w:sz="4" w:space="0" w:color="auto"/>
            </w:tcBorders>
          </w:tcPr>
          <w:p w:rsidR="00B121A9" w:rsidRPr="00020D54" w:rsidRDefault="00B121A9" w:rsidP="00857174">
            <w:pPr>
              <w:pStyle w:val="af4"/>
              <w:spacing w:line="240" w:lineRule="auto"/>
              <w:ind w:left="284"/>
              <w:jc w:val="right"/>
              <w:rPr>
                <w:bCs/>
                <w:sz w:val="22"/>
                <w:szCs w:val="22"/>
                <w:lang w:val="uk-UA"/>
              </w:rPr>
            </w:pPr>
          </w:p>
        </w:tc>
        <w:tc>
          <w:tcPr>
            <w:tcW w:w="2355" w:type="dxa"/>
            <w:tcBorders>
              <w:top w:val="double" w:sz="4" w:space="0" w:color="auto"/>
            </w:tcBorders>
          </w:tcPr>
          <w:p w:rsidR="00B121A9" w:rsidRPr="00020D54" w:rsidRDefault="00B121A9" w:rsidP="00857174">
            <w:pPr>
              <w:jc w:val="right"/>
              <w:rPr>
                <w:sz w:val="22"/>
                <w:szCs w:val="22"/>
                <w:lang w:val="uk-UA"/>
              </w:rPr>
            </w:pPr>
            <w:r w:rsidRPr="00020D54">
              <w:rPr>
                <w:bCs/>
                <w:sz w:val="22"/>
                <w:szCs w:val="22"/>
                <w:lang w:val="uk-UA"/>
              </w:rPr>
              <w:t>Всього балів</w:t>
            </w:r>
          </w:p>
        </w:tc>
        <w:tc>
          <w:tcPr>
            <w:tcW w:w="1241" w:type="dxa"/>
            <w:tcBorders>
              <w:top w:val="double" w:sz="4" w:space="0" w:color="auto"/>
            </w:tcBorders>
          </w:tcPr>
          <w:p w:rsidR="00B121A9" w:rsidRPr="00020D54" w:rsidRDefault="00B121A9" w:rsidP="00857174">
            <w:pPr>
              <w:rPr>
                <w:sz w:val="22"/>
                <w:szCs w:val="22"/>
                <w:lang w:val="uk-UA"/>
              </w:rPr>
            </w:pPr>
            <w:r w:rsidRPr="00020D54">
              <w:rPr>
                <w:sz w:val="22"/>
                <w:szCs w:val="22"/>
                <w:lang w:val="uk-UA"/>
              </w:rPr>
              <w:t>100</w:t>
            </w:r>
          </w:p>
        </w:tc>
      </w:tr>
    </w:tbl>
    <w:p w:rsidR="003D168A" w:rsidRDefault="003A472A" w:rsidP="00857174">
      <w:pPr>
        <w:rPr>
          <w:b/>
          <w:sz w:val="22"/>
          <w:szCs w:val="22"/>
          <w:lang w:val="uk-UA"/>
        </w:rPr>
      </w:pPr>
      <w:r w:rsidRPr="00020D54">
        <w:rPr>
          <w:b/>
          <w:sz w:val="22"/>
          <w:szCs w:val="22"/>
          <w:lang w:val="uk-UA"/>
        </w:rPr>
        <w:br w:type="textWrapping" w:clear="all"/>
      </w:r>
    </w:p>
    <w:p w:rsidR="00CD4B78" w:rsidRPr="00020D54" w:rsidRDefault="00CD4B78" w:rsidP="00857174">
      <w:pPr>
        <w:rPr>
          <w:b/>
          <w:sz w:val="22"/>
          <w:szCs w:val="22"/>
          <w:lang w:val="uk-UA"/>
        </w:rPr>
      </w:pPr>
    </w:p>
    <w:p w:rsidR="003468C5" w:rsidRDefault="003468C5" w:rsidP="003468C5">
      <w:pPr>
        <w:rPr>
          <w:sz w:val="22"/>
          <w:szCs w:val="22"/>
          <w:lang w:val="uk-UA"/>
        </w:rPr>
      </w:pPr>
      <w:r>
        <w:rPr>
          <w:b/>
          <w:sz w:val="22"/>
          <w:szCs w:val="22"/>
          <w:lang w:val="uk-UA"/>
        </w:rPr>
        <w:t>КРИТЕРІЇ ОЦІНЮВАННЯ</w:t>
      </w:r>
    </w:p>
    <w:tbl>
      <w:tblPr>
        <w:tblStyle w:val="a9"/>
        <w:tblW w:w="10598" w:type="dxa"/>
        <w:tblLook w:val="04A0"/>
      </w:tblPr>
      <w:tblGrid>
        <w:gridCol w:w="959"/>
        <w:gridCol w:w="992"/>
        <w:gridCol w:w="992"/>
        <w:gridCol w:w="7655"/>
      </w:tblGrid>
      <w:tr w:rsidR="003468C5" w:rsidTr="00627CE6">
        <w:tc>
          <w:tcPr>
            <w:tcW w:w="29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468C5" w:rsidRDefault="003468C5" w:rsidP="00627CE6">
            <w:pPr>
              <w:jc w:val="center"/>
              <w:rPr>
                <w:bCs/>
                <w:sz w:val="22"/>
                <w:szCs w:val="22"/>
                <w:lang w:val="uk-UA"/>
              </w:rPr>
            </w:pPr>
            <w:r>
              <w:rPr>
                <w:b/>
                <w:sz w:val="22"/>
                <w:szCs w:val="22"/>
                <w:lang w:val="uk-UA"/>
              </w:rPr>
              <w:t>Бали</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468C5" w:rsidRDefault="003468C5" w:rsidP="00627CE6">
            <w:pPr>
              <w:jc w:val="center"/>
              <w:rPr>
                <w:b/>
                <w:sz w:val="22"/>
                <w:szCs w:val="22"/>
                <w:lang w:val="uk-UA"/>
              </w:rPr>
            </w:pPr>
            <w:r>
              <w:rPr>
                <w:b/>
                <w:sz w:val="22"/>
                <w:szCs w:val="22"/>
                <w:lang w:val="uk-UA"/>
              </w:rPr>
              <w:t>Критерії оцінювання</w:t>
            </w:r>
          </w:p>
        </w:tc>
      </w:tr>
      <w:tr w:rsidR="003468C5" w:rsidTr="00627CE6">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468C5" w:rsidRDefault="003468C5" w:rsidP="00627CE6">
            <w:pPr>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468C5" w:rsidRDefault="003468C5" w:rsidP="00627CE6">
            <w:pPr>
              <w:jc w:val="center"/>
              <w:rPr>
                <w:b/>
                <w:sz w:val="22"/>
                <w:szCs w:val="22"/>
                <w:lang w:val="uk-UA"/>
              </w:rPr>
            </w:pPr>
            <w:r>
              <w:rPr>
                <w:bCs/>
                <w:sz w:val="22"/>
                <w:szCs w:val="22"/>
                <w:lang w:val="uk-UA"/>
              </w:rPr>
              <w:t>0–20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468C5" w:rsidRDefault="003468C5" w:rsidP="00627CE6">
            <w:pPr>
              <w:jc w:val="center"/>
              <w:rPr>
                <w:b/>
                <w:sz w:val="22"/>
                <w:szCs w:val="22"/>
                <w:lang w:val="uk-UA"/>
              </w:rPr>
            </w:pPr>
            <w:r>
              <w:rPr>
                <w:bCs/>
                <w:sz w:val="22"/>
                <w:szCs w:val="22"/>
                <w:lang w:val="uk-UA"/>
              </w:rPr>
              <w:t>0–40</w:t>
            </w: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3468C5" w:rsidRDefault="003468C5" w:rsidP="00627CE6">
            <w:pPr>
              <w:rPr>
                <w:b/>
                <w:sz w:val="22"/>
                <w:szCs w:val="22"/>
                <w:lang w:val="uk-UA"/>
              </w:rPr>
            </w:pPr>
          </w:p>
        </w:tc>
      </w:tr>
      <w:tr w:rsidR="003468C5" w:rsidRPr="00E522B1" w:rsidTr="00627CE6">
        <w:trPr>
          <w:trHeight w:val="218"/>
        </w:trPr>
        <w:tc>
          <w:tcPr>
            <w:tcW w:w="959"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bCs/>
                <w:sz w:val="22"/>
                <w:szCs w:val="22"/>
                <w:lang w:val="uk-UA"/>
              </w:rPr>
            </w:pPr>
            <w:r>
              <w:rPr>
                <w:bCs/>
                <w:sz w:val="22"/>
                <w:szCs w:val="22"/>
                <w:lang w:val="uk-UA"/>
              </w:rPr>
              <w:t>А</w:t>
            </w:r>
          </w:p>
          <w:p w:rsidR="003468C5" w:rsidRDefault="003468C5" w:rsidP="00627CE6">
            <w:pPr>
              <w:jc w:val="center"/>
              <w:rPr>
                <w:bCs/>
                <w:sz w:val="22"/>
                <w:szCs w:val="22"/>
                <w:lang w:val="uk-UA"/>
              </w:rPr>
            </w:pPr>
            <w:r>
              <w:rPr>
                <w:bCs/>
                <w:sz w:val="22"/>
                <w:szCs w:val="22"/>
                <w:lang w:val="uk-UA"/>
              </w:rPr>
              <w:t>90 - 100</w:t>
            </w: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bCs/>
                <w:sz w:val="22"/>
                <w:szCs w:val="22"/>
                <w:lang w:val="uk-UA"/>
              </w:rPr>
            </w:pPr>
            <w:r>
              <w:rPr>
                <w:bCs/>
                <w:sz w:val="22"/>
                <w:szCs w:val="22"/>
                <w:lang w:val="uk-UA"/>
              </w:rPr>
              <w:t>16 - 20</w:t>
            </w: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bCs/>
                <w:sz w:val="22"/>
                <w:szCs w:val="22"/>
                <w:lang w:val="uk-UA"/>
              </w:rPr>
            </w:pPr>
            <w:r>
              <w:rPr>
                <w:bCs/>
                <w:sz w:val="22"/>
                <w:szCs w:val="22"/>
                <w:lang w:val="uk-UA"/>
              </w:rPr>
              <w:t>37 - 40</w:t>
            </w:r>
          </w:p>
        </w:tc>
        <w:tc>
          <w:tcPr>
            <w:tcW w:w="7655" w:type="dxa"/>
            <w:tcBorders>
              <w:top w:val="single" w:sz="4" w:space="0" w:color="auto"/>
              <w:left w:val="single" w:sz="4" w:space="0" w:color="auto"/>
              <w:bottom w:val="single" w:sz="4" w:space="0" w:color="auto"/>
              <w:right w:val="single" w:sz="4" w:space="0" w:color="auto"/>
            </w:tcBorders>
            <w:hideMark/>
          </w:tcPr>
          <w:p w:rsidR="003468C5" w:rsidRDefault="003468C5" w:rsidP="00627CE6">
            <w:pPr>
              <w:widowControl w:val="0"/>
              <w:shd w:val="clear" w:color="auto" w:fill="FFFFFF"/>
              <w:tabs>
                <w:tab w:val="left" w:pos="3645"/>
              </w:tabs>
              <w:jc w:val="both"/>
              <w:rPr>
                <w:sz w:val="22"/>
                <w:szCs w:val="22"/>
                <w:lang w:val="uk-UA"/>
              </w:rPr>
            </w:pPr>
            <w:r>
              <w:rPr>
                <w:sz w:val="22"/>
                <w:szCs w:val="22"/>
                <w:lang w:val="uk-UA"/>
              </w:rPr>
              <w:t>Студент в повному обсязі опанував матеріал практичного курсу, творчо та якісно виконав усі поставлені завдання, проявив креативне мислення при виконанні завдань, логічно обґрунтував послідовність виконання необхідних завдань, професійно виконав усі етапи завдання, додатково брав участь у міжнародних або всеукраїнських конкурсах, виставках, фестивалях (отримав відзнаку).</w:t>
            </w:r>
          </w:p>
        </w:tc>
      </w:tr>
      <w:tr w:rsidR="003468C5" w:rsidTr="00627CE6">
        <w:trPr>
          <w:trHeight w:val="201"/>
        </w:trPr>
        <w:tc>
          <w:tcPr>
            <w:tcW w:w="959"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bCs/>
                <w:sz w:val="22"/>
                <w:szCs w:val="22"/>
                <w:lang w:val="uk-UA"/>
              </w:rPr>
            </w:pPr>
            <w:r>
              <w:rPr>
                <w:bCs/>
                <w:sz w:val="22"/>
                <w:szCs w:val="22"/>
                <w:lang w:val="uk-UA"/>
              </w:rPr>
              <w:t>В</w:t>
            </w:r>
          </w:p>
          <w:p w:rsidR="003468C5" w:rsidRDefault="003468C5" w:rsidP="00627CE6">
            <w:pPr>
              <w:jc w:val="center"/>
              <w:rPr>
                <w:bCs/>
                <w:sz w:val="22"/>
                <w:szCs w:val="22"/>
                <w:lang w:val="uk-UA"/>
              </w:rPr>
            </w:pPr>
            <w:r>
              <w:rPr>
                <w:bCs/>
                <w:sz w:val="22"/>
                <w:szCs w:val="22"/>
                <w:lang w:val="uk-UA"/>
              </w:rPr>
              <w:t>82 - 89</w:t>
            </w: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rPr>
                <w:bCs/>
                <w:sz w:val="22"/>
                <w:szCs w:val="22"/>
                <w:lang w:val="uk-UA"/>
              </w:rPr>
            </w:pPr>
            <w:r>
              <w:rPr>
                <w:bCs/>
                <w:sz w:val="22"/>
                <w:szCs w:val="22"/>
                <w:lang w:val="uk-UA"/>
              </w:rPr>
              <w:t xml:space="preserve">12–15 </w:t>
            </w: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rPr>
                <w:bCs/>
                <w:sz w:val="22"/>
                <w:szCs w:val="22"/>
                <w:lang w:val="uk-UA"/>
              </w:rPr>
            </w:pPr>
            <w:r>
              <w:rPr>
                <w:bCs/>
                <w:sz w:val="22"/>
                <w:szCs w:val="22"/>
                <w:lang w:val="uk-UA"/>
              </w:rPr>
              <w:t xml:space="preserve">35 - 37 </w:t>
            </w:r>
          </w:p>
        </w:tc>
        <w:tc>
          <w:tcPr>
            <w:tcW w:w="7655" w:type="dxa"/>
            <w:tcBorders>
              <w:top w:val="single" w:sz="4" w:space="0" w:color="auto"/>
              <w:left w:val="single" w:sz="4" w:space="0" w:color="auto"/>
              <w:bottom w:val="single" w:sz="4" w:space="0" w:color="auto"/>
              <w:right w:val="single" w:sz="4" w:space="0" w:color="auto"/>
            </w:tcBorders>
            <w:hideMark/>
          </w:tcPr>
          <w:p w:rsidR="003468C5" w:rsidRDefault="003468C5" w:rsidP="00627CE6">
            <w:pPr>
              <w:widowControl w:val="0"/>
              <w:tabs>
                <w:tab w:val="left" w:pos="3645"/>
              </w:tabs>
              <w:jc w:val="both"/>
              <w:rPr>
                <w:sz w:val="22"/>
                <w:szCs w:val="22"/>
                <w:lang w:val="uk-UA"/>
              </w:rPr>
            </w:pPr>
            <w:r>
              <w:rPr>
                <w:sz w:val="22"/>
                <w:szCs w:val="22"/>
                <w:lang w:val="uk-UA"/>
              </w:rPr>
              <w:t xml:space="preserve">Студент добре опанував матеріал теоретичного та практичного курсу,  вчасно виконав усі поставлені задачі, творчо підійшов до виконання практичних завдань, але при цьому робота має незначні недоліки. </w:t>
            </w:r>
          </w:p>
        </w:tc>
      </w:tr>
      <w:tr w:rsidR="003468C5" w:rsidTr="00627CE6">
        <w:trPr>
          <w:trHeight w:val="251"/>
        </w:trPr>
        <w:tc>
          <w:tcPr>
            <w:tcW w:w="959"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bCs/>
                <w:sz w:val="22"/>
                <w:szCs w:val="22"/>
                <w:lang w:val="uk-UA"/>
              </w:rPr>
            </w:pPr>
            <w:r>
              <w:rPr>
                <w:bCs/>
                <w:sz w:val="22"/>
                <w:szCs w:val="22"/>
                <w:lang w:val="uk-UA"/>
              </w:rPr>
              <w:t>С</w:t>
            </w:r>
          </w:p>
          <w:p w:rsidR="003468C5" w:rsidRDefault="003468C5" w:rsidP="00627CE6">
            <w:pPr>
              <w:jc w:val="center"/>
              <w:rPr>
                <w:bCs/>
                <w:sz w:val="22"/>
                <w:szCs w:val="22"/>
                <w:lang w:val="uk-UA"/>
              </w:rPr>
            </w:pPr>
            <w:r>
              <w:rPr>
                <w:bCs/>
                <w:sz w:val="22"/>
                <w:szCs w:val="22"/>
                <w:lang w:val="uk-UA"/>
              </w:rPr>
              <w:t>75-81</w:t>
            </w: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bCs/>
                <w:sz w:val="22"/>
                <w:szCs w:val="22"/>
                <w:lang w:val="uk-UA"/>
              </w:rPr>
            </w:pPr>
            <w:r>
              <w:rPr>
                <w:bCs/>
                <w:sz w:val="22"/>
                <w:szCs w:val="22"/>
                <w:lang w:val="uk-UA"/>
              </w:rPr>
              <w:t>11 - 13</w:t>
            </w: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bCs/>
                <w:sz w:val="22"/>
                <w:szCs w:val="22"/>
                <w:lang w:val="uk-UA"/>
              </w:rPr>
            </w:pPr>
            <w:r>
              <w:rPr>
                <w:bCs/>
                <w:sz w:val="22"/>
                <w:szCs w:val="22"/>
                <w:lang w:val="uk-UA"/>
              </w:rPr>
              <w:t>33 - 34</w:t>
            </w:r>
          </w:p>
        </w:tc>
        <w:tc>
          <w:tcPr>
            <w:tcW w:w="7655" w:type="dxa"/>
            <w:tcBorders>
              <w:top w:val="single" w:sz="4" w:space="0" w:color="auto"/>
              <w:left w:val="single" w:sz="4" w:space="0" w:color="auto"/>
              <w:bottom w:val="single" w:sz="4" w:space="0" w:color="auto"/>
              <w:right w:val="single" w:sz="4" w:space="0" w:color="auto"/>
            </w:tcBorders>
            <w:hideMark/>
          </w:tcPr>
          <w:p w:rsidR="003468C5" w:rsidRDefault="003468C5" w:rsidP="00627CE6">
            <w:pPr>
              <w:widowControl w:val="0"/>
              <w:shd w:val="clear" w:color="auto" w:fill="FFFFFF"/>
              <w:tabs>
                <w:tab w:val="left" w:pos="3645"/>
              </w:tabs>
              <w:jc w:val="both"/>
              <w:rPr>
                <w:sz w:val="22"/>
                <w:szCs w:val="22"/>
                <w:lang w:val="uk-UA"/>
              </w:rPr>
            </w:pPr>
            <w:r>
              <w:rPr>
                <w:sz w:val="22"/>
                <w:szCs w:val="22"/>
                <w:lang w:val="uk-UA"/>
              </w:rPr>
              <w:t>Студент в цілому добре опанував матеріал теоретичного та практичного курсу, вчасно та якісно виконав більшість поставлених завдань, але виконана робота має суттєві недоліки (відсутність творчого підходу тощо).</w:t>
            </w:r>
          </w:p>
        </w:tc>
      </w:tr>
      <w:tr w:rsidR="003468C5" w:rsidRPr="00E522B1" w:rsidTr="00627CE6">
        <w:trPr>
          <w:trHeight w:val="234"/>
        </w:trPr>
        <w:tc>
          <w:tcPr>
            <w:tcW w:w="959"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sz w:val="22"/>
                <w:szCs w:val="22"/>
                <w:lang w:val="uk-UA"/>
              </w:rPr>
            </w:pPr>
            <w:r>
              <w:rPr>
                <w:sz w:val="22"/>
                <w:szCs w:val="22"/>
                <w:lang w:val="uk-UA"/>
              </w:rPr>
              <w:t>D</w:t>
            </w:r>
          </w:p>
          <w:p w:rsidR="003468C5" w:rsidRDefault="003468C5" w:rsidP="00627CE6">
            <w:pPr>
              <w:jc w:val="center"/>
              <w:rPr>
                <w:sz w:val="22"/>
                <w:szCs w:val="22"/>
                <w:lang w:val="uk-UA"/>
              </w:rPr>
            </w:pPr>
            <w:r>
              <w:rPr>
                <w:sz w:val="22"/>
                <w:szCs w:val="22"/>
                <w:lang w:val="uk-UA"/>
              </w:rPr>
              <w:t>64 - 74</w:t>
            </w: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bCs/>
                <w:sz w:val="22"/>
                <w:szCs w:val="22"/>
                <w:lang w:val="uk-UA"/>
              </w:rPr>
            </w:pPr>
            <w:r>
              <w:rPr>
                <w:sz w:val="22"/>
                <w:szCs w:val="22"/>
                <w:lang w:val="uk-UA"/>
              </w:rPr>
              <w:t>8 - 10</w:t>
            </w: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sz w:val="22"/>
                <w:szCs w:val="22"/>
                <w:lang w:val="uk-UA"/>
              </w:rPr>
            </w:pPr>
            <w:r>
              <w:rPr>
                <w:sz w:val="22"/>
                <w:szCs w:val="22"/>
                <w:lang w:val="uk-UA"/>
              </w:rPr>
              <w:t>29 - 32</w:t>
            </w:r>
          </w:p>
        </w:tc>
        <w:tc>
          <w:tcPr>
            <w:tcW w:w="7655" w:type="dxa"/>
            <w:tcBorders>
              <w:top w:val="single" w:sz="4" w:space="0" w:color="auto"/>
              <w:left w:val="single" w:sz="4" w:space="0" w:color="auto"/>
              <w:bottom w:val="single" w:sz="4" w:space="0" w:color="auto"/>
              <w:right w:val="single" w:sz="4" w:space="0" w:color="auto"/>
            </w:tcBorders>
            <w:hideMark/>
          </w:tcPr>
          <w:p w:rsidR="003468C5" w:rsidRDefault="003468C5" w:rsidP="00627CE6">
            <w:pPr>
              <w:rPr>
                <w:sz w:val="22"/>
                <w:szCs w:val="22"/>
                <w:lang w:val="uk-UA"/>
              </w:rPr>
            </w:pPr>
            <w:r>
              <w:rPr>
                <w:sz w:val="22"/>
                <w:szCs w:val="22"/>
                <w:lang w:val="uk-UA"/>
              </w:rPr>
              <w:t>Студент в недостатньому обсязі опанував матеріал теоретичного та практичного курсу, вирішив в цілому основні поставлені завдання, але виконана робота має значні недоліки (неохайність виконання, відсутність творчого підходу,  несвоєчасна подача виконаної роботи тощо).</w:t>
            </w:r>
          </w:p>
        </w:tc>
      </w:tr>
      <w:tr w:rsidR="003468C5" w:rsidTr="00627CE6">
        <w:trPr>
          <w:trHeight w:val="268"/>
        </w:trPr>
        <w:tc>
          <w:tcPr>
            <w:tcW w:w="959"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sz w:val="22"/>
                <w:szCs w:val="22"/>
                <w:lang w:val="uk-UA"/>
              </w:rPr>
            </w:pPr>
            <w:r>
              <w:rPr>
                <w:sz w:val="22"/>
                <w:szCs w:val="22"/>
                <w:lang w:val="uk-UA"/>
              </w:rPr>
              <w:t>Е</w:t>
            </w:r>
          </w:p>
          <w:p w:rsidR="003468C5" w:rsidRDefault="003468C5" w:rsidP="00627CE6">
            <w:pPr>
              <w:jc w:val="center"/>
              <w:rPr>
                <w:sz w:val="22"/>
                <w:szCs w:val="22"/>
                <w:lang w:val="uk-UA"/>
              </w:rPr>
            </w:pPr>
            <w:r>
              <w:rPr>
                <w:sz w:val="22"/>
                <w:szCs w:val="22"/>
                <w:lang w:val="uk-UA"/>
              </w:rPr>
              <w:t>60-63</w:t>
            </w: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jc w:val="center"/>
              <w:rPr>
                <w:sz w:val="22"/>
                <w:szCs w:val="22"/>
                <w:lang w:val="uk-UA"/>
              </w:rPr>
            </w:pPr>
            <w:r>
              <w:rPr>
                <w:sz w:val="22"/>
                <w:szCs w:val="22"/>
                <w:lang w:val="uk-UA"/>
              </w:rPr>
              <w:t>6 - 8</w:t>
            </w: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rPr>
                <w:sz w:val="22"/>
                <w:szCs w:val="22"/>
                <w:lang w:val="uk-UA"/>
              </w:rPr>
            </w:pPr>
            <w:r>
              <w:rPr>
                <w:sz w:val="22"/>
                <w:szCs w:val="22"/>
                <w:lang w:val="uk-UA"/>
              </w:rPr>
              <w:t xml:space="preserve">26 - 28 </w:t>
            </w:r>
          </w:p>
        </w:tc>
        <w:tc>
          <w:tcPr>
            <w:tcW w:w="7655" w:type="dxa"/>
            <w:tcBorders>
              <w:top w:val="single" w:sz="4" w:space="0" w:color="auto"/>
              <w:left w:val="single" w:sz="4" w:space="0" w:color="auto"/>
              <w:bottom w:val="single" w:sz="4" w:space="0" w:color="auto"/>
              <w:right w:val="single" w:sz="4" w:space="0" w:color="auto"/>
            </w:tcBorders>
            <w:hideMark/>
          </w:tcPr>
          <w:p w:rsidR="003468C5" w:rsidRDefault="003468C5" w:rsidP="00627CE6">
            <w:pPr>
              <w:shd w:val="clear" w:color="auto" w:fill="FFFFFF"/>
              <w:autoSpaceDE w:val="0"/>
              <w:autoSpaceDN w:val="0"/>
              <w:adjustRightInd w:val="0"/>
              <w:ind w:left="34"/>
              <w:jc w:val="both"/>
              <w:rPr>
                <w:sz w:val="22"/>
                <w:szCs w:val="22"/>
                <w:lang w:val="uk-UA"/>
              </w:rPr>
            </w:pPr>
            <w:r>
              <w:rPr>
                <w:sz w:val="22"/>
                <w:szCs w:val="22"/>
                <w:lang w:val="uk-UA"/>
              </w:rPr>
              <w:t>Студент в недостатньому  обсязі опанував матеріал теоретичного та практичного курсу, не впорався з головними задачами дисципліни, практична робота має багато значних недоліків (неохайність виконання, відсутність творчого підходу, несвоєчасна подача виконаної роботи,  значна кількість суттєвих помилок при виконанні завдання, пропуски занять без поважних причин тощо).</w:t>
            </w:r>
          </w:p>
        </w:tc>
      </w:tr>
      <w:tr w:rsidR="003468C5" w:rsidTr="00627CE6">
        <w:trPr>
          <w:trHeight w:val="301"/>
        </w:trPr>
        <w:tc>
          <w:tcPr>
            <w:tcW w:w="959" w:type="dxa"/>
            <w:tcBorders>
              <w:top w:val="single" w:sz="4" w:space="0" w:color="auto"/>
              <w:left w:val="single" w:sz="4" w:space="0" w:color="auto"/>
              <w:bottom w:val="single" w:sz="4" w:space="0" w:color="auto"/>
              <w:right w:val="single" w:sz="4" w:space="0" w:color="auto"/>
            </w:tcBorders>
          </w:tcPr>
          <w:p w:rsidR="003468C5" w:rsidRDefault="003468C5" w:rsidP="00627CE6">
            <w:pP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rPr>
                <w:sz w:val="22"/>
                <w:szCs w:val="22"/>
                <w:lang w:val="uk-UA"/>
              </w:rPr>
            </w:pPr>
            <w:r>
              <w:rPr>
                <w:bCs/>
                <w:sz w:val="22"/>
                <w:szCs w:val="22"/>
                <w:lang w:val="uk-UA"/>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3468C5" w:rsidRDefault="003468C5" w:rsidP="00627CE6">
            <w:pPr>
              <w:rPr>
                <w:bCs/>
                <w:sz w:val="22"/>
                <w:szCs w:val="22"/>
                <w:lang w:val="uk-UA"/>
              </w:rPr>
            </w:pPr>
            <w:r>
              <w:rPr>
                <w:bCs/>
                <w:sz w:val="22"/>
                <w:szCs w:val="22"/>
                <w:lang w:val="uk-UA"/>
              </w:rPr>
              <w:t xml:space="preserve">0 </w:t>
            </w:r>
          </w:p>
        </w:tc>
        <w:tc>
          <w:tcPr>
            <w:tcW w:w="7655" w:type="dxa"/>
            <w:tcBorders>
              <w:top w:val="single" w:sz="4" w:space="0" w:color="auto"/>
              <w:left w:val="single" w:sz="4" w:space="0" w:color="auto"/>
              <w:bottom w:val="single" w:sz="4" w:space="0" w:color="auto"/>
              <w:right w:val="single" w:sz="4" w:space="0" w:color="auto"/>
            </w:tcBorders>
            <w:hideMark/>
          </w:tcPr>
          <w:p w:rsidR="003468C5" w:rsidRDefault="003468C5" w:rsidP="00627CE6">
            <w:pPr>
              <w:rPr>
                <w:bCs/>
                <w:sz w:val="22"/>
                <w:szCs w:val="22"/>
                <w:lang w:val="uk-UA"/>
              </w:rPr>
            </w:pPr>
            <w:r>
              <w:rPr>
                <w:bCs/>
                <w:sz w:val="22"/>
                <w:szCs w:val="22"/>
                <w:lang w:val="uk-UA"/>
              </w:rPr>
              <w:t>Пропуск рубіжного контролю</w:t>
            </w:r>
          </w:p>
        </w:tc>
      </w:tr>
    </w:tbl>
    <w:p w:rsidR="003D168A" w:rsidRPr="00020D54" w:rsidRDefault="003D168A" w:rsidP="00857174">
      <w:pPr>
        <w:rPr>
          <w:sz w:val="22"/>
          <w:szCs w:val="22"/>
          <w:lang w:val="uk-UA"/>
        </w:rPr>
      </w:pPr>
    </w:p>
    <w:p w:rsidR="004A11BB" w:rsidRPr="00020D54" w:rsidRDefault="004A11BB" w:rsidP="00857174">
      <w:pPr>
        <w:rPr>
          <w:b/>
          <w:sz w:val="22"/>
          <w:szCs w:val="22"/>
          <w:lang w:val="uk-UA"/>
        </w:rPr>
      </w:pPr>
      <w:r w:rsidRPr="00020D54">
        <w:rPr>
          <w:b/>
          <w:sz w:val="22"/>
          <w:szCs w:val="22"/>
          <w:lang w:val="uk-UA"/>
        </w:rPr>
        <w:t xml:space="preserve">СИСТЕМА БОНУСІВ </w:t>
      </w:r>
    </w:p>
    <w:p w:rsidR="004A11BB" w:rsidRPr="00020D54" w:rsidRDefault="004A11BB" w:rsidP="00857174">
      <w:pPr>
        <w:jc w:val="both"/>
        <w:rPr>
          <w:sz w:val="22"/>
          <w:szCs w:val="22"/>
          <w:lang w:val="uk-UA"/>
        </w:rPr>
      </w:pPr>
      <w:r w:rsidRPr="00020D54">
        <w:rPr>
          <w:sz w:val="22"/>
          <w:szCs w:val="22"/>
          <w:lang w:val="uk-UA"/>
        </w:rPr>
        <w:t xml:space="preserve">Передбачено додаткові бали за </w:t>
      </w:r>
      <w:r w:rsidR="00A01BCB" w:rsidRPr="00020D54">
        <w:rPr>
          <w:sz w:val="22"/>
          <w:szCs w:val="22"/>
          <w:lang w:val="uk-UA"/>
        </w:rPr>
        <w:t xml:space="preserve">активність </w:t>
      </w:r>
      <w:r w:rsidR="006E1639" w:rsidRPr="00020D54">
        <w:rPr>
          <w:sz w:val="22"/>
          <w:szCs w:val="22"/>
          <w:lang w:val="uk-UA"/>
        </w:rPr>
        <w:t>студента, та творчий підхід</w:t>
      </w:r>
      <w:r w:rsidR="006D3B45">
        <w:rPr>
          <w:sz w:val="22"/>
          <w:szCs w:val="22"/>
          <w:lang w:val="uk-UA"/>
        </w:rPr>
        <w:t xml:space="preserve"> </w:t>
      </w:r>
      <w:r w:rsidR="00A01BCB" w:rsidRPr="00020D54">
        <w:rPr>
          <w:sz w:val="22"/>
          <w:szCs w:val="22"/>
          <w:lang w:val="uk-UA"/>
        </w:rPr>
        <w:t xml:space="preserve">під час </w:t>
      </w:r>
      <w:r w:rsidR="00385297" w:rsidRPr="00020D54">
        <w:rPr>
          <w:sz w:val="22"/>
          <w:szCs w:val="22"/>
          <w:lang w:val="uk-UA"/>
        </w:rPr>
        <w:t>практичн</w:t>
      </w:r>
      <w:r w:rsidR="00A01BCB" w:rsidRPr="00020D54">
        <w:rPr>
          <w:sz w:val="22"/>
          <w:szCs w:val="22"/>
          <w:lang w:val="uk-UA"/>
        </w:rPr>
        <w:t>их занять</w:t>
      </w:r>
      <w:r w:rsidRPr="00020D54">
        <w:rPr>
          <w:sz w:val="22"/>
          <w:szCs w:val="22"/>
          <w:lang w:val="uk-UA"/>
        </w:rPr>
        <w:t xml:space="preserve">, </w:t>
      </w:r>
      <w:r w:rsidR="006E1639" w:rsidRPr="00020D54">
        <w:rPr>
          <w:sz w:val="22"/>
          <w:szCs w:val="22"/>
          <w:lang w:val="uk-UA"/>
        </w:rPr>
        <w:t xml:space="preserve">виставкова </w:t>
      </w:r>
      <w:r w:rsidR="006D3B45">
        <w:rPr>
          <w:sz w:val="22"/>
          <w:szCs w:val="22"/>
          <w:lang w:val="uk-UA"/>
        </w:rPr>
        <w:t xml:space="preserve">діяльність </w:t>
      </w:r>
      <w:r w:rsidR="006E1639" w:rsidRPr="00020D54">
        <w:rPr>
          <w:sz w:val="22"/>
          <w:szCs w:val="22"/>
          <w:lang w:val="uk-UA"/>
        </w:rPr>
        <w:t xml:space="preserve">у </w:t>
      </w:r>
      <w:r w:rsidR="006D3B45">
        <w:rPr>
          <w:sz w:val="22"/>
          <w:szCs w:val="22"/>
          <w:lang w:val="uk-UA"/>
        </w:rPr>
        <w:t>всеукраїнських, міжнародних виставках</w:t>
      </w:r>
      <w:r w:rsidR="006D3B45">
        <w:rPr>
          <w:b/>
          <w:sz w:val="22"/>
          <w:szCs w:val="22"/>
          <w:lang w:val="uk-UA"/>
        </w:rPr>
        <w:t xml:space="preserve">, </w:t>
      </w:r>
      <w:r w:rsidR="006D3B45" w:rsidRPr="006D3B45">
        <w:rPr>
          <w:sz w:val="22"/>
          <w:szCs w:val="22"/>
          <w:lang w:val="uk-UA"/>
        </w:rPr>
        <w:t>участь у творчих конкурсах</w:t>
      </w:r>
      <w:r w:rsidR="00D779B6">
        <w:rPr>
          <w:sz w:val="22"/>
          <w:szCs w:val="22"/>
          <w:lang w:val="uk-UA"/>
        </w:rPr>
        <w:t>.</w:t>
      </w:r>
      <w:r w:rsidRPr="00020D54">
        <w:rPr>
          <w:sz w:val="22"/>
          <w:szCs w:val="22"/>
          <w:lang w:val="uk-UA"/>
        </w:rPr>
        <w:t xml:space="preserve"> Максимальна кількість балів</w:t>
      </w:r>
      <w:r w:rsidR="005E3ACF" w:rsidRPr="00020D54">
        <w:rPr>
          <w:sz w:val="22"/>
          <w:szCs w:val="22"/>
          <w:lang w:val="uk-UA"/>
        </w:rPr>
        <w:t>:</w:t>
      </w:r>
      <w:r w:rsidRPr="00020D54">
        <w:rPr>
          <w:sz w:val="22"/>
          <w:szCs w:val="22"/>
          <w:lang w:val="uk-UA"/>
        </w:rPr>
        <w:t xml:space="preserve"> 10.</w:t>
      </w:r>
    </w:p>
    <w:p w:rsidR="003B6747" w:rsidRPr="00020D54" w:rsidRDefault="003B6747" w:rsidP="00857174">
      <w:pPr>
        <w:jc w:val="both"/>
        <w:rPr>
          <w:sz w:val="22"/>
          <w:szCs w:val="22"/>
          <w:lang w:val="uk-UA"/>
        </w:rPr>
      </w:pPr>
    </w:p>
    <w:p w:rsidR="006E6153" w:rsidRDefault="006E6153" w:rsidP="00857174">
      <w:pPr>
        <w:rPr>
          <w:b/>
          <w:sz w:val="22"/>
          <w:szCs w:val="22"/>
          <w:lang w:val="uk-UA"/>
        </w:rPr>
      </w:pPr>
      <w:r w:rsidRPr="00020D54">
        <w:rPr>
          <w:b/>
          <w:sz w:val="22"/>
          <w:szCs w:val="22"/>
          <w:lang w:val="uk-UA"/>
        </w:rPr>
        <w:t>РЕКОМЕНДОВАНА ЛІТЕРАТУРА</w:t>
      </w:r>
    </w:p>
    <w:p w:rsidR="00AB0469" w:rsidRPr="00E811A5" w:rsidRDefault="00AB0469" w:rsidP="00AB0469">
      <w:pPr>
        <w:pStyle w:val="af0"/>
        <w:numPr>
          <w:ilvl w:val="0"/>
          <w:numId w:val="17"/>
        </w:numPr>
        <w:ind w:left="363"/>
        <w:jc w:val="both"/>
        <w:rPr>
          <w:sz w:val="22"/>
          <w:szCs w:val="22"/>
        </w:rPr>
      </w:pPr>
      <w:r w:rsidRPr="00E811A5">
        <w:rPr>
          <w:szCs w:val="28"/>
        </w:rPr>
        <w:t>Беда Г. Основы изобразительной грамоты: Рисунок. Живопись. Композиция. М.: Просвещение, 1981. – 239с</w:t>
      </w:r>
      <w:r w:rsidRPr="00E811A5">
        <w:rPr>
          <w:sz w:val="22"/>
          <w:szCs w:val="22"/>
        </w:rPr>
        <w:t xml:space="preserve"> Нюберг Н.Д. Курс цветоведения. Для учащихсявтузов, художников и деятелей худ. пром-сти. М. –Л., Гизлегпром. тип. им. Е. Соколовой, 1932. – 191с. ил.</w:t>
      </w:r>
    </w:p>
    <w:p w:rsidR="00AB0469" w:rsidRDefault="00AB0469" w:rsidP="00AB0469">
      <w:pPr>
        <w:pStyle w:val="af0"/>
        <w:numPr>
          <w:ilvl w:val="0"/>
          <w:numId w:val="17"/>
        </w:numPr>
        <w:ind w:left="363"/>
        <w:jc w:val="both"/>
        <w:rPr>
          <w:szCs w:val="28"/>
        </w:rPr>
      </w:pPr>
      <w:r w:rsidRPr="00011CDA">
        <w:rPr>
          <w:szCs w:val="28"/>
        </w:rPr>
        <w:t xml:space="preserve">Ванолов В.  Содержание и форма в искусстве. - М.: 1956. – 179с. </w:t>
      </w:r>
    </w:p>
    <w:p w:rsidR="00AB0469" w:rsidRPr="00011CDA" w:rsidRDefault="00AB0469" w:rsidP="00AB0469">
      <w:pPr>
        <w:pStyle w:val="af0"/>
        <w:numPr>
          <w:ilvl w:val="0"/>
          <w:numId w:val="17"/>
        </w:numPr>
        <w:ind w:left="363"/>
        <w:jc w:val="both"/>
        <w:rPr>
          <w:szCs w:val="28"/>
        </w:rPr>
      </w:pPr>
      <w:r w:rsidRPr="00011CDA">
        <w:rPr>
          <w:color w:val="000000"/>
        </w:rPr>
        <w:t>Грегори Р. Л. Глаз  и мозг. Психология зрительного восприятия. М., 1970</w:t>
      </w:r>
    </w:p>
    <w:p w:rsidR="00AB0469" w:rsidRPr="00D17AD3" w:rsidRDefault="00AB0469" w:rsidP="00AB0469">
      <w:pPr>
        <w:pStyle w:val="af0"/>
        <w:numPr>
          <w:ilvl w:val="0"/>
          <w:numId w:val="17"/>
        </w:numPr>
        <w:ind w:left="363" w:hanging="357"/>
        <w:jc w:val="both"/>
        <w:rPr>
          <w:spacing w:val="-4"/>
          <w:sz w:val="22"/>
          <w:szCs w:val="22"/>
        </w:rPr>
      </w:pPr>
      <w:r w:rsidRPr="00203349">
        <w:rPr>
          <w:spacing w:val="-4"/>
          <w:sz w:val="22"/>
          <w:szCs w:val="22"/>
        </w:rPr>
        <w:t>Логвиненко Г. М. Декоративная композиция</w:t>
      </w:r>
      <w:r w:rsidRPr="00203349">
        <w:rPr>
          <w:sz w:val="22"/>
          <w:szCs w:val="22"/>
        </w:rPr>
        <w:t>.: Учебно пособие</w:t>
      </w:r>
      <w:r w:rsidRPr="00203349">
        <w:rPr>
          <w:sz w:val="22"/>
          <w:szCs w:val="22"/>
          <w:lang w:val="ru-RU"/>
        </w:rPr>
        <w:t xml:space="preserve"> для студентов  ВУЗов, обучающихся по специальности «Изобразительное искусство»</w:t>
      </w:r>
      <w:r w:rsidRPr="00203349">
        <w:rPr>
          <w:sz w:val="22"/>
          <w:szCs w:val="22"/>
        </w:rPr>
        <w:t xml:space="preserve">. - </w:t>
      </w:r>
      <w:r w:rsidRPr="00203349">
        <w:rPr>
          <w:sz w:val="22"/>
          <w:szCs w:val="22"/>
          <w:lang w:val="ru-RU"/>
        </w:rPr>
        <w:t>М</w:t>
      </w:r>
      <w:r w:rsidRPr="00203349">
        <w:rPr>
          <w:sz w:val="22"/>
          <w:szCs w:val="22"/>
        </w:rPr>
        <w:t xml:space="preserve">.: </w:t>
      </w:r>
      <w:r w:rsidRPr="00203349">
        <w:rPr>
          <w:sz w:val="22"/>
          <w:szCs w:val="22"/>
          <w:lang w:val="ru-RU"/>
        </w:rPr>
        <w:t>Гуманитар.</w:t>
      </w:r>
      <w:r w:rsidRPr="00203349">
        <w:rPr>
          <w:sz w:val="22"/>
          <w:szCs w:val="22"/>
        </w:rPr>
        <w:t xml:space="preserve"> </w:t>
      </w:r>
      <w:r w:rsidRPr="00203349">
        <w:rPr>
          <w:color w:val="000000"/>
          <w:sz w:val="22"/>
          <w:szCs w:val="22"/>
        </w:rPr>
        <w:t>изд. центр "Владос", 2005. — 144 с</w:t>
      </w:r>
      <w:r>
        <w:rPr>
          <w:color w:val="000000"/>
          <w:sz w:val="22"/>
          <w:szCs w:val="22"/>
        </w:rPr>
        <w:t>.</w:t>
      </w:r>
    </w:p>
    <w:p w:rsidR="00AB0469" w:rsidRDefault="00AB0469" w:rsidP="00AB0469">
      <w:pPr>
        <w:numPr>
          <w:ilvl w:val="0"/>
          <w:numId w:val="17"/>
        </w:numPr>
        <w:ind w:left="363" w:hanging="357"/>
        <w:jc w:val="both"/>
        <w:rPr>
          <w:sz w:val="22"/>
          <w:szCs w:val="22"/>
          <w:lang w:val="uk-UA"/>
        </w:rPr>
      </w:pPr>
      <w:r>
        <w:rPr>
          <w:sz w:val="22"/>
          <w:szCs w:val="22"/>
          <w:lang w:val="uk-UA"/>
        </w:rPr>
        <w:lastRenderedPageBreak/>
        <w:t>Яремків М. Композиція: творчі основи зображення.</w:t>
      </w:r>
      <w:r w:rsidRPr="00FF14A1">
        <w:rPr>
          <w:sz w:val="22"/>
          <w:szCs w:val="22"/>
        </w:rPr>
        <w:t xml:space="preserve"> Навчальний посібник</w:t>
      </w:r>
      <w:r>
        <w:rPr>
          <w:sz w:val="22"/>
          <w:szCs w:val="22"/>
          <w:lang w:val="uk-UA"/>
        </w:rPr>
        <w:t xml:space="preserve">. – Тернопіль: Підручники і посібники, 2—5. – 112 с.   </w:t>
      </w:r>
    </w:p>
    <w:p w:rsidR="00E811A5" w:rsidRPr="00020D54" w:rsidRDefault="00E811A5" w:rsidP="00857174">
      <w:pPr>
        <w:rPr>
          <w:b/>
          <w:sz w:val="22"/>
          <w:szCs w:val="22"/>
          <w:lang w:val="uk-UA"/>
        </w:rPr>
      </w:pPr>
    </w:p>
    <w:p w:rsidR="00A5674C" w:rsidRPr="00020D54" w:rsidRDefault="00A5674C" w:rsidP="00857174">
      <w:pPr>
        <w:tabs>
          <w:tab w:val="num" w:pos="0"/>
          <w:tab w:val="left" w:pos="709"/>
        </w:tabs>
        <w:jc w:val="center"/>
        <w:rPr>
          <w:b/>
          <w:sz w:val="22"/>
          <w:szCs w:val="22"/>
          <w:lang w:val="uk-UA"/>
        </w:rPr>
      </w:pPr>
      <w:r w:rsidRPr="00020D54">
        <w:rPr>
          <w:b/>
          <w:sz w:val="22"/>
          <w:szCs w:val="22"/>
          <w:lang w:val="uk-UA"/>
        </w:rPr>
        <w:t>Допоміжна</w:t>
      </w:r>
    </w:p>
    <w:p w:rsidR="00D17AD3" w:rsidRDefault="00D17AD3" w:rsidP="00AB0469">
      <w:pPr>
        <w:pStyle w:val="af0"/>
        <w:numPr>
          <w:ilvl w:val="0"/>
          <w:numId w:val="14"/>
        </w:numPr>
        <w:ind w:left="363"/>
        <w:jc w:val="both"/>
        <w:rPr>
          <w:szCs w:val="28"/>
        </w:rPr>
      </w:pPr>
      <w:r w:rsidRPr="00011CDA">
        <w:rPr>
          <w:szCs w:val="28"/>
        </w:rPr>
        <w:t>Григорян Е.  Основы композиции в прикладной графике.: Учебно - методическое пособие. - Ереван.: РУМК Республиканский учебно - методический кабинет, 1986. – 32с</w:t>
      </w:r>
    </w:p>
    <w:p w:rsidR="00D17AD3" w:rsidRDefault="00D17AD3" w:rsidP="00AB0469">
      <w:pPr>
        <w:pStyle w:val="af0"/>
        <w:numPr>
          <w:ilvl w:val="0"/>
          <w:numId w:val="14"/>
        </w:numPr>
        <w:ind w:left="363"/>
        <w:jc w:val="both"/>
        <w:rPr>
          <w:szCs w:val="28"/>
        </w:rPr>
      </w:pPr>
      <w:r w:rsidRPr="00011CDA">
        <w:rPr>
          <w:szCs w:val="28"/>
        </w:rPr>
        <w:t>Дехтерев Б. Теория композиции в изобразительном искусстве //Проблемы композиции: Сборник научных трудов. М.: Изобразительное искусство, 2000. С. 51 - 76.</w:t>
      </w:r>
    </w:p>
    <w:p w:rsidR="00D17AD3" w:rsidRDefault="00D17AD3" w:rsidP="00AB0469">
      <w:pPr>
        <w:numPr>
          <w:ilvl w:val="0"/>
          <w:numId w:val="14"/>
        </w:numPr>
        <w:ind w:left="363"/>
        <w:jc w:val="both"/>
        <w:rPr>
          <w:sz w:val="22"/>
          <w:szCs w:val="22"/>
          <w:lang w:val="uk-UA"/>
        </w:rPr>
      </w:pPr>
      <w:r w:rsidRPr="00020D54">
        <w:rPr>
          <w:sz w:val="22"/>
          <w:szCs w:val="22"/>
          <w:lang w:val="uk-UA"/>
        </w:rPr>
        <w:t>Зайцев А.С. Наука о цвете и живопись. – М.: Искусство, 1986. – 158с.: ил.</w:t>
      </w:r>
    </w:p>
    <w:p w:rsidR="00D17AD3" w:rsidRPr="00684E33" w:rsidRDefault="00D17AD3" w:rsidP="00AB0469">
      <w:pPr>
        <w:pStyle w:val="210"/>
        <w:numPr>
          <w:ilvl w:val="0"/>
          <w:numId w:val="14"/>
        </w:numPr>
        <w:shd w:val="clear" w:color="auto" w:fill="auto"/>
        <w:tabs>
          <w:tab w:val="left" w:pos="380"/>
        </w:tabs>
        <w:spacing w:before="0" w:after="0" w:line="240" w:lineRule="auto"/>
        <w:ind w:left="363" w:hanging="357"/>
        <w:rPr>
          <w:rFonts w:ascii="Times New Roman" w:hAnsi="Times New Roman"/>
          <w:sz w:val="24"/>
          <w:szCs w:val="24"/>
          <w:lang w:val="ru-RU"/>
        </w:rPr>
      </w:pPr>
      <w:r w:rsidRPr="00684E33">
        <w:rPr>
          <w:rStyle w:val="26"/>
          <w:rFonts w:ascii="Times New Roman" w:hAnsi="Times New Roman"/>
          <w:sz w:val="24"/>
          <w:szCs w:val="24"/>
          <w:lang w:val="ru-RU"/>
        </w:rPr>
        <w:t xml:space="preserve">Хофман В. Основы современного искусства. Введение в его символические формы/ В. Хофман; пер. с нем. А. Белобратова; ред. И. Чечот и А. Лепорк. - Спб.: Академический проект, 2004 </w:t>
      </w:r>
      <w:r w:rsidR="00AB0469">
        <w:rPr>
          <w:rStyle w:val="26"/>
          <w:rFonts w:ascii="Times New Roman" w:hAnsi="Times New Roman"/>
          <w:sz w:val="24"/>
          <w:szCs w:val="24"/>
          <w:lang w:val="ru-RU"/>
        </w:rPr>
        <w:t>–</w:t>
      </w:r>
      <w:r w:rsidRPr="00684E33">
        <w:rPr>
          <w:rStyle w:val="26"/>
          <w:rFonts w:ascii="Times New Roman" w:hAnsi="Times New Roman"/>
          <w:sz w:val="24"/>
          <w:szCs w:val="24"/>
          <w:lang w:val="ru-RU"/>
        </w:rPr>
        <w:t xml:space="preserve"> 560 с.</w:t>
      </w:r>
    </w:p>
    <w:p w:rsidR="004827EA" w:rsidRPr="00CF385E" w:rsidRDefault="004827EA" w:rsidP="00AB0469">
      <w:pPr>
        <w:ind w:left="357"/>
        <w:rPr>
          <w:spacing w:val="-4"/>
          <w:sz w:val="22"/>
          <w:szCs w:val="22"/>
        </w:rPr>
      </w:pPr>
    </w:p>
    <w:sectPr w:rsidR="004827EA" w:rsidRPr="00CF385E" w:rsidSect="00FE6B9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970" w:rsidRDefault="00E94970" w:rsidP="003D7C4F">
      <w:r>
        <w:separator/>
      </w:r>
    </w:p>
  </w:endnote>
  <w:endnote w:type="continuationSeparator" w:id="0">
    <w:p w:rsidR="00E94970" w:rsidRDefault="00E94970" w:rsidP="003D7C4F">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59" w:rsidRDefault="00353E5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59" w:rsidRDefault="00353E5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59" w:rsidRDefault="00353E5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970" w:rsidRDefault="00E94970" w:rsidP="003D7C4F">
      <w:r>
        <w:separator/>
      </w:r>
    </w:p>
  </w:footnote>
  <w:footnote w:type="continuationSeparator" w:id="0">
    <w:p w:rsidR="00E94970" w:rsidRDefault="00E94970" w:rsidP="003D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59" w:rsidRDefault="00353E5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59" w:rsidRDefault="00353E59" w:rsidP="00710F58">
    <w:pPr>
      <w:jc w:val="right"/>
      <w:rPr>
        <w:sz w:val="18"/>
        <w:szCs w:val="18"/>
        <w:lang w:val="uk-UA"/>
      </w:rPr>
    </w:pPr>
    <w:r w:rsidRPr="00B17991">
      <w:rPr>
        <w:bCs/>
        <w:i/>
        <w:sz w:val="18"/>
        <w:szCs w:val="18"/>
        <w:lang w:val="uk-UA"/>
      </w:rPr>
      <w:t>Силабус</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6"/>
        <w:szCs w:val="16"/>
        <w:lang w:val="uk-UA"/>
      </w:rPr>
      <w:t>ЗАГАЛЬНИЙ КУРС КОМПОЗИЦІЇ</w:t>
    </w:r>
  </w:p>
  <w:p w:rsidR="00353E59" w:rsidRPr="00B17991" w:rsidRDefault="00353E59" w:rsidP="00710F58">
    <w:pPr>
      <w:jc w:val="right"/>
      <w:rPr>
        <w:sz w:val="18"/>
        <w:szCs w:val="18"/>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59" w:rsidRDefault="00353E5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1">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2">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3">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4">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5">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6">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7">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8">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abstractNum>
  <w:abstractNum w:abstractNumId="1">
    <w:nsid w:val="01F259D0"/>
    <w:multiLevelType w:val="singleLevel"/>
    <w:tmpl w:val="F24CDC88"/>
    <w:lvl w:ilvl="0">
      <w:start w:val="1"/>
      <w:numFmt w:val="bullet"/>
      <w:pStyle w:val="a"/>
      <w:lvlText w:val=""/>
      <w:lvlJc w:val="left"/>
      <w:pPr>
        <w:tabs>
          <w:tab w:val="num" w:pos="360"/>
        </w:tabs>
        <w:ind w:left="360" w:hanging="360"/>
      </w:pPr>
      <w:rPr>
        <w:rFonts w:ascii="Symbol" w:hAnsi="Symbol" w:hint="default"/>
      </w:rPr>
    </w:lvl>
  </w:abstractNum>
  <w:abstractNum w:abstractNumId="2">
    <w:nsid w:val="03E235F1"/>
    <w:multiLevelType w:val="multilevel"/>
    <w:tmpl w:val="1C1C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50FF0"/>
    <w:multiLevelType w:val="hybridMultilevel"/>
    <w:tmpl w:val="50C63F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2D0652"/>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A6FA4"/>
    <w:multiLevelType w:val="multilevel"/>
    <w:tmpl w:val="67B8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3015D"/>
    <w:multiLevelType w:val="hybridMultilevel"/>
    <w:tmpl w:val="072C6C8C"/>
    <w:lvl w:ilvl="0" w:tplc="8F264DA4">
      <w:start w:val="11"/>
      <w:numFmt w:val="bullet"/>
      <w:lvlText w:val="—"/>
      <w:lvlJc w:val="left"/>
      <w:pPr>
        <w:tabs>
          <w:tab w:val="num" w:pos="2325"/>
        </w:tabs>
        <w:ind w:left="2325" w:hanging="1065"/>
      </w:pPr>
      <w:rPr>
        <w:rFonts w:ascii="Times New Roman" w:eastAsia="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1DE2287A"/>
    <w:multiLevelType w:val="multilevel"/>
    <w:tmpl w:val="22C0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CC03C7"/>
    <w:multiLevelType w:val="hybridMultilevel"/>
    <w:tmpl w:val="77FA16DA"/>
    <w:lvl w:ilvl="0" w:tplc="B98CB484">
      <w:start w:val="1"/>
      <w:numFmt w:val="decimal"/>
      <w:lvlText w:val="%1."/>
      <w:lvlJc w:val="left"/>
      <w:pPr>
        <w:tabs>
          <w:tab w:val="num" w:pos="502"/>
        </w:tabs>
        <w:ind w:left="502" w:hanging="360"/>
      </w:pPr>
      <w:rPr>
        <w:b/>
        <w:sz w:val="28"/>
        <w:szCs w:val="28"/>
      </w:rPr>
    </w:lvl>
    <w:lvl w:ilvl="1" w:tplc="F8D81902">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F272BE"/>
    <w:multiLevelType w:val="hybridMultilevel"/>
    <w:tmpl w:val="5A12E51C"/>
    <w:lvl w:ilvl="0" w:tplc="FC7E0FBE">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2D2B7819"/>
    <w:multiLevelType w:val="hybridMultilevel"/>
    <w:tmpl w:val="65F84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F3421B6"/>
    <w:multiLevelType w:val="hybridMultilevel"/>
    <w:tmpl w:val="14B6E886"/>
    <w:lvl w:ilvl="0" w:tplc="7DD6F27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F14585"/>
    <w:multiLevelType w:val="multilevel"/>
    <w:tmpl w:val="8690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37413E"/>
    <w:multiLevelType w:val="hybridMultilevel"/>
    <w:tmpl w:val="798EA9AC"/>
    <w:lvl w:ilvl="0" w:tplc="73087B1E">
      <w:start w:val="1"/>
      <w:numFmt w:val="bullet"/>
      <w:pStyle w:val="--1"/>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B2D5150"/>
    <w:multiLevelType w:val="hybridMultilevel"/>
    <w:tmpl w:val="68945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BF2871"/>
    <w:multiLevelType w:val="hybridMultilevel"/>
    <w:tmpl w:val="8FC2921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BB043C"/>
    <w:multiLevelType w:val="hybridMultilevel"/>
    <w:tmpl w:val="718C7F8A"/>
    <w:lvl w:ilvl="0" w:tplc="21C4A514">
      <w:start w:val="5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C64337"/>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133689"/>
    <w:multiLevelType w:val="hybridMultilevel"/>
    <w:tmpl w:val="14B6E886"/>
    <w:lvl w:ilvl="0" w:tplc="7DD6F27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5A6510"/>
    <w:multiLevelType w:val="multilevel"/>
    <w:tmpl w:val="E2D6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002F19"/>
    <w:multiLevelType w:val="hybridMultilevel"/>
    <w:tmpl w:val="4000D41A"/>
    <w:lvl w:ilvl="0" w:tplc="913E97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D672C3"/>
    <w:multiLevelType w:val="hybridMultilevel"/>
    <w:tmpl w:val="82321D3E"/>
    <w:lvl w:ilvl="0" w:tplc="21BC887C">
      <w:start w:val="1"/>
      <w:numFmt w:val="decimal"/>
      <w:lvlText w:val="%1."/>
      <w:lvlJc w:val="left"/>
      <w:pPr>
        <w:ind w:left="36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3"/>
  </w:num>
  <w:num w:numId="4">
    <w:abstractNumId w:val="5"/>
  </w:num>
  <w:num w:numId="5">
    <w:abstractNumId w:val="10"/>
  </w:num>
  <w:num w:numId="6">
    <w:abstractNumId w:val="22"/>
  </w:num>
  <w:num w:numId="7">
    <w:abstractNumId w:val="18"/>
  </w:num>
  <w:num w:numId="8">
    <w:abstractNumId w:val="11"/>
  </w:num>
  <w:num w:numId="9">
    <w:abstractNumId w:val="19"/>
  </w:num>
  <w:num w:numId="10">
    <w:abstractNumId w:val="14"/>
  </w:num>
  <w:num w:numId="11">
    <w:abstractNumId w:val="7"/>
  </w:num>
  <w:num w:numId="12">
    <w:abstractNumId w:val="1"/>
  </w:num>
  <w:num w:numId="13">
    <w:abstractNumId w:val="4"/>
  </w:num>
  <w:num w:numId="14">
    <w:abstractNumId w:val="17"/>
  </w:num>
  <w:num w:numId="15">
    <w:abstractNumId w:val="23"/>
  </w:num>
  <w:num w:numId="16">
    <w:abstractNumId w:val="9"/>
  </w:num>
  <w:num w:numId="17">
    <w:abstractNumId w:val="20"/>
  </w:num>
  <w:num w:numId="18">
    <w:abstractNumId w:val="0"/>
  </w:num>
  <w:num w:numId="19">
    <w:abstractNumId w:val="2"/>
  </w:num>
  <w:num w:numId="20">
    <w:abstractNumId w:val="21"/>
  </w:num>
  <w:num w:numId="21">
    <w:abstractNumId w:val="6"/>
  </w:num>
  <w:num w:numId="22">
    <w:abstractNumId w:val="13"/>
  </w:num>
  <w:num w:numId="23">
    <w:abstractNumId w:val="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8370"/>
  </w:hdrShapeDefaults>
  <w:footnotePr>
    <w:footnote w:id="-1"/>
    <w:footnote w:id="0"/>
  </w:footnotePr>
  <w:endnotePr>
    <w:endnote w:id="-1"/>
    <w:endnote w:id="0"/>
  </w:endnotePr>
  <w:compat/>
  <w:rsids>
    <w:rsidRoot w:val="003D7C4F"/>
    <w:rsid w:val="0000609C"/>
    <w:rsid w:val="00011CDA"/>
    <w:rsid w:val="00020D54"/>
    <w:rsid w:val="00030095"/>
    <w:rsid w:val="00042E53"/>
    <w:rsid w:val="00043756"/>
    <w:rsid w:val="00045EAB"/>
    <w:rsid w:val="00050E65"/>
    <w:rsid w:val="00052555"/>
    <w:rsid w:val="0005492D"/>
    <w:rsid w:val="00061FD7"/>
    <w:rsid w:val="00076CA1"/>
    <w:rsid w:val="00081F6B"/>
    <w:rsid w:val="00093C5F"/>
    <w:rsid w:val="00096B77"/>
    <w:rsid w:val="000A0CE8"/>
    <w:rsid w:val="000A34E8"/>
    <w:rsid w:val="000A6104"/>
    <w:rsid w:val="000A7FA2"/>
    <w:rsid w:val="000C3CF2"/>
    <w:rsid w:val="000D3DE7"/>
    <w:rsid w:val="000D6678"/>
    <w:rsid w:val="000F53AB"/>
    <w:rsid w:val="00111A54"/>
    <w:rsid w:val="00114F2C"/>
    <w:rsid w:val="0012123A"/>
    <w:rsid w:val="00136CA4"/>
    <w:rsid w:val="001402C6"/>
    <w:rsid w:val="00146C49"/>
    <w:rsid w:val="001623D1"/>
    <w:rsid w:val="00162746"/>
    <w:rsid w:val="00162C89"/>
    <w:rsid w:val="00164795"/>
    <w:rsid w:val="001764C6"/>
    <w:rsid w:val="00183184"/>
    <w:rsid w:val="001A007F"/>
    <w:rsid w:val="001A1D1C"/>
    <w:rsid w:val="001B0B0F"/>
    <w:rsid w:val="001B79C9"/>
    <w:rsid w:val="001C36E0"/>
    <w:rsid w:val="001C71D5"/>
    <w:rsid w:val="002019C0"/>
    <w:rsid w:val="00203349"/>
    <w:rsid w:val="00206B5B"/>
    <w:rsid w:val="002341AC"/>
    <w:rsid w:val="002344FD"/>
    <w:rsid w:val="002510F2"/>
    <w:rsid w:val="002531AF"/>
    <w:rsid w:val="0025732A"/>
    <w:rsid w:val="002612B2"/>
    <w:rsid w:val="00261460"/>
    <w:rsid w:val="0027484B"/>
    <w:rsid w:val="0027627A"/>
    <w:rsid w:val="002871F0"/>
    <w:rsid w:val="00291EBC"/>
    <w:rsid w:val="0029366B"/>
    <w:rsid w:val="00294F02"/>
    <w:rsid w:val="0029551A"/>
    <w:rsid w:val="00296D45"/>
    <w:rsid w:val="002A47DF"/>
    <w:rsid w:val="002A6B81"/>
    <w:rsid w:val="002B259C"/>
    <w:rsid w:val="002C3F1E"/>
    <w:rsid w:val="002D3A70"/>
    <w:rsid w:val="002E1FF2"/>
    <w:rsid w:val="002E7328"/>
    <w:rsid w:val="002F5F92"/>
    <w:rsid w:val="0030184B"/>
    <w:rsid w:val="003107F2"/>
    <w:rsid w:val="00313DFD"/>
    <w:rsid w:val="003144E3"/>
    <w:rsid w:val="003147C2"/>
    <w:rsid w:val="00314D22"/>
    <w:rsid w:val="00325608"/>
    <w:rsid w:val="00326EA6"/>
    <w:rsid w:val="0033704F"/>
    <w:rsid w:val="003468C5"/>
    <w:rsid w:val="00353E59"/>
    <w:rsid w:val="003617B0"/>
    <w:rsid w:val="00362255"/>
    <w:rsid w:val="00362897"/>
    <w:rsid w:val="003714E6"/>
    <w:rsid w:val="0037358D"/>
    <w:rsid w:val="0037365F"/>
    <w:rsid w:val="00374C49"/>
    <w:rsid w:val="00385297"/>
    <w:rsid w:val="003913C9"/>
    <w:rsid w:val="003A0F68"/>
    <w:rsid w:val="003A472A"/>
    <w:rsid w:val="003A551D"/>
    <w:rsid w:val="003A5B12"/>
    <w:rsid w:val="003B3123"/>
    <w:rsid w:val="003B6747"/>
    <w:rsid w:val="003C2928"/>
    <w:rsid w:val="003C5D11"/>
    <w:rsid w:val="003D168A"/>
    <w:rsid w:val="003D7C4F"/>
    <w:rsid w:val="003E50CA"/>
    <w:rsid w:val="003F17C8"/>
    <w:rsid w:val="003F2C18"/>
    <w:rsid w:val="003F4202"/>
    <w:rsid w:val="0040061F"/>
    <w:rsid w:val="00415A6E"/>
    <w:rsid w:val="00420299"/>
    <w:rsid w:val="00425C88"/>
    <w:rsid w:val="00434362"/>
    <w:rsid w:val="00452EF8"/>
    <w:rsid w:val="004533BE"/>
    <w:rsid w:val="0045691A"/>
    <w:rsid w:val="004606E9"/>
    <w:rsid w:val="00461729"/>
    <w:rsid w:val="004727B0"/>
    <w:rsid w:val="00473945"/>
    <w:rsid w:val="00474CFD"/>
    <w:rsid w:val="004813BE"/>
    <w:rsid w:val="004827EA"/>
    <w:rsid w:val="00484AAE"/>
    <w:rsid w:val="00490A28"/>
    <w:rsid w:val="004A11BB"/>
    <w:rsid w:val="004B59FF"/>
    <w:rsid w:val="004D6A18"/>
    <w:rsid w:val="004E1FD7"/>
    <w:rsid w:val="004E3799"/>
    <w:rsid w:val="004F1D9A"/>
    <w:rsid w:val="00500DD5"/>
    <w:rsid w:val="0050361C"/>
    <w:rsid w:val="0050541C"/>
    <w:rsid w:val="00505802"/>
    <w:rsid w:val="00506A17"/>
    <w:rsid w:val="005171A9"/>
    <w:rsid w:val="00517680"/>
    <w:rsid w:val="005240C8"/>
    <w:rsid w:val="0054627A"/>
    <w:rsid w:val="00550A1B"/>
    <w:rsid w:val="00550FA9"/>
    <w:rsid w:val="00557519"/>
    <w:rsid w:val="00572A49"/>
    <w:rsid w:val="00572ED2"/>
    <w:rsid w:val="00572F31"/>
    <w:rsid w:val="00596A1B"/>
    <w:rsid w:val="005B1093"/>
    <w:rsid w:val="005B13AE"/>
    <w:rsid w:val="005B25BD"/>
    <w:rsid w:val="005B26C6"/>
    <w:rsid w:val="005B5517"/>
    <w:rsid w:val="005C1482"/>
    <w:rsid w:val="005C4BC5"/>
    <w:rsid w:val="005C5AA9"/>
    <w:rsid w:val="005C712F"/>
    <w:rsid w:val="005D20D0"/>
    <w:rsid w:val="005D3188"/>
    <w:rsid w:val="005D5163"/>
    <w:rsid w:val="005D53D2"/>
    <w:rsid w:val="005D7B16"/>
    <w:rsid w:val="005E3ACF"/>
    <w:rsid w:val="005F4217"/>
    <w:rsid w:val="0060193D"/>
    <w:rsid w:val="006076D3"/>
    <w:rsid w:val="00611194"/>
    <w:rsid w:val="00613B53"/>
    <w:rsid w:val="00621331"/>
    <w:rsid w:val="00624B2C"/>
    <w:rsid w:val="00631F31"/>
    <w:rsid w:val="006345B5"/>
    <w:rsid w:val="00640BDE"/>
    <w:rsid w:val="00645B16"/>
    <w:rsid w:val="00675A1D"/>
    <w:rsid w:val="0068090F"/>
    <w:rsid w:val="00682802"/>
    <w:rsid w:val="0068354C"/>
    <w:rsid w:val="00691025"/>
    <w:rsid w:val="00697339"/>
    <w:rsid w:val="006B3AD0"/>
    <w:rsid w:val="006B76CC"/>
    <w:rsid w:val="006C028F"/>
    <w:rsid w:val="006C09D1"/>
    <w:rsid w:val="006C7105"/>
    <w:rsid w:val="006D1FA3"/>
    <w:rsid w:val="006D3B45"/>
    <w:rsid w:val="006D59C3"/>
    <w:rsid w:val="006D5B6F"/>
    <w:rsid w:val="006D5DEF"/>
    <w:rsid w:val="006D60B8"/>
    <w:rsid w:val="006D6CA6"/>
    <w:rsid w:val="006D7F86"/>
    <w:rsid w:val="006E1639"/>
    <w:rsid w:val="006E6153"/>
    <w:rsid w:val="00702F08"/>
    <w:rsid w:val="00707CDE"/>
    <w:rsid w:val="00710F58"/>
    <w:rsid w:val="00711F63"/>
    <w:rsid w:val="00720D16"/>
    <w:rsid w:val="00724967"/>
    <w:rsid w:val="00725077"/>
    <w:rsid w:val="007538E5"/>
    <w:rsid w:val="00774DEF"/>
    <w:rsid w:val="00776DDA"/>
    <w:rsid w:val="00785D17"/>
    <w:rsid w:val="00786354"/>
    <w:rsid w:val="00793015"/>
    <w:rsid w:val="007968C3"/>
    <w:rsid w:val="00796E66"/>
    <w:rsid w:val="007A0162"/>
    <w:rsid w:val="007B2405"/>
    <w:rsid w:val="007B65F0"/>
    <w:rsid w:val="007C39E7"/>
    <w:rsid w:val="007E1B74"/>
    <w:rsid w:val="007E4D5D"/>
    <w:rsid w:val="007E75DD"/>
    <w:rsid w:val="007F76B1"/>
    <w:rsid w:val="0080362B"/>
    <w:rsid w:val="008040C6"/>
    <w:rsid w:val="00807AA6"/>
    <w:rsid w:val="0081080B"/>
    <w:rsid w:val="00813E55"/>
    <w:rsid w:val="008328B9"/>
    <w:rsid w:val="00843ED7"/>
    <w:rsid w:val="008547B4"/>
    <w:rsid w:val="00857174"/>
    <w:rsid w:val="008633CD"/>
    <w:rsid w:val="008729CB"/>
    <w:rsid w:val="0087618C"/>
    <w:rsid w:val="00883591"/>
    <w:rsid w:val="0088743F"/>
    <w:rsid w:val="008927CB"/>
    <w:rsid w:val="00892AE1"/>
    <w:rsid w:val="008A57EA"/>
    <w:rsid w:val="008B4985"/>
    <w:rsid w:val="008B657E"/>
    <w:rsid w:val="008B69CC"/>
    <w:rsid w:val="008C51A2"/>
    <w:rsid w:val="008D27DE"/>
    <w:rsid w:val="008D411C"/>
    <w:rsid w:val="008E5B97"/>
    <w:rsid w:val="008E5D42"/>
    <w:rsid w:val="008F21EE"/>
    <w:rsid w:val="008F4FED"/>
    <w:rsid w:val="009012E3"/>
    <w:rsid w:val="00902F15"/>
    <w:rsid w:val="00906B5A"/>
    <w:rsid w:val="009115AC"/>
    <w:rsid w:val="00923073"/>
    <w:rsid w:val="00944F03"/>
    <w:rsid w:val="0095070E"/>
    <w:rsid w:val="009539D6"/>
    <w:rsid w:val="00956721"/>
    <w:rsid w:val="00967FBA"/>
    <w:rsid w:val="00971960"/>
    <w:rsid w:val="0098562A"/>
    <w:rsid w:val="00990043"/>
    <w:rsid w:val="0099519A"/>
    <w:rsid w:val="009B4BBE"/>
    <w:rsid w:val="009C460E"/>
    <w:rsid w:val="009D503A"/>
    <w:rsid w:val="009E2276"/>
    <w:rsid w:val="009E7598"/>
    <w:rsid w:val="00A01BCB"/>
    <w:rsid w:val="00A028EC"/>
    <w:rsid w:val="00A1029C"/>
    <w:rsid w:val="00A17A2B"/>
    <w:rsid w:val="00A26FF7"/>
    <w:rsid w:val="00A277D0"/>
    <w:rsid w:val="00A40CE3"/>
    <w:rsid w:val="00A5651C"/>
    <w:rsid w:val="00A5674C"/>
    <w:rsid w:val="00A6130B"/>
    <w:rsid w:val="00A6186B"/>
    <w:rsid w:val="00A6507C"/>
    <w:rsid w:val="00A65A77"/>
    <w:rsid w:val="00A71331"/>
    <w:rsid w:val="00A722F1"/>
    <w:rsid w:val="00A90545"/>
    <w:rsid w:val="00A91993"/>
    <w:rsid w:val="00A965A0"/>
    <w:rsid w:val="00AA56F4"/>
    <w:rsid w:val="00AB0469"/>
    <w:rsid w:val="00AB1774"/>
    <w:rsid w:val="00AB2B35"/>
    <w:rsid w:val="00AB3731"/>
    <w:rsid w:val="00AB54DB"/>
    <w:rsid w:val="00AC1813"/>
    <w:rsid w:val="00AC64D9"/>
    <w:rsid w:val="00AD689D"/>
    <w:rsid w:val="00AF526A"/>
    <w:rsid w:val="00AF7849"/>
    <w:rsid w:val="00B121A9"/>
    <w:rsid w:val="00B13128"/>
    <w:rsid w:val="00B152F7"/>
    <w:rsid w:val="00B17991"/>
    <w:rsid w:val="00B269D0"/>
    <w:rsid w:val="00B32091"/>
    <w:rsid w:val="00B375F7"/>
    <w:rsid w:val="00B50D5F"/>
    <w:rsid w:val="00B56DE2"/>
    <w:rsid w:val="00B603EE"/>
    <w:rsid w:val="00B74898"/>
    <w:rsid w:val="00B76663"/>
    <w:rsid w:val="00BB18F8"/>
    <w:rsid w:val="00BB3587"/>
    <w:rsid w:val="00BB4CF4"/>
    <w:rsid w:val="00BC6CA6"/>
    <w:rsid w:val="00BD77B5"/>
    <w:rsid w:val="00BE4307"/>
    <w:rsid w:val="00BF0BE6"/>
    <w:rsid w:val="00C03124"/>
    <w:rsid w:val="00C04D7C"/>
    <w:rsid w:val="00C13B0A"/>
    <w:rsid w:val="00C20A6B"/>
    <w:rsid w:val="00C22145"/>
    <w:rsid w:val="00C343A1"/>
    <w:rsid w:val="00C41DB6"/>
    <w:rsid w:val="00C43164"/>
    <w:rsid w:val="00C466B8"/>
    <w:rsid w:val="00C516BC"/>
    <w:rsid w:val="00C52E5B"/>
    <w:rsid w:val="00C536C3"/>
    <w:rsid w:val="00C537E2"/>
    <w:rsid w:val="00C5755A"/>
    <w:rsid w:val="00C61FD5"/>
    <w:rsid w:val="00C75FBD"/>
    <w:rsid w:val="00C76ADF"/>
    <w:rsid w:val="00C778A5"/>
    <w:rsid w:val="00C816A4"/>
    <w:rsid w:val="00C954EA"/>
    <w:rsid w:val="00C971BC"/>
    <w:rsid w:val="00CA16E5"/>
    <w:rsid w:val="00CA4829"/>
    <w:rsid w:val="00CA49DF"/>
    <w:rsid w:val="00CA6537"/>
    <w:rsid w:val="00CC26BA"/>
    <w:rsid w:val="00CC29B8"/>
    <w:rsid w:val="00CC3B19"/>
    <w:rsid w:val="00CD0989"/>
    <w:rsid w:val="00CD4B78"/>
    <w:rsid w:val="00CE05D8"/>
    <w:rsid w:val="00CE08C5"/>
    <w:rsid w:val="00CE5259"/>
    <w:rsid w:val="00CF2EFB"/>
    <w:rsid w:val="00CF385E"/>
    <w:rsid w:val="00D062FC"/>
    <w:rsid w:val="00D066A5"/>
    <w:rsid w:val="00D17AD3"/>
    <w:rsid w:val="00D34A49"/>
    <w:rsid w:val="00D34E47"/>
    <w:rsid w:val="00D572D6"/>
    <w:rsid w:val="00D65149"/>
    <w:rsid w:val="00D66123"/>
    <w:rsid w:val="00D73AB3"/>
    <w:rsid w:val="00D749CC"/>
    <w:rsid w:val="00D779B6"/>
    <w:rsid w:val="00D8511F"/>
    <w:rsid w:val="00D8518E"/>
    <w:rsid w:val="00D85B28"/>
    <w:rsid w:val="00DA01EC"/>
    <w:rsid w:val="00DC0793"/>
    <w:rsid w:val="00DC1366"/>
    <w:rsid w:val="00DC448D"/>
    <w:rsid w:val="00DC61F9"/>
    <w:rsid w:val="00DD02CE"/>
    <w:rsid w:val="00DD2F60"/>
    <w:rsid w:val="00DD44A2"/>
    <w:rsid w:val="00DF1329"/>
    <w:rsid w:val="00DF334B"/>
    <w:rsid w:val="00DF79AF"/>
    <w:rsid w:val="00E05E26"/>
    <w:rsid w:val="00E1366D"/>
    <w:rsid w:val="00E24AE3"/>
    <w:rsid w:val="00E27689"/>
    <w:rsid w:val="00E357FE"/>
    <w:rsid w:val="00E375D9"/>
    <w:rsid w:val="00E37E9C"/>
    <w:rsid w:val="00E405F7"/>
    <w:rsid w:val="00E40D20"/>
    <w:rsid w:val="00E471C6"/>
    <w:rsid w:val="00E522B1"/>
    <w:rsid w:val="00E625C5"/>
    <w:rsid w:val="00E72869"/>
    <w:rsid w:val="00E73682"/>
    <w:rsid w:val="00E77A0D"/>
    <w:rsid w:val="00E811A5"/>
    <w:rsid w:val="00E846D6"/>
    <w:rsid w:val="00E8546A"/>
    <w:rsid w:val="00E877C3"/>
    <w:rsid w:val="00E94970"/>
    <w:rsid w:val="00E96C57"/>
    <w:rsid w:val="00EA15A2"/>
    <w:rsid w:val="00EB210B"/>
    <w:rsid w:val="00EB3822"/>
    <w:rsid w:val="00ED2E20"/>
    <w:rsid w:val="00ED651D"/>
    <w:rsid w:val="00EF0792"/>
    <w:rsid w:val="00F0211C"/>
    <w:rsid w:val="00F0342A"/>
    <w:rsid w:val="00F03E7D"/>
    <w:rsid w:val="00F143EE"/>
    <w:rsid w:val="00F26733"/>
    <w:rsid w:val="00F32BE8"/>
    <w:rsid w:val="00F332E7"/>
    <w:rsid w:val="00F33A85"/>
    <w:rsid w:val="00F36929"/>
    <w:rsid w:val="00F40A4C"/>
    <w:rsid w:val="00F5019F"/>
    <w:rsid w:val="00F54B14"/>
    <w:rsid w:val="00F54CCA"/>
    <w:rsid w:val="00F6463E"/>
    <w:rsid w:val="00F658A5"/>
    <w:rsid w:val="00F86041"/>
    <w:rsid w:val="00F90407"/>
    <w:rsid w:val="00FC152B"/>
    <w:rsid w:val="00FD064D"/>
    <w:rsid w:val="00FD3BBC"/>
    <w:rsid w:val="00FD3D4B"/>
    <w:rsid w:val="00FE6B90"/>
    <w:rsid w:val="00FF14A1"/>
    <w:rsid w:val="00FF32DA"/>
    <w:rsid w:val="00FF32DB"/>
    <w:rsid w:val="00FF5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609C"/>
    <w:rPr>
      <w:sz w:val="24"/>
      <w:szCs w:val="24"/>
    </w:rPr>
  </w:style>
  <w:style w:type="paragraph" w:styleId="1">
    <w:name w:val="heading 1"/>
    <w:basedOn w:val="a0"/>
    <w:next w:val="a0"/>
    <w:link w:val="10"/>
    <w:qFormat/>
    <w:rsid w:val="00006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006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00609C"/>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00609C"/>
    <w:pPr>
      <w:keepNext/>
      <w:spacing w:before="240" w:after="60"/>
      <w:outlineLvl w:val="3"/>
    </w:pPr>
    <w:rPr>
      <w:rFonts w:ascii="Calibri" w:hAnsi="Calibri"/>
      <w:b/>
      <w:bCs/>
      <w:sz w:val="28"/>
      <w:szCs w:val="28"/>
    </w:rPr>
  </w:style>
  <w:style w:type="paragraph" w:styleId="7">
    <w:name w:val="heading 7"/>
    <w:basedOn w:val="a0"/>
    <w:next w:val="a0"/>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0"/>
    <w:next w:val="a0"/>
    <w:link w:val="90"/>
    <w:semiHidden/>
    <w:unhideWhenUsed/>
    <w:qFormat/>
    <w:rsid w:val="0000609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6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semiHidden/>
    <w:rsid w:val="0000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00609C"/>
    <w:rPr>
      <w:rFonts w:ascii="Cambria" w:hAnsi="Cambria"/>
      <w:b/>
      <w:bCs/>
      <w:sz w:val="26"/>
      <w:szCs w:val="26"/>
    </w:rPr>
  </w:style>
  <w:style w:type="character" w:customStyle="1" w:styleId="40">
    <w:name w:val="Заголовок 4 Знак"/>
    <w:basedOn w:val="a1"/>
    <w:link w:val="4"/>
    <w:rsid w:val="0000609C"/>
    <w:rPr>
      <w:rFonts w:ascii="Calibri" w:hAnsi="Calibri"/>
      <w:b/>
      <w:bCs/>
      <w:sz w:val="28"/>
      <w:szCs w:val="28"/>
    </w:rPr>
  </w:style>
  <w:style w:type="character" w:customStyle="1" w:styleId="70">
    <w:name w:val="Заголовок 7 Знак"/>
    <w:basedOn w:val="a1"/>
    <w:link w:val="7"/>
    <w:rsid w:val="0000609C"/>
    <w:rPr>
      <w:rFonts w:ascii="Arial" w:hAnsi="Arial"/>
      <w:b/>
      <w:bCs/>
      <w:iCs/>
      <w:snapToGrid w:val="0"/>
      <w:color w:val="000000"/>
      <w:lang w:val="uk-UA"/>
    </w:rPr>
  </w:style>
  <w:style w:type="character" w:customStyle="1" w:styleId="90">
    <w:name w:val="Заголовок 9 Знак"/>
    <w:basedOn w:val="a1"/>
    <w:link w:val="9"/>
    <w:semiHidden/>
    <w:rsid w:val="0000609C"/>
    <w:rPr>
      <w:rFonts w:asciiTheme="majorHAnsi" w:eastAsiaTheme="majorEastAsia" w:hAnsiTheme="majorHAnsi" w:cstheme="majorBidi"/>
      <w:i/>
      <w:iCs/>
      <w:color w:val="404040" w:themeColor="text1" w:themeTint="BF"/>
    </w:rPr>
  </w:style>
  <w:style w:type="paragraph" w:styleId="a4">
    <w:name w:val="caption"/>
    <w:basedOn w:val="a0"/>
    <w:next w:val="a0"/>
    <w:qFormat/>
    <w:rsid w:val="0000609C"/>
    <w:pPr>
      <w:spacing w:before="360" w:after="240"/>
      <w:jc w:val="center"/>
    </w:pPr>
    <w:rPr>
      <w:b/>
      <w:snapToGrid w:val="0"/>
      <w:color w:val="000000"/>
      <w:szCs w:val="20"/>
    </w:rPr>
  </w:style>
  <w:style w:type="paragraph" w:styleId="a5">
    <w:name w:val="Title"/>
    <w:basedOn w:val="a0"/>
    <w:link w:val="a6"/>
    <w:qFormat/>
    <w:rsid w:val="0000609C"/>
    <w:pPr>
      <w:widowControl w:val="0"/>
      <w:shd w:val="clear" w:color="auto" w:fill="FFFFFF"/>
      <w:jc w:val="center"/>
    </w:pPr>
    <w:rPr>
      <w:b/>
      <w:snapToGrid w:val="0"/>
      <w:color w:val="000000"/>
      <w:spacing w:val="-26"/>
      <w:sz w:val="28"/>
      <w:szCs w:val="20"/>
      <w:lang w:val="uk-UA"/>
    </w:rPr>
  </w:style>
  <w:style w:type="character" w:customStyle="1" w:styleId="a6">
    <w:name w:val="Название Знак"/>
    <w:basedOn w:val="a1"/>
    <w:link w:val="a5"/>
    <w:rsid w:val="0000609C"/>
    <w:rPr>
      <w:b/>
      <w:snapToGrid w:val="0"/>
      <w:color w:val="000000"/>
      <w:spacing w:val="-26"/>
      <w:sz w:val="28"/>
      <w:shd w:val="clear" w:color="auto" w:fill="FFFFFF"/>
      <w:lang w:val="uk-UA"/>
    </w:rPr>
  </w:style>
  <w:style w:type="paragraph" w:styleId="a7">
    <w:name w:val="Subtitle"/>
    <w:aliases w:val="Subtitle Char"/>
    <w:basedOn w:val="a0"/>
    <w:link w:val="a8"/>
    <w:qFormat/>
    <w:rsid w:val="0000609C"/>
    <w:pPr>
      <w:widowControl w:val="0"/>
      <w:shd w:val="clear" w:color="auto" w:fill="FFFFFF"/>
      <w:jc w:val="center"/>
    </w:pPr>
    <w:rPr>
      <w:b/>
      <w:snapToGrid w:val="0"/>
      <w:color w:val="000000"/>
      <w:sz w:val="28"/>
      <w:szCs w:val="20"/>
      <w:lang w:val="uk-UA"/>
    </w:rPr>
  </w:style>
  <w:style w:type="character" w:customStyle="1" w:styleId="a8">
    <w:name w:val="Подзаголовок Знак"/>
    <w:aliases w:val="Subtitle Char Знак"/>
    <w:basedOn w:val="a1"/>
    <w:link w:val="a7"/>
    <w:rsid w:val="0000609C"/>
    <w:rPr>
      <w:b/>
      <w:snapToGrid w:val="0"/>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basedOn w:val="20"/>
    <w:link w:val="-2"/>
    <w:rsid w:val="00CA4829"/>
    <w:rPr>
      <w:rFonts w:asciiTheme="majorHAnsi" w:eastAsiaTheme="majorEastAsia" w:hAnsiTheme="majorHAnsi" w:cstheme="majorBidi"/>
      <w:b/>
      <w:bCs/>
      <w:color w:val="4F81BD" w:themeColor="accent1"/>
      <w:sz w:val="28"/>
      <w:szCs w:val="28"/>
    </w:rPr>
  </w:style>
  <w:style w:type="paragraph" w:customStyle="1" w:styleId="-3">
    <w:name w:val="ХДАДМ-3"/>
    <w:basedOn w:val="3"/>
    <w:link w:val="-30"/>
    <w:qFormat/>
    <w:rsid w:val="00CA4829"/>
    <w:pPr>
      <w:keepLines/>
      <w:spacing w:before="200" w:after="0" w:line="276" w:lineRule="auto"/>
    </w:pPr>
    <w:rPr>
      <w:rFonts w:asciiTheme="majorHAnsi" w:eastAsiaTheme="majorEastAsia" w:hAnsiTheme="majorHAnsi" w:cstheme="majorBidi"/>
      <w:color w:val="4F81BD" w:themeColor="accent1"/>
      <w:sz w:val="28"/>
      <w:szCs w:val="20"/>
    </w:rPr>
  </w:style>
  <w:style w:type="character" w:customStyle="1" w:styleId="-30">
    <w:name w:val="ХДАДМ-3 Знак"/>
    <w:basedOn w:val="30"/>
    <w:link w:val="-3"/>
    <w:rsid w:val="00CA4829"/>
    <w:rPr>
      <w:rFonts w:asciiTheme="majorHAnsi" w:eastAsiaTheme="majorEastAsia" w:hAnsiTheme="majorHAnsi" w:cstheme="majorBidi"/>
      <w:b/>
      <w:bCs/>
      <w:color w:val="4F81BD" w:themeColor="accent1"/>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basedOn w:val="10"/>
    <w:link w:val="-1"/>
    <w:rsid w:val="00C20A6B"/>
    <w:rPr>
      <w:rFonts w:asciiTheme="majorHAnsi" w:eastAsiaTheme="majorEastAsia" w:hAnsiTheme="majorHAnsi" w:cstheme="majorBidi"/>
      <w:b/>
      <w:bCs/>
      <w:color w:val="365F91" w:themeColor="accent1" w:themeShade="BF"/>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basedOn w:val="10"/>
    <w:link w:val="21"/>
    <w:rsid w:val="00C20A6B"/>
    <w:rPr>
      <w:rFonts w:asciiTheme="majorHAnsi" w:eastAsiaTheme="majorEastAsia" w:hAnsiTheme="majorHAnsi" w:cstheme="majorBidi"/>
      <w:b/>
      <w:bCs/>
      <w:color w:val="365F91" w:themeColor="accent1" w:themeShade="BF"/>
      <w:sz w:val="28"/>
      <w:szCs w:val="28"/>
      <w:lang w:val="uk-UA"/>
    </w:rPr>
  </w:style>
  <w:style w:type="table" w:styleId="a9">
    <w:name w:val="Table Grid"/>
    <w:basedOn w:val="a2"/>
    <w:uiPriority w:val="59"/>
    <w:rsid w:val="003D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3D7C4F"/>
    <w:rPr>
      <w:rFonts w:ascii="Tahoma" w:hAnsi="Tahoma" w:cs="Tahoma"/>
      <w:sz w:val="16"/>
      <w:szCs w:val="16"/>
    </w:rPr>
  </w:style>
  <w:style w:type="character" w:customStyle="1" w:styleId="ab">
    <w:name w:val="Текст выноски Знак"/>
    <w:basedOn w:val="a1"/>
    <w:link w:val="aa"/>
    <w:uiPriority w:val="99"/>
    <w:semiHidden/>
    <w:rsid w:val="003D7C4F"/>
    <w:rPr>
      <w:rFonts w:ascii="Tahoma" w:hAnsi="Tahoma" w:cs="Tahoma"/>
      <w:sz w:val="16"/>
      <w:szCs w:val="16"/>
    </w:rPr>
  </w:style>
  <w:style w:type="paragraph" w:styleId="ac">
    <w:name w:val="header"/>
    <w:basedOn w:val="a0"/>
    <w:link w:val="ad"/>
    <w:uiPriority w:val="99"/>
    <w:unhideWhenUsed/>
    <w:rsid w:val="003D7C4F"/>
    <w:pPr>
      <w:tabs>
        <w:tab w:val="center" w:pos="4677"/>
        <w:tab w:val="right" w:pos="9355"/>
      </w:tabs>
    </w:pPr>
  </w:style>
  <w:style w:type="character" w:customStyle="1" w:styleId="ad">
    <w:name w:val="Верхний колонтитул Знак"/>
    <w:basedOn w:val="a1"/>
    <w:link w:val="ac"/>
    <w:uiPriority w:val="99"/>
    <w:rsid w:val="003D7C4F"/>
    <w:rPr>
      <w:sz w:val="24"/>
      <w:szCs w:val="24"/>
    </w:rPr>
  </w:style>
  <w:style w:type="paragraph" w:styleId="ae">
    <w:name w:val="footer"/>
    <w:basedOn w:val="a0"/>
    <w:link w:val="af"/>
    <w:uiPriority w:val="99"/>
    <w:unhideWhenUsed/>
    <w:rsid w:val="003D7C4F"/>
    <w:pPr>
      <w:tabs>
        <w:tab w:val="center" w:pos="4677"/>
        <w:tab w:val="right" w:pos="9355"/>
      </w:tabs>
    </w:pPr>
  </w:style>
  <w:style w:type="character" w:customStyle="1" w:styleId="af">
    <w:name w:val="Нижний колонтитул Знак"/>
    <w:basedOn w:val="a1"/>
    <w:link w:val="ae"/>
    <w:uiPriority w:val="99"/>
    <w:rsid w:val="003D7C4F"/>
    <w:rPr>
      <w:sz w:val="24"/>
      <w:szCs w:val="24"/>
    </w:rPr>
  </w:style>
  <w:style w:type="paragraph" w:styleId="af0">
    <w:name w:val="List Paragraph"/>
    <w:basedOn w:val="a0"/>
    <w:uiPriority w:val="34"/>
    <w:qFormat/>
    <w:rsid w:val="00F26733"/>
    <w:pPr>
      <w:ind w:left="720"/>
      <w:contextualSpacing/>
    </w:pPr>
    <w:rPr>
      <w:lang w:val="uk-UA" w:eastAsia="ru-RU"/>
    </w:rPr>
  </w:style>
  <w:style w:type="paragraph" w:styleId="af1">
    <w:name w:val="Plain Text"/>
    <w:basedOn w:val="a0"/>
    <w:link w:val="af2"/>
    <w:uiPriority w:val="99"/>
    <w:rsid w:val="00043756"/>
    <w:rPr>
      <w:rFonts w:ascii="Courier New" w:hAnsi="Courier New" w:cs="Courier New"/>
      <w:sz w:val="20"/>
      <w:szCs w:val="20"/>
      <w:lang w:eastAsia="ru-RU"/>
    </w:rPr>
  </w:style>
  <w:style w:type="character" w:customStyle="1" w:styleId="af2">
    <w:name w:val="Текст Знак"/>
    <w:basedOn w:val="a1"/>
    <w:link w:val="af1"/>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3">
    <w:name w:val="Hyperlink"/>
    <w:basedOn w:val="a1"/>
    <w:uiPriority w:val="99"/>
    <w:unhideWhenUsed/>
    <w:rsid w:val="00B76663"/>
    <w:rPr>
      <w:color w:val="0000FF" w:themeColor="hyperlink"/>
      <w:u w:val="single"/>
    </w:rPr>
  </w:style>
  <w:style w:type="paragraph" w:styleId="af4">
    <w:name w:val="Body Text Indent"/>
    <w:basedOn w:val="a0"/>
    <w:link w:val="af5"/>
    <w:rsid w:val="000A0CE8"/>
    <w:pPr>
      <w:widowControl w:val="0"/>
      <w:spacing w:line="360" w:lineRule="auto"/>
      <w:ind w:left="851"/>
      <w:jc w:val="both"/>
    </w:pPr>
    <w:rPr>
      <w:snapToGrid w:val="0"/>
      <w:sz w:val="28"/>
      <w:szCs w:val="20"/>
      <w:lang w:eastAsia="ru-RU"/>
    </w:rPr>
  </w:style>
  <w:style w:type="character" w:customStyle="1" w:styleId="af5">
    <w:name w:val="Основной текст с отступом Знак"/>
    <w:basedOn w:val="a1"/>
    <w:link w:val="af4"/>
    <w:rsid w:val="000A0CE8"/>
    <w:rPr>
      <w:snapToGrid w:val="0"/>
      <w:sz w:val="28"/>
      <w:lang w:eastAsia="ru-RU"/>
    </w:rPr>
  </w:style>
  <w:style w:type="paragraph" w:styleId="af6">
    <w:name w:val="Body Text"/>
    <w:basedOn w:val="a0"/>
    <w:link w:val="af7"/>
    <w:uiPriority w:val="99"/>
    <w:unhideWhenUsed/>
    <w:rsid w:val="00DC448D"/>
    <w:pPr>
      <w:spacing w:after="120"/>
    </w:pPr>
    <w:rPr>
      <w:sz w:val="28"/>
      <w:lang w:eastAsia="ru-RU"/>
    </w:rPr>
  </w:style>
  <w:style w:type="character" w:customStyle="1" w:styleId="af7">
    <w:name w:val="Основной текст Знак"/>
    <w:basedOn w:val="a1"/>
    <w:link w:val="af6"/>
    <w:uiPriority w:val="99"/>
    <w:rsid w:val="00DC448D"/>
    <w:rPr>
      <w:sz w:val="28"/>
      <w:szCs w:val="24"/>
      <w:lang w:eastAsia="ru-RU"/>
    </w:rPr>
  </w:style>
  <w:style w:type="paragraph" w:customStyle="1" w:styleId="110">
    <w:name w:val="Заголовок 11"/>
    <w:basedOn w:val="a0"/>
    <w:uiPriority w:val="1"/>
    <w:qFormat/>
    <w:rsid w:val="00DC448D"/>
    <w:pPr>
      <w:autoSpaceDE w:val="0"/>
      <w:autoSpaceDN w:val="0"/>
      <w:adjustRightInd w:val="0"/>
      <w:ind w:left="39"/>
      <w:outlineLvl w:val="0"/>
    </w:pPr>
    <w:rPr>
      <w:rFonts w:eastAsia="Calibri"/>
      <w:b/>
      <w:bCs/>
      <w:sz w:val="28"/>
      <w:szCs w:val="28"/>
      <w:lang w:eastAsia="ru-RU"/>
    </w:rPr>
  </w:style>
  <w:style w:type="paragraph" w:styleId="23">
    <w:name w:val="Body Text Indent 2"/>
    <w:basedOn w:val="a0"/>
    <w:link w:val="24"/>
    <w:unhideWhenUsed/>
    <w:rsid w:val="002E1FF2"/>
    <w:pPr>
      <w:spacing w:after="120" w:line="480" w:lineRule="auto"/>
      <w:ind w:left="283"/>
    </w:pPr>
  </w:style>
  <w:style w:type="character" w:customStyle="1" w:styleId="24">
    <w:name w:val="Основной текст с отступом 2 Знак"/>
    <w:basedOn w:val="a1"/>
    <w:link w:val="23"/>
    <w:rsid w:val="002E1FF2"/>
    <w:rPr>
      <w:sz w:val="24"/>
      <w:szCs w:val="24"/>
    </w:rPr>
  </w:style>
  <w:style w:type="paragraph" w:styleId="af8">
    <w:name w:val="footnote text"/>
    <w:basedOn w:val="a0"/>
    <w:link w:val="af9"/>
    <w:rsid w:val="00CC29B8"/>
    <w:pPr>
      <w:ind w:firstLine="709"/>
    </w:pPr>
    <w:rPr>
      <w:sz w:val="20"/>
      <w:szCs w:val="20"/>
      <w:lang w:eastAsia="ru-RU"/>
    </w:rPr>
  </w:style>
  <w:style w:type="character" w:customStyle="1" w:styleId="af9">
    <w:name w:val="Текст сноски Знак"/>
    <w:basedOn w:val="a1"/>
    <w:link w:val="af8"/>
    <w:rsid w:val="00CC29B8"/>
    <w:rPr>
      <w:lang w:eastAsia="ru-RU"/>
    </w:rPr>
  </w:style>
  <w:style w:type="paragraph" w:customStyle="1" w:styleId="MRosnov-A5">
    <w:name w:val="M.R._osnov-A5"/>
    <w:basedOn w:val="a0"/>
    <w:qFormat/>
    <w:rsid w:val="00AA56F4"/>
    <w:pPr>
      <w:suppressAutoHyphens/>
      <w:ind w:firstLine="709"/>
      <w:jc w:val="both"/>
    </w:pPr>
    <w:rPr>
      <w:rFonts w:eastAsia="Calibri" w:cs="Arial"/>
      <w:bCs/>
      <w:color w:val="222222"/>
      <w:sz w:val="20"/>
      <w:szCs w:val="21"/>
      <w:shd w:val="clear" w:color="auto" w:fill="FFFFFF"/>
    </w:rPr>
  </w:style>
  <w:style w:type="paragraph" w:customStyle="1" w:styleId="afa">
    <w:name w:val="Текст программы"/>
    <w:basedOn w:val="a0"/>
    <w:rsid w:val="00AA56F4"/>
    <w:pPr>
      <w:ind w:firstLine="425"/>
      <w:jc w:val="both"/>
    </w:pPr>
    <w:rPr>
      <w:szCs w:val="20"/>
      <w:lang w:val="uk-UA" w:eastAsia="ru-RU"/>
    </w:rPr>
  </w:style>
  <w:style w:type="paragraph" w:customStyle="1" w:styleId="--1">
    <w:name w:val="текст-сп-1_м"/>
    <w:basedOn w:val="a0"/>
    <w:link w:val="--10"/>
    <w:rsid w:val="00AA56F4"/>
    <w:pPr>
      <w:widowControl w:val="0"/>
      <w:numPr>
        <w:numId w:val="10"/>
      </w:numPr>
      <w:autoSpaceDE w:val="0"/>
      <w:autoSpaceDN w:val="0"/>
      <w:adjustRightInd w:val="0"/>
      <w:jc w:val="both"/>
    </w:pPr>
    <w:rPr>
      <w:sz w:val="20"/>
      <w:lang w:eastAsia="ru-RU"/>
    </w:rPr>
  </w:style>
  <w:style w:type="character" w:customStyle="1" w:styleId="--10">
    <w:name w:val="текст-сп-1_м Знак"/>
    <w:link w:val="--1"/>
    <w:rsid w:val="00AA56F4"/>
    <w:rPr>
      <w:szCs w:val="24"/>
      <w:lang w:eastAsia="ru-RU"/>
    </w:rPr>
  </w:style>
  <w:style w:type="paragraph" w:customStyle="1" w:styleId="a">
    <w:name w:val="Що знати"/>
    <w:basedOn w:val="a0"/>
    <w:rsid w:val="00452EF8"/>
    <w:pPr>
      <w:numPr>
        <w:numId w:val="12"/>
      </w:numPr>
      <w:spacing w:after="120"/>
      <w:jc w:val="both"/>
    </w:pPr>
    <w:rPr>
      <w:szCs w:val="20"/>
      <w:lang w:val="uk-UA" w:eastAsia="ru-RU"/>
    </w:rPr>
  </w:style>
  <w:style w:type="paragraph" w:styleId="25">
    <w:name w:val="List 2"/>
    <w:basedOn w:val="a0"/>
    <w:unhideWhenUsed/>
    <w:rsid w:val="004533BE"/>
    <w:pPr>
      <w:suppressLineNumbers/>
      <w:suppressAutoHyphens/>
      <w:spacing w:line="360" w:lineRule="auto"/>
      <w:ind w:left="566" w:hanging="283"/>
      <w:jc w:val="both"/>
    </w:pPr>
    <w:rPr>
      <w:sz w:val="28"/>
      <w:lang w:eastAsia="ru-RU"/>
    </w:rPr>
  </w:style>
  <w:style w:type="character" w:customStyle="1" w:styleId="26">
    <w:name w:val="Основной текст (2)"/>
    <w:qFormat/>
    <w:rsid w:val="006C7105"/>
  </w:style>
  <w:style w:type="paragraph" w:customStyle="1" w:styleId="210">
    <w:name w:val="Основной текст (2)1"/>
    <w:basedOn w:val="a0"/>
    <w:qFormat/>
    <w:rsid w:val="006C7105"/>
    <w:pPr>
      <w:widowControl w:val="0"/>
      <w:shd w:val="clear" w:color="auto" w:fill="FFFFFF"/>
      <w:spacing w:before="180" w:after="5220" w:line="240" w:lineRule="exact"/>
      <w:jc w:val="both"/>
    </w:pPr>
    <w:rPr>
      <w:rFonts w:ascii="Book Antiqua" w:eastAsia="Calibri" w:hAnsi="Book Antiqua" w:cs="Book Antiqua"/>
      <w:sz w:val="19"/>
      <w:szCs w:val="19"/>
      <w:lang w:val="en-US"/>
    </w:rPr>
  </w:style>
</w:styles>
</file>

<file path=word/webSettings.xml><?xml version="1.0" encoding="utf-8"?>
<w:webSettings xmlns:r="http://schemas.openxmlformats.org/officeDocument/2006/relationships" xmlns:w="http://schemas.openxmlformats.org/wordprocessingml/2006/main">
  <w:divs>
    <w:div w:id="105665519">
      <w:bodyDiv w:val="1"/>
      <w:marLeft w:val="0"/>
      <w:marRight w:val="0"/>
      <w:marTop w:val="0"/>
      <w:marBottom w:val="0"/>
      <w:divBdr>
        <w:top w:val="none" w:sz="0" w:space="0" w:color="auto"/>
        <w:left w:val="none" w:sz="0" w:space="0" w:color="auto"/>
        <w:bottom w:val="none" w:sz="0" w:space="0" w:color="auto"/>
        <w:right w:val="none" w:sz="0" w:space="0" w:color="auto"/>
      </w:divBdr>
      <w:divsChild>
        <w:div w:id="571546920">
          <w:marLeft w:val="675"/>
          <w:marRight w:val="0"/>
          <w:marTop w:val="120"/>
          <w:marBottom w:val="120"/>
          <w:divBdr>
            <w:top w:val="none" w:sz="0" w:space="0" w:color="auto"/>
            <w:left w:val="none" w:sz="0" w:space="0" w:color="auto"/>
            <w:bottom w:val="none" w:sz="0" w:space="0" w:color="auto"/>
            <w:right w:val="none" w:sz="0" w:space="0" w:color="auto"/>
          </w:divBdr>
        </w:div>
        <w:div w:id="22634626">
          <w:marLeft w:val="675"/>
          <w:marRight w:val="0"/>
          <w:marTop w:val="150"/>
          <w:marBottom w:val="150"/>
          <w:divBdr>
            <w:top w:val="none" w:sz="0" w:space="0" w:color="auto"/>
            <w:left w:val="none" w:sz="0" w:space="0" w:color="auto"/>
            <w:bottom w:val="none" w:sz="0" w:space="0" w:color="auto"/>
            <w:right w:val="none" w:sz="0" w:space="0" w:color="auto"/>
          </w:divBdr>
        </w:div>
      </w:divsChild>
    </w:div>
    <w:div w:id="467630344">
      <w:bodyDiv w:val="1"/>
      <w:marLeft w:val="0"/>
      <w:marRight w:val="0"/>
      <w:marTop w:val="0"/>
      <w:marBottom w:val="0"/>
      <w:divBdr>
        <w:top w:val="none" w:sz="0" w:space="0" w:color="auto"/>
        <w:left w:val="none" w:sz="0" w:space="0" w:color="auto"/>
        <w:bottom w:val="none" w:sz="0" w:space="0" w:color="auto"/>
        <w:right w:val="none" w:sz="0" w:space="0" w:color="auto"/>
      </w:divBdr>
    </w:div>
    <w:div w:id="505441442">
      <w:bodyDiv w:val="1"/>
      <w:marLeft w:val="0"/>
      <w:marRight w:val="0"/>
      <w:marTop w:val="0"/>
      <w:marBottom w:val="0"/>
      <w:divBdr>
        <w:top w:val="none" w:sz="0" w:space="0" w:color="auto"/>
        <w:left w:val="none" w:sz="0" w:space="0" w:color="auto"/>
        <w:bottom w:val="none" w:sz="0" w:space="0" w:color="auto"/>
        <w:right w:val="none" w:sz="0" w:space="0" w:color="auto"/>
      </w:divBdr>
      <w:divsChild>
        <w:div w:id="161316330">
          <w:marLeft w:val="675"/>
          <w:marRight w:val="0"/>
          <w:marTop w:val="120"/>
          <w:marBottom w:val="120"/>
          <w:divBdr>
            <w:top w:val="none" w:sz="0" w:space="0" w:color="auto"/>
            <w:left w:val="none" w:sz="0" w:space="0" w:color="auto"/>
            <w:bottom w:val="none" w:sz="0" w:space="0" w:color="auto"/>
            <w:right w:val="none" w:sz="0" w:space="0" w:color="auto"/>
          </w:divBdr>
        </w:div>
        <w:div w:id="1125663619">
          <w:marLeft w:val="675"/>
          <w:marRight w:val="0"/>
          <w:marTop w:val="150"/>
          <w:marBottom w:val="150"/>
          <w:divBdr>
            <w:top w:val="none" w:sz="0" w:space="0" w:color="auto"/>
            <w:left w:val="none" w:sz="0" w:space="0" w:color="auto"/>
            <w:bottom w:val="none" w:sz="0" w:space="0" w:color="auto"/>
            <w:right w:val="none" w:sz="0" w:space="0" w:color="auto"/>
          </w:divBdr>
        </w:div>
      </w:divsChild>
    </w:div>
    <w:div w:id="1458260275">
      <w:bodyDiv w:val="1"/>
      <w:marLeft w:val="0"/>
      <w:marRight w:val="0"/>
      <w:marTop w:val="0"/>
      <w:marBottom w:val="0"/>
      <w:divBdr>
        <w:top w:val="none" w:sz="0" w:space="0" w:color="auto"/>
        <w:left w:val="none" w:sz="0" w:space="0" w:color="auto"/>
        <w:bottom w:val="none" w:sz="0" w:space="0" w:color="auto"/>
        <w:right w:val="none" w:sz="0" w:space="0" w:color="auto"/>
      </w:divBdr>
    </w:div>
    <w:div w:id="1554391976">
      <w:bodyDiv w:val="1"/>
      <w:marLeft w:val="0"/>
      <w:marRight w:val="0"/>
      <w:marTop w:val="0"/>
      <w:marBottom w:val="0"/>
      <w:divBdr>
        <w:top w:val="none" w:sz="0" w:space="0" w:color="auto"/>
        <w:left w:val="none" w:sz="0" w:space="0" w:color="auto"/>
        <w:bottom w:val="none" w:sz="0" w:space="0" w:color="auto"/>
        <w:right w:val="none" w:sz="0" w:space="0" w:color="auto"/>
      </w:divBdr>
    </w:div>
    <w:div w:id="1790121926">
      <w:bodyDiv w:val="1"/>
      <w:marLeft w:val="0"/>
      <w:marRight w:val="0"/>
      <w:marTop w:val="0"/>
      <w:marBottom w:val="0"/>
      <w:divBdr>
        <w:top w:val="none" w:sz="0" w:space="0" w:color="auto"/>
        <w:left w:val="none" w:sz="0" w:space="0" w:color="auto"/>
        <w:bottom w:val="none" w:sz="0" w:space="0" w:color="auto"/>
        <w:right w:val="none" w:sz="0" w:space="0" w:color="auto"/>
      </w:divBdr>
    </w:div>
    <w:div w:id="20274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menko.art@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iup.org.ua/novyny/akademichna-dobrochesnist-shho-v-uchniv-ta-studentiv-na-dumtsi/" TargetMode="External"/><Relationship Id="rId4" Type="http://schemas.openxmlformats.org/officeDocument/2006/relationships/webSettings" Target="webSettings.xml"/><Relationship Id="rId9" Type="http://schemas.openxmlformats.org/officeDocument/2006/relationships/hyperlink" Target="https://&#1079;&#1072;&#1082;&#1086;&#1085;&#1086;&#1076;&#1072;&#1074;&#1089;&#1090;&#1074;&#1086;.com/zakon-ukrajiny/stattya-akademichna-dobrochesnist-325783.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ХДАДМ</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GIZ 25</cp:lastModifiedBy>
  <cp:revision>2</cp:revision>
  <cp:lastPrinted>2020-10-18T21:12:00Z</cp:lastPrinted>
  <dcterms:created xsi:type="dcterms:W3CDTF">2020-12-22T10:49:00Z</dcterms:created>
  <dcterms:modified xsi:type="dcterms:W3CDTF">2020-12-22T10:49:00Z</dcterms:modified>
</cp:coreProperties>
</file>